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3"/>
        <w:tblpPr w:leftFromText="180" w:rightFromText="180" w:vertAnchor="page" w:horzAnchor="page" w:tblpX="973" w:tblpY="901"/>
        <w:bidiVisual/>
        <w:tblW w:w="38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1180"/>
        <w:gridCol w:w="2700"/>
      </w:tblGrid>
      <w:tr w:rsidR="004536D0" w:rsidRPr="00354FB5">
        <w:trPr>
          <w:trHeight w:hRule="exact" w:val="284"/>
        </w:trPr>
        <w:tc>
          <w:tcPr>
            <w:tcW w:w="1180" w:type="dxa"/>
          </w:tcPr>
          <w:p w:rsidR="004536D0" w:rsidRPr="00354FB5" w:rsidRDefault="00864A8A">
            <w:pPr>
              <w:jc w:val="right"/>
              <w:rPr>
                <w:rtl/>
              </w:rPr>
            </w:pPr>
            <w:r w:rsidRPr="00354FB5">
              <w:rPr>
                <w:rFonts w:hint="cs"/>
                <w:noProof/>
                <w:rtl/>
              </w:rPr>
              <w:t>מזהה מלי:</w:t>
            </w:r>
          </w:p>
        </w:tc>
        <w:tc>
          <w:tcPr>
            <w:tcW w:w="2700" w:type="dxa"/>
          </w:tcPr>
          <w:customXml w:uri="http://www.elbitsystems.com" w:element="Document">
            <w:p w:rsidR="004536D0" w:rsidRPr="00354FB5" w:rsidRDefault="00464B8F" w:rsidP="001149EC">
              <w:pPr>
                <w:rPr>
                  <w:rtl/>
                </w:rPr>
              </w:pPr>
              <w:customXml w:uri="http://www.elbitsystems.com" w:element="Field">
                <w:customXmlPr>
                  <w:attr w:name="Name" w:val="document_id"/>
                </w:customXmlPr>
              </w:customXml>
            </w:p>
          </w:customXml>
          <w:p w:rsidR="004536D0" w:rsidRPr="00354FB5" w:rsidRDefault="00864A8A">
            <w:pPr>
              <w:rPr>
                <w:rtl/>
              </w:rPr>
            </w:pPr>
            <w:r w:rsidRPr="00354FB5">
              <w:rPr>
                <w:rFonts w:hint="cs"/>
                <w:rtl/>
              </w:rPr>
              <w:t>הה</w:t>
            </w:r>
          </w:p>
        </w:tc>
      </w:tr>
    </w:tbl>
    <w:p w:rsidR="004536D0" w:rsidRPr="00354FB5" w:rsidRDefault="004536D0">
      <w:pPr>
        <w:rPr>
          <w:rtl/>
        </w:rPr>
      </w:pPr>
    </w:p>
    <w:p w:rsidR="004536D0" w:rsidRPr="00354FB5" w:rsidRDefault="004536D0">
      <w:pPr>
        <w:rPr>
          <w:rtl/>
        </w:rPr>
      </w:pPr>
    </w:p>
    <w:p w:rsidR="004536D0" w:rsidRPr="00354FB5" w:rsidRDefault="004536D0">
      <w:pPr>
        <w:rPr>
          <w:rtl/>
        </w:rPr>
      </w:pPr>
    </w:p>
    <w:p w:rsidR="004536D0" w:rsidRPr="00354FB5" w:rsidRDefault="004536D0">
      <w:pPr>
        <w:rPr>
          <w:rtl/>
        </w:rPr>
      </w:pPr>
    </w:p>
    <w:p w:rsidR="004536D0" w:rsidRPr="00354FB5" w:rsidRDefault="004536D0">
      <w:pPr>
        <w:rPr>
          <w:rtl/>
        </w:rPr>
      </w:pPr>
    </w:p>
    <w:p w:rsidR="004536D0" w:rsidRPr="00354FB5" w:rsidRDefault="004536D0">
      <w:pPr>
        <w:pStyle w:val="2"/>
        <w:spacing w:before="120" w:after="120" w:line="280" w:lineRule="atLeast"/>
        <w:ind w:right="0"/>
        <w:jc w:val="center"/>
        <w:rPr>
          <w:sz w:val="24"/>
        </w:rPr>
      </w:pPr>
    </w:p>
    <w:p w:rsidR="004536D0" w:rsidRPr="00354FB5" w:rsidRDefault="00700711">
      <w:pPr>
        <w:pStyle w:val="2"/>
        <w:spacing w:before="120" w:after="120" w:line="280" w:lineRule="atLeast"/>
        <w:ind w:right="0"/>
        <w:jc w:val="center"/>
        <w:rPr>
          <w:sz w:val="40"/>
          <w:szCs w:val="40"/>
          <w:rtl/>
        </w:rPr>
      </w:pPr>
      <w:r w:rsidRPr="00354FB5">
        <w:rPr>
          <w:rFonts w:hint="cs"/>
          <w:sz w:val="40"/>
          <w:szCs w:val="40"/>
          <w:rtl/>
        </w:rPr>
        <w:t>משרד ההסברה והתפוצות</w:t>
      </w:r>
    </w:p>
    <w:p w:rsidR="004536D0" w:rsidRPr="00354FB5" w:rsidRDefault="00864A8A" w:rsidP="00700711">
      <w:pPr>
        <w:spacing w:before="120" w:after="120" w:line="280" w:lineRule="atLeast"/>
        <w:ind w:left="91"/>
        <w:jc w:val="center"/>
        <w:rPr>
          <w:rtl/>
        </w:rPr>
      </w:pPr>
      <w:r w:rsidRPr="00354FB5">
        <w:rPr>
          <w:rFonts w:hint="cs"/>
          <w:rtl/>
        </w:rPr>
        <w:t xml:space="preserve">רחוב </w:t>
      </w:r>
      <w:r w:rsidR="00700711" w:rsidRPr="00354FB5">
        <w:rPr>
          <w:rFonts w:hint="cs"/>
          <w:rtl/>
        </w:rPr>
        <w:t>כנפי נשרים 7</w:t>
      </w:r>
      <w:r w:rsidRPr="00354FB5">
        <w:rPr>
          <w:rFonts w:hint="cs"/>
          <w:rtl/>
        </w:rPr>
        <w:t>, ירושלים</w:t>
      </w:r>
    </w:p>
    <w:p w:rsidR="004536D0" w:rsidRPr="00354FB5" w:rsidRDefault="004536D0">
      <w:pPr>
        <w:spacing w:before="120" w:after="120" w:line="280" w:lineRule="atLeast"/>
        <w:jc w:val="center"/>
        <w:rPr>
          <w:b/>
          <w:bCs/>
          <w:rtl/>
        </w:rPr>
      </w:pPr>
    </w:p>
    <w:p w:rsidR="004536D0" w:rsidRPr="00354FB5" w:rsidRDefault="004536D0">
      <w:pPr>
        <w:spacing w:before="120" w:after="120" w:line="280" w:lineRule="atLeast"/>
        <w:jc w:val="center"/>
        <w:rPr>
          <w:b/>
          <w:bCs/>
          <w:rtl/>
        </w:rPr>
      </w:pPr>
    </w:p>
    <w:p w:rsidR="004536D0" w:rsidRPr="00354FB5" w:rsidRDefault="004536D0">
      <w:pPr>
        <w:spacing w:before="120" w:after="120" w:line="280" w:lineRule="atLeast"/>
        <w:jc w:val="center"/>
        <w:rPr>
          <w:b/>
          <w:bCs/>
          <w:rtl/>
        </w:rPr>
      </w:pPr>
    </w:p>
    <w:p w:rsidR="004536D0" w:rsidRPr="00354FB5" w:rsidRDefault="004536D0">
      <w:pPr>
        <w:spacing w:before="120" w:after="120" w:line="280" w:lineRule="atLeast"/>
        <w:jc w:val="center"/>
        <w:rPr>
          <w:b/>
          <w:bCs/>
          <w:rtl/>
        </w:rPr>
      </w:pPr>
    </w:p>
    <w:p w:rsidR="004536D0" w:rsidRPr="00354FB5" w:rsidRDefault="00864A8A" w:rsidP="002F1906">
      <w:pPr>
        <w:tabs>
          <w:tab w:val="left" w:pos="7417"/>
        </w:tabs>
        <w:spacing w:before="120" w:after="120" w:line="280" w:lineRule="atLeast"/>
        <w:jc w:val="center"/>
        <w:rPr>
          <w:b/>
          <w:bCs/>
          <w:sz w:val="56"/>
          <w:szCs w:val="56"/>
          <w:rtl/>
        </w:rPr>
      </w:pPr>
      <w:r w:rsidRPr="00354FB5">
        <w:rPr>
          <w:rFonts w:hint="cs"/>
          <w:b/>
          <w:bCs/>
          <w:sz w:val="56"/>
          <w:szCs w:val="56"/>
          <w:rtl/>
        </w:rPr>
        <w:t xml:space="preserve">מכרז   פומבי      מס' </w:t>
      </w:r>
      <w:r w:rsidR="002F1906" w:rsidRPr="00354FB5">
        <w:rPr>
          <w:rFonts w:hint="cs"/>
          <w:b/>
          <w:bCs/>
          <w:sz w:val="56"/>
          <w:szCs w:val="56"/>
          <w:rtl/>
        </w:rPr>
        <w:t>34/09</w:t>
      </w:r>
    </w:p>
    <w:p w:rsidR="004536D0" w:rsidRPr="00354FB5" w:rsidRDefault="00546650" w:rsidP="00546650">
      <w:pPr>
        <w:tabs>
          <w:tab w:val="left" w:pos="1999"/>
        </w:tabs>
        <w:spacing w:before="120" w:after="120" w:line="280" w:lineRule="atLeast"/>
        <w:rPr>
          <w:b/>
          <w:bCs/>
          <w:sz w:val="56"/>
          <w:szCs w:val="56"/>
          <w:rtl/>
        </w:rPr>
      </w:pPr>
      <w:r w:rsidRPr="00354FB5">
        <w:rPr>
          <w:b/>
          <w:bCs/>
          <w:sz w:val="56"/>
          <w:szCs w:val="56"/>
          <w:rtl/>
        </w:rPr>
        <w:tab/>
      </w:r>
    </w:p>
    <w:p w:rsidR="004536D0" w:rsidRPr="00354FB5" w:rsidRDefault="00864A8A" w:rsidP="00700711">
      <w:pPr>
        <w:spacing w:before="120" w:after="120" w:line="280" w:lineRule="atLeast"/>
        <w:ind w:left="91"/>
        <w:jc w:val="center"/>
        <w:rPr>
          <w:b/>
          <w:bCs/>
          <w:rtl/>
        </w:rPr>
      </w:pPr>
      <w:r w:rsidRPr="00354FB5">
        <w:rPr>
          <w:rFonts w:hint="cs"/>
          <w:b/>
          <w:bCs/>
          <w:sz w:val="56"/>
          <w:szCs w:val="56"/>
          <w:rtl/>
        </w:rPr>
        <w:t xml:space="preserve">למתן שירותי הגברה ותאורה לאירועים ולטקסים ממלכתיים ורשמיים עבור מרכז ההסברה -משרד </w:t>
      </w:r>
      <w:r w:rsidR="00700711" w:rsidRPr="00354FB5">
        <w:rPr>
          <w:rFonts w:hint="cs"/>
          <w:b/>
          <w:bCs/>
          <w:sz w:val="56"/>
          <w:szCs w:val="56"/>
          <w:rtl/>
        </w:rPr>
        <w:t>ההסברה והתפוצות</w:t>
      </w:r>
      <w:r w:rsidRPr="00354FB5">
        <w:rPr>
          <w:rFonts w:hint="cs"/>
          <w:b/>
          <w:bCs/>
          <w:sz w:val="56"/>
          <w:szCs w:val="56"/>
          <w:rtl/>
        </w:rPr>
        <w:t xml:space="preserve"> </w:t>
      </w:r>
    </w:p>
    <w:p w:rsidR="004536D0" w:rsidRPr="00354FB5" w:rsidRDefault="004536D0">
      <w:pPr>
        <w:spacing w:before="120" w:after="120" w:line="280" w:lineRule="atLeast"/>
        <w:ind w:left="91"/>
        <w:jc w:val="center"/>
        <w:rPr>
          <w:b/>
          <w:bCs/>
          <w:rtl/>
        </w:rPr>
      </w:pPr>
    </w:p>
    <w:p w:rsidR="004536D0" w:rsidRPr="00354FB5" w:rsidRDefault="004536D0">
      <w:pPr>
        <w:spacing w:before="120" w:after="120" w:line="280" w:lineRule="atLeast"/>
        <w:ind w:left="91"/>
        <w:jc w:val="center"/>
        <w:rPr>
          <w:b/>
          <w:bCs/>
          <w:rtl/>
        </w:rPr>
      </w:pPr>
    </w:p>
    <w:p w:rsidR="004536D0" w:rsidRPr="00354FB5" w:rsidRDefault="004536D0">
      <w:pPr>
        <w:spacing w:before="120" w:after="120" w:line="280" w:lineRule="atLeast"/>
        <w:ind w:left="91"/>
        <w:jc w:val="center"/>
        <w:rPr>
          <w:b/>
          <w:bCs/>
          <w:rtl/>
        </w:rPr>
      </w:pPr>
    </w:p>
    <w:p w:rsidR="004536D0" w:rsidRPr="00354FB5" w:rsidRDefault="004536D0">
      <w:pPr>
        <w:spacing w:before="120" w:after="120" w:line="280" w:lineRule="atLeast"/>
        <w:ind w:left="91"/>
        <w:jc w:val="center"/>
        <w:rPr>
          <w:b/>
          <w:bCs/>
          <w:rtl/>
        </w:rPr>
      </w:pPr>
    </w:p>
    <w:p w:rsidR="004536D0" w:rsidRPr="00354FB5" w:rsidRDefault="004536D0">
      <w:pPr>
        <w:spacing w:before="120" w:after="120" w:line="280" w:lineRule="atLeast"/>
        <w:ind w:left="91"/>
        <w:jc w:val="center"/>
        <w:rPr>
          <w:b/>
          <w:bCs/>
          <w:rtl/>
        </w:rPr>
      </w:pPr>
    </w:p>
    <w:p w:rsidR="004536D0" w:rsidRPr="00354FB5" w:rsidRDefault="0045352D">
      <w:pPr>
        <w:spacing w:before="120" w:after="120" w:line="280" w:lineRule="atLeast"/>
        <w:ind w:left="91"/>
        <w:jc w:val="center"/>
        <w:rPr>
          <w:b/>
          <w:bCs/>
          <w:sz w:val="36"/>
          <w:szCs w:val="36"/>
          <w:rtl/>
        </w:rPr>
      </w:pPr>
      <w:r w:rsidRPr="00354FB5">
        <w:rPr>
          <w:rFonts w:hint="cs"/>
          <w:b/>
          <w:bCs/>
          <w:sz w:val="36"/>
          <w:szCs w:val="36"/>
          <w:rtl/>
        </w:rPr>
        <w:t>דצמבר</w:t>
      </w:r>
      <w:r w:rsidR="00700711" w:rsidRPr="00354FB5">
        <w:rPr>
          <w:rFonts w:hint="cs"/>
          <w:b/>
          <w:bCs/>
          <w:sz w:val="36"/>
          <w:szCs w:val="36"/>
          <w:rtl/>
        </w:rPr>
        <w:t xml:space="preserve"> </w:t>
      </w:r>
      <w:r w:rsidR="00864A8A" w:rsidRPr="00354FB5">
        <w:rPr>
          <w:rFonts w:hint="cs"/>
          <w:b/>
          <w:bCs/>
          <w:sz w:val="36"/>
          <w:szCs w:val="36"/>
          <w:rtl/>
        </w:rPr>
        <w:t xml:space="preserve">2009  </w:t>
      </w:r>
    </w:p>
    <w:p w:rsidR="004536D0" w:rsidRPr="00354FB5" w:rsidRDefault="004536D0">
      <w:pPr>
        <w:spacing w:before="120" w:after="120" w:line="280" w:lineRule="atLeast"/>
        <w:ind w:left="91"/>
        <w:jc w:val="center"/>
        <w:rPr>
          <w:b/>
          <w:bCs/>
          <w:sz w:val="40"/>
          <w:szCs w:val="40"/>
          <w:rtl/>
        </w:rPr>
      </w:pPr>
    </w:p>
    <w:p w:rsidR="004536D0" w:rsidRPr="00354FB5" w:rsidRDefault="00864A8A">
      <w:pPr>
        <w:spacing w:before="120" w:after="120" w:line="280" w:lineRule="atLeast"/>
        <w:ind w:left="91"/>
        <w:jc w:val="center"/>
        <w:rPr>
          <w:b/>
          <w:bCs/>
          <w:sz w:val="26"/>
          <w:u w:val="single"/>
          <w:rtl/>
        </w:rPr>
      </w:pPr>
      <w:r w:rsidRPr="00354FB5">
        <w:rPr>
          <w:rFonts w:hint="cs"/>
          <w:sz w:val="40"/>
          <w:szCs w:val="40"/>
          <w:rtl/>
        </w:rPr>
        <w:br w:type="page"/>
      </w:r>
      <w:r w:rsidRPr="00354FB5">
        <w:rPr>
          <w:rFonts w:hint="cs"/>
          <w:b/>
          <w:bCs/>
          <w:sz w:val="26"/>
          <w:u w:val="single"/>
          <w:rtl/>
        </w:rPr>
        <w:lastRenderedPageBreak/>
        <w:t>תוכן עניינים</w:t>
      </w:r>
    </w:p>
    <w:p w:rsidR="004536D0" w:rsidRPr="00354FB5" w:rsidRDefault="004536D0">
      <w:pPr>
        <w:pStyle w:val="4"/>
        <w:spacing w:before="120" w:after="120" w:line="280" w:lineRule="atLeast"/>
        <w:rPr>
          <w:sz w:val="26"/>
          <w:szCs w:val="26"/>
          <w:rtl/>
        </w:rPr>
      </w:pPr>
    </w:p>
    <w:p w:rsidR="004536D0" w:rsidRPr="00354FB5" w:rsidRDefault="00864A8A">
      <w:pPr>
        <w:spacing w:before="120" w:after="120" w:line="280" w:lineRule="atLeast"/>
        <w:ind w:left="91"/>
        <w:rPr>
          <w:sz w:val="26"/>
          <w:rtl/>
        </w:rPr>
      </w:pPr>
      <w:r w:rsidRPr="00354FB5">
        <w:rPr>
          <w:rFonts w:hint="cs"/>
          <w:b/>
          <w:bCs/>
          <w:sz w:val="26"/>
          <w:u w:val="single"/>
          <w:rtl/>
        </w:rPr>
        <w:t>מסמכי המכרז</w:t>
      </w:r>
      <w:r w:rsidRPr="00354FB5">
        <w:rPr>
          <w:rFonts w:hint="cs"/>
          <w:b/>
          <w:bCs/>
          <w:sz w:val="26"/>
          <w:rtl/>
        </w:rPr>
        <w:t>:</w:t>
      </w:r>
    </w:p>
    <w:p w:rsidR="004536D0" w:rsidRPr="00354FB5" w:rsidRDefault="004536D0">
      <w:pPr>
        <w:spacing w:before="120" w:after="120" w:line="280" w:lineRule="atLeast"/>
        <w:ind w:left="91"/>
        <w:rPr>
          <w:sz w:val="26"/>
          <w:rtl/>
        </w:rPr>
      </w:pPr>
    </w:p>
    <w:p w:rsidR="004536D0" w:rsidRPr="00354FB5" w:rsidRDefault="00864A8A">
      <w:pPr>
        <w:spacing w:before="120" w:after="120" w:line="280" w:lineRule="atLeast"/>
        <w:rPr>
          <w:sz w:val="26"/>
          <w:rtl/>
        </w:rPr>
      </w:pPr>
      <w:r w:rsidRPr="00354FB5">
        <w:rPr>
          <w:rFonts w:hint="cs"/>
          <w:sz w:val="26"/>
          <w:rtl/>
        </w:rPr>
        <w:t xml:space="preserve">מסמך א' - הזמנה להציע הצעות </w:t>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p>
    <w:p w:rsidR="004536D0" w:rsidRPr="00354FB5" w:rsidRDefault="00864A8A">
      <w:pPr>
        <w:spacing w:before="120" w:after="120" w:line="280" w:lineRule="atLeast"/>
        <w:rPr>
          <w:sz w:val="26"/>
          <w:rtl/>
        </w:rPr>
      </w:pPr>
      <w:r w:rsidRPr="00354FB5">
        <w:rPr>
          <w:rFonts w:hint="cs"/>
          <w:sz w:val="26"/>
          <w:rtl/>
        </w:rPr>
        <w:t xml:space="preserve">מסמך ב' </w:t>
      </w:r>
      <w:r w:rsidRPr="00354FB5">
        <w:rPr>
          <w:sz w:val="26"/>
          <w:rtl/>
        </w:rPr>
        <w:t>–</w:t>
      </w:r>
      <w:r w:rsidRPr="00354FB5">
        <w:rPr>
          <w:rFonts w:hint="cs"/>
          <w:sz w:val="26"/>
          <w:rtl/>
        </w:rPr>
        <w:t xml:space="preserve">  מפרט השירותים</w:t>
      </w:r>
    </w:p>
    <w:p w:rsidR="004536D0" w:rsidRPr="00354FB5" w:rsidRDefault="00864A8A">
      <w:pPr>
        <w:spacing w:before="120" w:after="120" w:line="280" w:lineRule="atLeast"/>
        <w:rPr>
          <w:sz w:val="26"/>
          <w:rtl/>
        </w:rPr>
      </w:pPr>
      <w:r w:rsidRPr="00354FB5">
        <w:rPr>
          <w:rFonts w:hint="cs"/>
          <w:sz w:val="26"/>
          <w:rtl/>
        </w:rPr>
        <w:t xml:space="preserve">מסמך ג' - טופס להצעת המציע וכתב כמויות </w:t>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p>
    <w:p w:rsidR="004536D0" w:rsidRPr="00354FB5" w:rsidRDefault="00864A8A">
      <w:pPr>
        <w:spacing w:before="120" w:after="120" w:line="280" w:lineRule="atLeast"/>
        <w:rPr>
          <w:sz w:val="26"/>
          <w:rtl/>
        </w:rPr>
      </w:pPr>
      <w:r w:rsidRPr="00354FB5">
        <w:rPr>
          <w:rFonts w:hint="cs"/>
          <w:sz w:val="26"/>
          <w:rtl/>
        </w:rPr>
        <w:t xml:space="preserve">מסמך ד' </w:t>
      </w:r>
      <w:r w:rsidRPr="00354FB5">
        <w:rPr>
          <w:sz w:val="26"/>
          <w:rtl/>
        </w:rPr>
        <w:t>–</w:t>
      </w:r>
      <w:r w:rsidRPr="00354FB5">
        <w:rPr>
          <w:rFonts w:hint="cs"/>
          <w:sz w:val="26"/>
          <w:rtl/>
        </w:rPr>
        <w:t xml:space="preserve"> פירוט ניסיון קודם של עובדי המציע</w:t>
      </w:r>
    </w:p>
    <w:p w:rsidR="004536D0" w:rsidRPr="00354FB5" w:rsidRDefault="00864A8A">
      <w:pPr>
        <w:spacing w:before="120" w:after="120" w:line="280" w:lineRule="atLeast"/>
        <w:rPr>
          <w:sz w:val="26"/>
          <w:rtl/>
        </w:rPr>
      </w:pPr>
      <w:r w:rsidRPr="00354FB5">
        <w:rPr>
          <w:rFonts w:hint="cs"/>
          <w:sz w:val="26"/>
          <w:rtl/>
        </w:rPr>
        <w:t xml:space="preserve">מסמך ה' </w:t>
      </w:r>
      <w:r w:rsidRPr="00354FB5">
        <w:rPr>
          <w:sz w:val="26"/>
          <w:rtl/>
        </w:rPr>
        <w:t>–</w:t>
      </w:r>
      <w:r w:rsidRPr="00354FB5">
        <w:rPr>
          <w:rFonts w:hint="cs"/>
          <w:sz w:val="26"/>
          <w:rtl/>
        </w:rPr>
        <w:t xml:space="preserve"> פירוט כח האדם והאמצעים שברשות המציע</w:t>
      </w:r>
    </w:p>
    <w:p w:rsidR="004536D0" w:rsidRPr="00354FB5" w:rsidRDefault="00864A8A">
      <w:pPr>
        <w:spacing w:before="120" w:after="120" w:line="280" w:lineRule="atLeast"/>
        <w:rPr>
          <w:sz w:val="26"/>
          <w:rtl/>
        </w:rPr>
      </w:pPr>
      <w:r w:rsidRPr="00354FB5">
        <w:rPr>
          <w:rFonts w:hint="cs"/>
          <w:sz w:val="26"/>
          <w:rtl/>
        </w:rPr>
        <w:t xml:space="preserve">מסמך ו </w:t>
      </w:r>
      <w:r w:rsidRPr="00354FB5">
        <w:rPr>
          <w:sz w:val="26"/>
          <w:rtl/>
        </w:rPr>
        <w:t>–</w:t>
      </w:r>
      <w:r w:rsidRPr="00354FB5">
        <w:rPr>
          <w:rFonts w:hint="cs"/>
          <w:sz w:val="26"/>
          <w:rtl/>
        </w:rPr>
        <w:t xml:space="preserve"> נוסח ההסכם שייחתם עם המציע הזוכה</w:t>
      </w:r>
    </w:p>
    <w:p w:rsidR="004536D0" w:rsidRPr="00354FB5" w:rsidRDefault="00864A8A">
      <w:pPr>
        <w:spacing w:before="120" w:after="120" w:line="280" w:lineRule="atLeast"/>
        <w:rPr>
          <w:sz w:val="26"/>
          <w:rtl/>
        </w:rPr>
      </w:pPr>
      <w:r w:rsidRPr="00354FB5">
        <w:rPr>
          <w:rFonts w:hint="cs"/>
          <w:sz w:val="26"/>
          <w:rtl/>
        </w:rPr>
        <w:t>מסמך ז' - רשימת חברות ביטוח המורשות לתת ערבות</w:t>
      </w:r>
      <w:r w:rsidRPr="00354FB5">
        <w:rPr>
          <w:rFonts w:hint="cs"/>
          <w:sz w:val="26"/>
          <w:rtl/>
        </w:rPr>
        <w:tab/>
      </w:r>
      <w:r w:rsidRPr="00354FB5">
        <w:rPr>
          <w:rFonts w:hint="cs"/>
          <w:sz w:val="26"/>
          <w:rtl/>
        </w:rPr>
        <w:tab/>
      </w:r>
      <w:r w:rsidRPr="00354FB5">
        <w:rPr>
          <w:rFonts w:hint="cs"/>
          <w:sz w:val="26"/>
          <w:rtl/>
        </w:rPr>
        <w:tab/>
      </w:r>
    </w:p>
    <w:p w:rsidR="004536D0" w:rsidRPr="00354FB5" w:rsidRDefault="00864A8A">
      <w:pPr>
        <w:spacing w:before="120" w:after="120" w:line="280" w:lineRule="atLeast"/>
        <w:rPr>
          <w:sz w:val="26"/>
          <w:rtl/>
        </w:rPr>
      </w:pPr>
      <w:r w:rsidRPr="00354FB5">
        <w:rPr>
          <w:rFonts w:hint="cs"/>
          <w:sz w:val="26"/>
          <w:rtl/>
        </w:rPr>
        <w:t>מסמך ח'</w:t>
      </w:r>
      <w:r w:rsidRPr="00354FB5">
        <w:rPr>
          <w:sz w:val="26"/>
          <w:rtl/>
        </w:rPr>
        <w:t>–</w:t>
      </w:r>
      <w:r w:rsidRPr="00354FB5">
        <w:rPr>
          <w:rFonts w:hint="cs"/>
          <w:sz w:val="26"/>
          <w:rtl/>
        </w:rPr>
        <w:t xml:space="preserve"> דוגמא לנוסח כתב ערבות</w:t>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t xml:space="preserve"> </w:t>
      </w:r>
    </w:p>
    <w:p w:rsidR="004536D0" w:rsidRPr="00354FB5" w:rsidRDefault="00864A8A">
      <w:pPr>
        <w:spacing w:before="120" w:after="120" w:line="280" w:lineRule="atLeast"/>
        <w:rPr>
          <w:sz w:val="26"/>
          <w:rtl/>
        </w:rPr>
      </w:pPr>
      <w:r w:rsidRPr="00354FB5">
        <w:rPr>
          <w:rFonts w:hint="cs"/>
          <w:sz w:val="26"/>
          <w:rtl/>
        </w:rPr>
        <w:t xml:space="preserve">מסמך ט' - אישור בדבר קיום ביטוחים </w:t>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r w:rsidRPr="00354FB5">
        <w:rPr>
          <w:rFonts w:hint="cs"/>
          <w:sz w:val="26"/>
          <w:rtl/>
        </w:rPr>
        <w:tab/>
      </w:r>
    </w:p>
    <w:p w:rsidR="004536D0" w:rsidRPr="00354FB5" w:rsidRDefault="00864A8A">
      <w:pPr>
        <w:spacing w:before="120" w:after="120" w:line="280" w:lineRule="atLeast"/>
        <w:rPr>
          <w:sz w:val="26"/>
          <w:rtl/>
        </w:rPr>
      </w:pPr>
      <w:r w:rsidRPr="00354FB5">
        <w:rPr>
          <w:rFonts w:hint="cs"/>
          <w:sz w:val="26"/>
          <w:rtl/>
        </w:rPr>
        <w:t>מסמך י' - תצהיר לפי חוק עסקאות גופים ציבוריים</w:t>
      </w:r>
      <w:r w:rsidRPr="00354FB5">
        <w:rPr>
          <w:rFonts w:hint="cs"/>
          <w:sz w:val="26"/>
          <w:rtl/>
        </w:rPr>
        <w:tab/>
      </w:r>
      <w:r w:rsidRPr="00354FB5">
        <w:rPr>
          <w:rFonts w:hint="cs"/>
          <w:sz w:val="26"/>
          <w:rtl/>
        </w:rPr>
        <w:tab/>
      </w:r>
      <w:r w:rsidRPr="00354FB5">
        <w:rPr>
          <w:rFonts w:hint="cs"/>
          <w:sz w:val="26"/>
          <w:rtl/>
        </w:rPr>
        <w:tab/>
      </w:r>
    </w:p>
    <w:p w:rsidR="004C773D" w:rsidRPr="00354FB5" w:rsidRDefault="00FF2326">
      <w:pPr>
        <w:tabs>
          <w:tab w:val="left" w:pos="2881"/>
          <w:tab w:val="left" w:pos="3306"/>
        </w:tabs>
        <w:spacing w:after="120"/>
        <w:jc w:val="both"/>
        <w:rPr>
          <w:sz w:val="26"/>
          <w:rtl/>
        </w:rPr>
      </w:pPr>
      <w:r w:rsidRPr="00354FB5">
        <w:rPr>
          <w:rFonts w:hint="cs"/>
          <w:sz w:val="26"/>
          <w:rtl/>
        </w:rPr>
        <w:t xml:space="preserve">מסמך </w:t>
      </w:r>
      <w:r w:rsidR="00A107D4" w:rsidRPr="00354FB5">
        <w:rPr>
          <w:rFonts w:hint="cs"/>
          <w:sz w:val="26"/>
          <w:rtl/>
        </w:rPr>
        <w:t>יא</w:t>
      </w:r>
      <w:r w:rsidRPr="00354FB5">
        <w:rPr>
          <w:rFonts w:hint="cs"/>
          <w:sz w:val="26"/>
          <w:rtl/>
        </w:rPr>
        <w:t>- נספח לנוהלי בטיחות עם ציוד הגברה ותאורה בטקסים</w:t>
      </w:r>
    </w:p>
    <w:p w:rsidR="00FF2326" w:rsidRPr="00354FB5" w:rsidRDefault="00FF2326">
      <w:pPr>
        <w:spacing w:before="120" w:after="120" w:line="280" w:lineRule="atLeast"/>
        <w:rPr>
          <w:sz w:val="26"/>
          <w:rtl/>
        </w:rPr>
      </w:pPr>
    </w:p>
    <w:p w:rsidR="004536D0" w:rsidRPr="00354FB5" w:rsidRDefault="00864A8A">
      <w:pPr>
        <w:pStyle w:val="4"/>
        <w:pBdr>
          <w:bottom w:val="double" w:sz="4" w:space="1" w:color="auto"/>
        </w:pBdr>
        <w:spacing w:before="120" w:after="120"/>
        <w:jc w:val="center"/>
        <w:rPr>
          <w:sz w:val="32"/>
          <w:szCs w:val="32"/>
          <w:u w:val="single"/>
          <w:rtl/>
        </w:rPr>
      </w:pPr>
      <w:r w:rsidRPr="00354FB5">
        <w:rPr>
          <w:rFonts w:hint="cs"/>
          <w:b w:val="0"/>
          <w:bCs w:val="0"/>
          <w:sz w:val="26"/>
          <w:szCs w:val="26"/>
          <w:rtl/>
        </w:rPr>
        <w:br w:type="page"/>
      </w:r>
      <w:r w:rsidRPr="00354FB5">
        <w:rPr>
          <w:rFonts w:hint="cs"/>
          <w:sz w:val="32"/>
          <w:szCs w:val="32"/>
          <w:u w:val="single"/>
          <w:rtl/>
        </w:rPr>
        <w:lastRenderedPageBreak/>
        <w:t>מסמך א'</w:t>
      </w:r>
    </w:p>
    <w:p w:rsidR="004536D0" w:rsidRPr="00354FB5" w:rsidRDefault="004536D0">
      <w:pPr>
        <w:spacing w:before="120" w:after="120"/>
        <w:ind w:left="91" w:hanging="6"/>
        <w:rPr>
          <w:sz w:val="26"/>
          <w:rtl/>
        </w:rPr>
      </w:pPr>
    </w:p>
    <w:p w:rsidR="004536D0" w:rsidRPr="00354FB5" w:rsidRDefault="004536D0">
      <w:pPr>
        <w:spacing w:before="120" w:after="120"/>
        <w:ind w:left="91" w:hanging="6"/>
        <w:rPr>
          <w:sz w:val="26"/>
          <w:rtl/>
        </w:rPr>
      </w:pPr>
    </w:p>
    <w:p w:rsidR="004536D0" w:rsidRPr="00354FB5" w:rsidRDefault="00864A8A">
      <w:pPr>
        <w:spacing w:before="120" w:after="120"/>
        <w:ind w:left="91" w:hanging="6"/>
        <w:rPr>
          <w:sz w:val="26"/>
          <w:rtl/>
        </w:rPr>
      </w:pPr>
      <w:r w:rsidRPr="00354FB5">
        <w:rPr>
          <w:rFonts w:hint="cs"/>
          <w:sz w:val="26"/>
          <w:rtl/>
        </w:rPr>
        <w:t xml:space="preserve"> אל: ___________</w:t>
      </w:r>
    </w:p>
    <w:p w:rsidR="004536D0" w:rsidRPr="00354FB5" w:rsidRDefault="004536D0">
      <w:pPr>
        <w:ind w:left="91" w:hanging="6"/>
        <w:rPr>
          <w:rtl/>
        </w:rPr>
      </w:pPr>
    </w:p>
    <w:p w:rsidR="004536D0" w:rsidRPr="00354FB5" w:rsidRDefault="00864A8A" w:rsidP="002F1906">
      <w:pPr>
        <w:spacing w:before="120" w:after="120" w:line="280" w:lineRule="atLeast"/>
        <w:ind w:left="1418" w:hanging="1333"/>
        <w:jc w:val="center"/>
        <w:rPr>
          <w:b/>
          <w:bCs/>
          <w:sz w:val="26"/>
          <w:rtl/>
        </w:rPr>
      </w:pPr>
      <w:r w:rsidRPr="00354FB5">
        <w:rPr>
          <w:rFonts w:hint="cs"/>
          <w:b/>
          <w:bCs/>
          <w:sz w:val="26"/>
          <w:rtl/>
        </w:rPr>
        <w:t xml:space="preserve">הנדון: </w:t>
      </w:r>
      <w:r w:rsidRPr="00354FB5">
        <w:rPr>
          <w:rFonts w:hint="cs"/>
          <w:b/>
          <w:bCs/>
          <w:sz w:val="26"/>
          <w:rtl/>
        </w:rPr>
        <w:tab/>
      </w:r>
      <w:r w:rsidRPr="00354FB5">
        <w:rPr>
          <w:rFonts w:hint="cs"/>
          <w:b/>
          <w:bCs/>
          <w:sz w:val="26"/>
          <w:u w:val="single"/>
          <w:rtl/>
        </w:rPr>
        <w:t xml:space="preserve">הזמנה לקבלת הצעות מחיר למכרז פומבי  מס' </w:t>
      </w:r>
      <w:r w:rsidR="002F1906" w:rsidRPr="00354FB5">
        <w:rPr>
          <w:rFonts w:hint="cs"/>
          <w:b/>
          <w:bCs/>
          <w:sz w:val="26"/>
          <w:u w:val="single"/>
          <w:rtl/>
        </w:rPr>
        <w:t>34/09</w:t>
      </w:r>
      <w:r w:rsidRPr="00354FB5">
        <w:rPr>
          <w:rFonts w:hint="cs"/>
          <w:b/>
          <w:bCs/>
          <w:sz w:val="26"/>
          <w:u w:val="single"/>
          <w:rtl/>
        </w:rPr>
        <w:t xml:space="preserve"> למתן שירותי הגברה ותאורה לאירועים ולטקסים ממלכתיים ורשמיים עבור מרכז ההסברה </w:t>
      </w:r>
      <w:r w:rsidR="00700711" w:rsidRPr="00354FB5">
        <w:rPr>
          <w:rFonts w:hint="cs"/>
          <w:b/>
          <w:bCs/>
          <w:sz w:val="26"/>
          <w:u w:val="single"/>
          <w:rtl/>
        </w:rPr>
        <w:t>- משרד ההסברה והתפוצות</w:t>
      </w:r>
    </w:p>
    <w:p w:rsidR="004536D0" w:rsidRPr="00354FB5" w:rsidRDefault="00864A8A" w:rsidP="00CB4FB1">
      <w:pPr>
        <w:numPr>
          <w:ilvl w:val="0"/>
          <w:numId w:val="1"/>
        </w:numPr>
        <w:overflowPunct w:val="0"/>
        <w:autoSpaceDE w:val="0"/>
        <w:autoSpaceDN w:val="0"/>
        <w:adjustRightInd w:val="0"/>
        <w:spacing w:line="300" w:lineRule="atLeast"/>
        <w:jc w:val="both"/>
        <w:textAlignment w:val="baseline"/>
        <w:rPr>
          <w:b/>
          <w:bCs/>
          <w:sz w:val="26"/>
        </w:rPr>
      </w:pPr>
      <w:r w:rsidRPr="00354FB5">
        <w:rPr>
          <w:rFonts w:hint="cs"/>
          <w:b/>
          <w:bCs/>
          <w:sz w:val="26"/>
          <w:u w:val="single"/>
          <w:rtl/>
        </w:rPr>
        <w:t>כללי</w:t>
      </w:r>
    </w:p>
    <w:p w:rsidR="004536D0" w:rsidRPr="00354FB5" w:rsidRDefault="004536D0">
      <w:pPr>
        <w:overflowPunct w:val="0"/>
        <w:autoSpaceDE w:val="0"/>
        <w:autoSpaceDN w:val="0"/>
        <w:adjustRightInd w:val="0"/>
        <w:spacing w:line="300" w:lineRule="atLeast"/>
        <w:jc w:val="both"/>
        <w:textAlignment w:val="baseline"/>
        <w:rPr>
          <w:b/>
          <w:bCs/>
          <w:sz w:val="26"/>
          <w:rtl/>
        </w:rPr>
      </w:pPr>
    </w:p>
    <w:p w:rsidR="004536D0" w:rsidRPr="00354FB5" w:rsidRDefault="00864A8A" w:rsidP="00CB4FB1">
      <w:pPr>
        <w:numPr>
          <w:ilvl w:val="1"/>
          <w:numId w:val="1"/>
        </w:numPr>
        <w:overflowPunct w:val="0"/>
        <w:autoSpaceDE w:val="0"/>
        <w:autoSpaceDN w:val="0"/>
        <w:adjustRightInd w:val="0"/>
        <w:spacing w:line="300" w:lineRule="atLeast"/>
        <w:jc w:val="both"/>
        <w:textAlignment w:val="baseline"/>
        <w:rPr>
          <w:sz w:val="26"/>
        </w:rPr>
      </w:pPr>
      <w:r w:rsidRPr="00354FB5">
        <w:rPr>
          <w:rFonts w:hint="cs"/>
          <w:sz w:val="26"/>
          <w:rtl/>
        </w:rPr>
        <w:t xml:space="preserve">מרכז ההסברה - משרד </w:t>
      </w:r>
      <w:r w:rsidR="00700711" w:rsidRPr="00354FB5">
        <w:rPr>
          <w:rFonts w:hint="cs"/>
          <w:sz w:val="26"/>
          <w:rtl/>
        </w:rPr>
        <w:t>ההסברה והתפוצות (</w:t>
      </w:r>
      <w:r w:rsidRPr="00354FB5">
        <w:rPr>
          <w:rFonts w:hint="cs"/>
          <w:sz w:val="26"/>
          <w:rtl/>
        </w:rPr>
        <w:t xml:space="preserve">להלן - "המשרד") מבקש לקבל הצעות עבור מתן שירותי הגברה ותאורה לאירועים וטקסים ממלכתיים ואחרים שהמשרד עורך. האירועים והטקסים נערכים בירושלים וכן באתרים נוספים ברחבי הארץ, הכל בהתאם לדרישת המשרד ובהתאם למפורט במסמכים המצורפים למכרז זה. </w:t>
      </w:r>
    </w:p>
    <w:p w:rsidR="004536D0" w:rsidRPr="00354FB5" w:rsidRDefault="004536D0">
      <w:pPr>
        <w:tabs>
          <w:tab w:val="left" w:pos="2881"/>
          <w:tab w:val="left" w:pos="3306"/>
        </w:tabs>
        <w:ind w:left="1463" w:hanging="23"/>
        <w:jc w:val="both"/>
        <w:rPr>
          <w:sz w:val="26"/>
          <w:rtl/>
        </w:rPr>
      </w:pPr>
    </w:p>
    <w:p w:rsidR="004536D0" w:rsidRPr="00354FB5" w:rsidRDefault="00864A8A" w:rsidP="00CB4FB1">
      <w:pPr>
        <w:numPr>
          <w:ilvl w:val="1"/>
          <w:numId w:val="1"/>
        </w:numPr>
        <w:overflowPunct w:val="0"/>
        <w:autoSpaceDE w:val="0"/>
        <w:autoSpaceDN w:val="0"/>
        <w:adjustRightInd w:val="0"/>
        <w:spacing w:line="300" w:lineRule="atLeast"/>
        <w:jc w:val="both"/>
        <w:textAlignment w:val="baseline"/>
        <w:rPr>
          <w:sz w:val="26"/>
        </w:rPr>
      </w:pPr>
      <w:r w:rsidRPr="00354FB5">
        <w:rPr>
          <w:rFonts w:hint="cs"/>
          <w:sz w:val="26"/>
          <w:rtl/>
        </w:rPr>
        <w:t>תקופת ההתקשרות עם המציע הזוכה תהיה לשנה</w:t>
      </w:r>
      <w:r w:rsidR="001149EC" w:rsidRPr="00354FB5">
        <w:rPr>
          <w:rFonts w:hint="cs"/>
          <w:sz w:val="26"/>
          <w:rtl/>
        </w:rPr>
        <w:t xml:space="preserve"> </w:t>
      </w:r>
      <w:r w:rsidRPr="00354FB5">
        <w:rPr>
          <w:rFonts w:hint="cs"/>
          <w:sz w:val="26"/>
          <w:rtl/>
        </w:rPr>
        <w:t>בהתאם להסכם הרצ"ב כמסמך ו' למסמכי המכרז, ממועד חתימת ההסכם. למשרד תישמר האופציה להאריך את ההתקשרות בשתי תקופות נוספות בנות עד שנה כל אחת, עד לתקופת התקשרות מקסימ</w:t>
      </w:r>
      <w:r w:rsidR="00DC42D3" w:rsidRPr="00354FB5">
        <w:rPr>
          <w:rFonts w:hint="cs"/>
          <w:sz w:val="26"/>
          <w:rtl/>
        </w:rPr>
        <w:t>א</w:t>
      </w:r>
      <w:r w:rsidRPr="00354FB5">
        <w:rPr>
          <w:rFonts w:hint="cs"/>
          <w:sz w:val="26"/>
          <w:rtl/>
        </w:rPr>
        <w:t>לית של שלוש שנים בסך הכל.</w:t>
      </w:r>
    </w:p>
    <w:p w:rsidR="004536D0" w:rsidRPr="00354FB5" w:rsidRDefault="004536D0">
      <w:pPr>
        <w:tabs>
          <w:tab w:val="left" w:pos="2881"/>
          <w:tab w:val="left" w:pos="3306"/>
        </w:tabs>
        <w:ind w:left="1463" w:hanging="23"/>
        <w:jc w:val="both"/>
        <w:rPr>
          <w:sz w:val="26"/>
          <w:rtl/>
        </w:rPr>
      </w:pPr>
    </w:p>
    <w:p w:rsidR="004536D0" w:rsidRPr="00354FB5" w:rsidRDefault="00864A8A" w:rsidP="00CB4FB1">
      <w:pPr>
        <w:numPr>
          <w:ilvl w:val="1"/>
          <w:numId w:val="1"/>
        </w:numPr>
        <w:overflowPunct w:val="0"/>
        <w:autoSpaceDE w:val="0"/>
        <w:autoSpaceDN w:val="0"/>
        <w:adjustRightInd w:val="0"/>
        <w:spacing w:line="300" w:lineRule="atLeast"/>
        <w:jc w:val="both"/>
        <w:textAlignment w:val="baseline"/>
        <w:rPr>
          <w:sz w:val="26"/>
        </w:rPr>
      </w:pPr>
      <w:r w:rsidRPr="00354FB5">
        <w:rPr>
          <w:rFonts w:hint="cs"/>
          <w:sz w:val="26"/>
          <w:rtl/>
        </w:rPr>
        <w:t>במידה שהמציע הוא תאגיד, תחום הפעילות של התאגיד צריך שיהא בתחום השירותים נשוא מכרז זה. כמו כן, על התאגיד להציע ציוד וצוות עובדים ו/או מועסקים מטעמו אשר יספקו את השירותים למשרד בהתאם למפורט במסמכי מכרז זה, על גבי מסמך ה'.</w:t>
      </w:r>
    </w:p>
    <w:p w:rsidR="004536D0" w:rsidRPr="00354FB5" w:rsidRDefault="004536D0">
      <w:pPr>
        <w:tabs>
          <w:tab w:val="left" w:pos="2881"/>
          <w:tab w:val="left" w:pos="3306"/>
        </w:tabs>
        <w:ind w:left="1463" w:hanging="23"/>
        <w:jc w:val="both"/>
        <w:rPr>
          <w:sz w:val="26"/>
          <w:rtl/>
        </w:rPr>
      </w:pPr>
    </w:p>
    <w:p w:rsidR="004536D0" w:rsidRPr="00354FB5" w:rsidRDefault="00864A8A" w:rsidP="00CB4FB1">
      <w:pPr>
        <w:numPr>
          <w:ilvl w:val="1"/>
          <w:numId w:val="1"/>
        </w:numPr>
        <w:overflowPunct w:val="0"/>
        <w:autoSpaceDE w:val="0"/>
        <w:autoSpaceDN w:val="0"/>
        <w:adjustRightInd w:val="0"/>
        <w:jc w:val="both"/>
        <w:textAlignment w:val="baseline"/>
        <w:rPr>
          <w:sz w:val="26"/>
          <w:rtl/>
        </w:rPr>
      </w:pPr>
      <w:r w:rsidRPr="00354FB5">
        <w:rPr>
          <w:rFonts w:hint="cs"/>
          <w:sz w:val="26"/>
          <w:rtl/>
        </w:rPr>
        <w:t xml:space="preserve">למכרז זה מצורפים כחלק בלתי נפרד ממנו המסמכים הבאים: </w:t>
      </w:r>
    </w:p>
    <w:p w:rsidR="004536D0" w:rsidRPr="00354FB5" w:rsidRDefault="004536D0">
      <w:pPr>
        <w:tabs>
          <w:tab w:val="left" w:pos="2881"/>
          <w:tab w:val="left" w:pos="3306"/>
        </w:tabs>
        <w:ind w:left="1463" w:hanging="23"/>
        <w:jc w:val="both"/>
        <w:rPr>
          <w:sz w:val="26"/>
          <w:rtl/>
        </w:rPr>
      </w:pPr>
    </w:p>
    <w:p w:rsidR="004536D0" w:rsidRPr="00354FB5" w:rsidRDefault="00864A8A">
      <w:pPr>
        <w:tabs>
          <w:tab w:val="left" w:pos="2881"/>
          <w:tab w:val="left" w:pos="3306"/>
        </w:tabs>
        <w:spacing w:after="120"/>
        <w:ind w:left="1463" w:hanging="23"/>
        <w:jc w:val="both"/>
        <w:rPr>
          <w:sz w:val="26"/>
          <w:rtl/>
        </w:rPr>
      </w:pPr>
      <w:r w:rsidRPr="00354FB5">
        <w:rPr>
          <w:rFonts w:hint="cs"/>
          <w:sz w:val="26"/>
          <w:rtl/>
        </w:rPr>
        <w:t>מסמך ב'</w:t>
      </w:r>
      <w:r w:rsidRPr="00354FB5">
        <w:rPr>
          <w:rFonts w:hint="cs"/>
          <w:sz w:val="26"/>
          <w:rtl/>
        </w:rPr>
        <w:tab/>
        <w:t>-</w:t>
      </w:r>
      <w:r w:rsidRPr="00354FB5">
        <w:rPr>
          <w:rFonts w:hint="cs"/>
          <w:sz w:val="26"/>
          <w:rtl/>
        </w:rPr>
        <w:tab/>
        <w:t>מפרט השירותים</w:t>
      </w:r>
    </w:p>
    <w:p w:rsidR="004536D0" w:rsidRPr="00354FB5" w:rsidRDefault="00864A8A">
      <w:pPr>
        <w:tabs>
          <w:tab w:val="left" w:pos="2881"/>
          <w:tab w:val="left" w:pos="3306"/>
        </w:tabs>
        <w:spacing w:after="120"/>
        <w:ind w:left="1463" w:hanging="23"/>
        <w:jc w:val="both"/>
        <w:rPr>
          <w:sz w:val="26"/>
          <w:rtl/>
        </w:rPr>
      </w:pPr>
      <w:r w:rsidRPr="00354FB5">
        <w:rPr>
          <w:rFonts w:hint="cs"/>
          <w:sz w:val="26"/>
          <w:rtl/>
        </w:rPr>
        <w:t>מסמך ג'</w:t>
      </w:r>
      <w:r w:rsidRPr="00354FB5">
        <w:rPr>
          <w:rFonts w:hint="cs"/>
          <w:sz w:val="26"/>
          <w:rtl/>
        </w:rPr>
        <w:tab/>
        <w:t>-</w:t>
      </w:r>
      <w:r w:rsidRPr="00354FB5">
        <w:rPr>
          <w:rFonts w:hint="cs"/>
          <w:sz w:val="26"/>
          <w:rtl/>
        </w:rPr>
        <w:tab/>
        <w:t>טופס הצעת המציע וכתב כמויות</w:t>
      </w:r>
    </w:p>
    <w:p w:rsidR="004536D0" w:rsidRPr="00354FB5" w:rsidRDefault="00864A8A">
      <w:pPr>
        <w:tabs>
          <w:tab w:val="left" w:pos="2881"/>
          <w:tab w:val="left" w:pos="3306"/>
        </w:tabs>
        <w:spacing w:after="120"/>
        <w:ind w:left="1463" w:hanging="23"/>
        <w:jc w:val="both"/>
        <w:rPr>
          <w:sz w:val="26"/>
          <w:rtl/>
        </w:rPr>
      </w:pPr>
      <w:r w:rsidRPr="00354FB5">
        <w:rPr>
          <w:rFonts w:hint="cs"/>
          <w:sz w:val="26"/>
          <w:rtl/>
        </w:rPr>
        <w:t>מסמך ד'</w:t>
      </w:r>
      <w:r w:rsidRPr="00354FB5">
        <w:rPr>
          <w:rFonts w:hint="cs"/>
          <w:sz w:val="26"/>
          <w:rtl/>
        </w:rPr>
        <w:tab/>
        <w:t>-</w:t>
      </w:r>
      <w:r w:rsidRPr="00354FB5">
        <w:rPr>
          <w:rFonts w:hint="cs"/>
          <w:sz w:val="26"/>
          <w:rtl/>
        </w:rPr>
        <w:tab/>
        <w:t>טופס פירוט ניסיון קודם של המציע ועובדיו</w:t>
      </w:r>
    </w:p>
    <w:p w:rsidR="004536D0" w:rsidRPr="00354FB5" w:rsidRDefault="00864A8A">
      <w:pPr>
        <w:tabs>
          <w:tab w:val="left" w:pos="2881"/>
          <w:tab w:val="left" w:pos="3306"/>
        </w:tabs>
        <w:spacing w:after="120"/>
        <w:ind w:left="1463" w:hanging="23"/>
        <w:jc w:val="both"/>
        <w:rPr>
          <w:sz w:val="26"/>
          <w:rtl/>
        </w:rPr>
      </w:pPr>
      <w:r w:rsidRPr="00354FB5">
        <w:rPr>
          <w:rFonts w:hint="cs"/>
          <w:sz w:val="26"/>
          <w:rtl/>
        </w:rPr>
        <w:t>מסמך ה'</w:t>
      </w:r>
      <w:r w:rsidRPr="00354FB5">
        <w:rPr>
          <w:rFonts w:hint="cs"/>
          <w:sz w:val="26"/>
          <w:rtl/>
        </w:rPr>
        <w:tab/>
        <w:t>-</w:t>
      </w:r>
      <w:r w:rsidRPr="00354FB5">
        <w:rPr>
          <w:rFonts w:hint="cs"/>
          <w:sz w:val="26"/>
          <w:rtl/>
        </w:rPr>
        <w:tab/>
        <w:t>טופס פירוט כ</w:t>
      </w:r>
      <w:r w:rsidR="004C773D" w:rsidRPr="00354FB5">
        <w:rPr>
          <w:rFonts w:hint="cs"/>
          <w:sz w:val="26"/>
          <w:rtl/>
        </w:rPr>
        <w:t>ו</w:t>
      </w:r>
      <w:r w:rsidRPr="00354FB5">
        <w:rPr>
          <w:rFonts w:hint="cs"/>
          <w:sz w:val="26"/>
          <w:rtl/>
        </w:rPr>
        <w:t>ח האדם והאמצעים שברשות המציע</w:t>
      </w:r>
    </w:p>
    <w:p w:rsidR="004536D0" w:rsidRPr="00354FB5" w:rsidRDefault="00864A8A">
      <w:pPr>
        <w:tabs>
          <w:tab w:val="left" w:pos="2881"/>
          <w:tab w:val="left" w:pos="3306"/>
        </w:tabs>
        <w:spacing w:after="120"/>
        <w:ind w:left="1463" w:hanging="23"/>
        <w:jc w:val="both"/>
        <w:rPr>
          <w:sz w:val="26"/>
          <w:rtl/>
        </w:rPr>
      </w:pPr>
      <w:r w:rsidRPr="00354FB5">
        <w:rPr>
          <w:rFonts w:hint="cs"/>
          <w:sz w:val="26"/>
          <w:rtl/>
        </w:rPr>
        <w:t>מסמך ו'</w:t>
      </w:r>
      <w:r w:rsidRPr="00354FB5">
        <w:rPr>
          <w:rFonts w:hint="cs"/>
          <w:sz w:val="26"/>
          <w:rtl/>
        </w:rPr>
        <w:tab/>
        <w:t>-</w:t>
      </w:r>
      <w:r w:rsidRPr="00354FB5">
        <w:rPr>
          <w:rFonts w:hint="cs"/>
          <w:sz w:val="26"/>
          <w:rtl/>
        </w:rPr>
        <w:tab/>
        <w:t>נוסח הסכם שייחתם עם המציע הזוכה</w:t>
      </w:r>
    </w:p>
    <w:p w:rsidR="004536D0" w:rsidRPr="00354FB5" w:rsidRDefault="00864A8A">
      <w:pPr>
        <w:tabs>
          <w:tab w:val="left" w:pos="2881"/>
          <w:tab w:val="left" w:pos="3306"/>
        </w:tabs>
        <w:spacing w:after="120"/>
        <w:ind w:left="1463" w:hanging="23"/>
        <w:jc w:val="both"/>
        <w:rPr>
          <w:sz w:val="26"/>
          <w:rtl/>
        </w:rPr>
      </w:pPr>
      <w:r w:rsidRPr="00354FB5">
        <w:rPr>
          <w:rFonts w:hint="cs"/>
          <w:sz w:val="26"/>
          <w:rtl/>
        </w:rPr>
        <w:t>מסמך ז'</w:t>
      </w:r>
      <w:r w:rsidRPr="00354FB5">
        <w:rPr>
          <w:rFonts w:hint="cs"/>
          <w:sz w:val="26"/>
          <w:rtl/>
        </w:rPr>
        <w:tab/>
        <w:t>-</w:t>
      </w:r>
      <w:r w:rsidRPr="00354FB5">
        <w:rPr>
          <w:rFonts w:hint="cs"/>
          <w:sz w:val="26"/>
          <w:rtl/>
        </w:rPr>
        <w:tab/>
        <w:t>רשימת חברות ביטוח המורשות לתת ערבות</w:t>
      </w:r>
    </w:p>
    <w:p w:rsidR="004536D0" w:rsidRPr="00354FB5" w:rsidRDefault="00864A8A">
      <w:pPr>
        <w:tabs>
          <w:tab w:val="left" w:pos="2881"/>
          <w:tab w:val="left" w:pos="3306"/>
        </w:tabs>
        <w:spacing w:after="120"/>
        <w:ind w:left="1463" w:hanging="23"/>
        <w:jc w:val="both"/>
        <w:rPr>
          <w:sz w:val="26"/>
          <w:rtl/>
        </w:rPr>
      </w:pPr>
      <w:r w:rsidRPr="00354FB5">
        <w:rPr>
          <w:rFonts w:hint="cs"/>
          <w:sz w:val="26"/>
          <w:rtl/>
        </w:rPr>
        <w:t>מסמך ח'</w:t>
      </w:r>
      <w:r w:rsidRPr="00354FB5">
        <w:rPr>
          <w:rFonts w:hint="cs"/>
          <w:sz w:val="26"/>
          <w:rtl/>
        </w:rPr>
        <w:tab/>
        <w:t>-</w:t>
      </w:r>
      <w:r w:rsidRPr="00354FB5">
        <w:rPr>
          <w:rFonts w:hint="cs"/>
          <w:sz w:val="26"/>
          <w:rtl/>
        </w:rPr>
        <w:tab/>
        <w:t>דוגמא לנוסח כתב ערבות</w:t>
      </w:r>
    </w:p>
    <w:p w:rsidR="004536D0" w:rsidRPr="00354FB5" w:rsidRDefault="00864A8A">
      <w:pPr>
        <w:tabs>
          <w:tab w:val="left" w:pos="2881"/>
          <w:tab w:val="left" w:pos="3306"/>
        </w:tabs>
        <w:spacing w:after="120"/>
        <w:ind w:left="1463" w:hanging="23"/>
        <w:jc w:val="both"/>
        <w:rPr>
          <w:sz w:val="26"/>
          <w:rtl/>
        </w:rPr>
      </w:pPr>
      <w:r w:rsidRPr="00354FB5">
        <w:rPr>
          <w:rFonts w:hint="cs"/>
          <w:sz w:val="26"/>
          <w:rtl/>
        </w:rPr>
        <w:t>מסמך ט'</w:t>
      </w:r>
      <w:r w:rsidRPr="00354FB5">
        <w:rPr>
          <w:rFonts w:hint="cs"/>
          <w:sz w:val="26"/>
          <w:rtl/>
        </w:rPr>
        <w:tab/>
        <w:t>-</w:t>
      </w:r>
      <w:r w:rsidRPr="00354FB5">
        <w:rPr>
          <w:rFonts w:hint="cs"/>
          <w:sz w:val="26"/>
          <w:rtl/>
        </w:rPr>
        <w:tab/>
        <w:t>נוסח אישור בדבר קיום ביטוחים</w:t>
      </w:r>
    </w:p>
    <w:p w:rsidR="004536D0" w:rsidRPr="00354FB5" w:rsidRDefault="00864A8A">
      <w:pPr>
        <w:tabs>
          <w:tab w:val="left" w:pos="2881"/>
          <w:tab w:val="left" w:pos="3306"/>
        </w:tabs>
        <w:spacing w:after="120"/>
        <w:ind w:left="1463" w:hanging="23"/>
        <w:jc w:val="both"/>
        <w:rPr>
          <w:sz w:val="26"/>
          <w:rtl/>
        </w:rPr>
      </w:pPr>
      <w:r w:rsidRPr="00354FB5">
        <w:rPr>
          <w:rFonts w:hint="cs"/>
          <w:sz w:val="26"/>
          <w:rtl/>
        </w:rPr>
        <w:t>מסמך י'</w:t>
      </w:r>
      <w:r w:rsidRPr="00354FB5">
        <w:rPr>
          <w:rFonts w:hint="cs"/>
          <w:sz w:val="26"/>
          <w:rtl/>
        </w:rPr>
        <w:tab/>
        <w:t>-</w:t>
      </w:r>
      <w:r w:rsidRPr="00354FB5">
        <w:rPr>
          <w:rFonts w:hint="cs"/>
          <w:sz w:val="26"/>
          <w:rtl/>
        </w:rPr>
        <w:tab/>
        <w:t>תצהיר לפי חוק עסקאות גופים ציבוריים</w:t>
      </w:r>
    </w:p>
    <w:p w:rsidR="00BA4AB1" w:rsidRPr="00354FB5" w:rsidRDefault="00BA4AB1" w:rsidP="00A107D4">
      <w:pPr>
        <w:tabs>
          <w:tab w:val="left" w:pos="2881"/>
          <w:tab w:val="left" w:pos="3306"/>
        </w:tabs>
        <w:spacing w:after="120"/>
        <w:ind w:left="1463" w:hanging="23"/>
        <w:jc w:val="both"/>
        <w:rPr>
          <w:sz w:val="26"/>
          <w:rtl/>
        </w:rPr>
      </w:pPr>
      <w:r w:rsidRPr="00354FB5">
        <w:rPr>
          <w:rFonts w:hint="cs"/>
          <w:sz w:val="26"/>
          <w:rtl/>
        </w:rPr>
        <w:t xml:space="preserve">מסמך </w:t>
      </w:r>
      <w:r w:rsidR="00A107D4" w:rsidRPr="00354FB5">
        <w:rPr>
          <w:rFonts w:hint="cs"/>
          <w:sz w:val="26"/>
          <w:rtl/>
        </w:rPr>
        <w:t>יא</w:t>
      </w:r>
      <w:r w:rsidRPr="00354FB5">
        <w:rPr>
          <w:rFonts w:hint="cs"/>
          <w:sz w:val="26"/>
          <w:rtl/>
        </w:rPr>
        <w:tab/>
        <w:t>-</w:t>
      </w:r>
      <w:r w:rsidRPr="00354FB5">
        <w:rPr>
          <w:rFonts w:hint="cs"/>
          <w:sz w:val="26"/>
          <w:rtl/>
        </w:rPr>
        <w:tab/>
        <w:t>נספח לנוהלי בטיחות עם ציוד הגברה ותאורה בטקסים</w:t>
      </w:r>
    </w:p>
    <w:p w:rsidR="004536D0" w:rsidRPr="00354FB5" w:rsidRDefault="004536D0">
      <w:pPr>
        <w:tabs>
          <w:tab w:val="left" w:pos="2881"/>
          <w:tab w:val="left" w:pos="3306"/>
        </w:tabs>
        <w:spacing w:after="120"/>
        <w:ind w:left="1463" w:hanging="23"/>
        <w:jc w:val="both"/>
        <w:rPr>
          <w:sz w:val="26"/>
          <w:rtl/>
        </w:rPr>
      </w:pPr>
    </w:p>
    <w:p w:rsidR="004536D0" w:rsidRPr="00354FB5" w:rsidRDefault="00864A8A" w:rsidP="00CB4FB1">
      <w:pPr>
        <w:numPr>
          <w:ilvl w:val="0"/>
          <w:numId w:val="1"/>
        </w:numPr>
        <w:overflowPunct w:val="0"/>
        <w:autoSpaceDE w:val="0"/>
        <w:autoSpaceDN w:val="0"/>
        <w:adjustRightInd w:val="0"/>
        <w:jc w:val="both"/>
        <w:textAlignment w:val="baseline"/>
        <w:rPr>
          <w:b/>
          <w:bCs/>
          <w:sz w:val="26"/>
          <w:u w:val="single"/>
        </w:rPr>
      </w:pPr>
      <w:r w:rsidRPr="00354FB5">
        <w:rPr>
          <w:b/>
          <w:bCs/>
          <w:sz w:val="26"/>
          <w:u w:val="single"/>
          <w:rtl/>
        </w:rPr>
        <w:br w:type="page"/>
      </w:r>
      <w:r w:rsidRPr="00354FB5">
        <w:rPr>
          <w:rFonts w:hint="cs"/>
          <w:b/>
          <w:bCs/>
          <w:sz w:val="26"/>
          <w:u w:val="single"/>
          <w:rtl/>
        </w:rPr>
        <w:lastRenderedPageBreak/>
        <w:t>השירותים</w:t>
      </w:r>
    </w:p>
    <w:p w:rsidR="004536D0" w:rsidRPr="00354FB5" w:rsidRDefault="004536D0">
      <w:pPr>
        <w:overflowPunct w:val="0"/>
        <w:autoSpaceDE w:val="0"/>
        <w:autoSpaceDN w:val="0"/>
        <w:adjustRightInd w:val="0"/>
        <w:jc w:val="both"/>
        <w:textAlignment w:val="baseline"/>
        <w:rPr>
          <w:b/>
          <w:bCs/>
          <w:sz w:val="26"/>
          <w:u w:val="single"/>
          <w:rtl/>
        </w:rPr>
      </w:pPr>
    </w:p>
    <w:p w:rsidR="004536D0" w:rsidRPr="00354FB5" w:rsidRDefault="00864A8A" w:rsidP="00CB4FB1">
      <w:pPr>
        <w:numPr>
          <w:ilvl w:val="1"/>
          <w:numId w:val="1"/>
        </w:numPr>
        <w:overflowPunct w:val="0"/>
        <w:autoSpaceDE w:val="0"/>
        <w:autoSpaceDN w:val="0"/>
        <w:adjustRightInd w:val="0"/>
        <w:spacing w:line="300" w:lineRule="atLeast"/>
        <w:jc w:val="both"/>
        <w:textAlignment w:val="baseline"/>
        <w:rPr>
          <w:sz w:val="26"/>
        </w:rPr>
      </w:pPr>
      <w:r w:rsidRPr="00354FB5">
        <w:rPr>
          <w:rFonts w:hint="cs"/>
          <w:sz w:val="26"/>
          <w:rtl/>
        </w:rPr>
        <w:t>המציע הזוכה יידרש לספק שירותי תאורה והגברה באירועים ובטקסים ממלכתיים, רשמיים ואחרים שהמשרד מפיק במהלך השנה</w:t>
      </w:r>
      <w:r w:rsidR="00DC4BD2" w:rsidRPr="00354FB5">
        <w:rPr>
          <w:rFonts w:hint="cs"/>
          <w:sz w:val="26"/>
          <w:rtl/>
        </w:rPr>
        <w:t>: טקסים גדולים</w:t>
      </w:r>
      <w:r w:rsidR="005B316F" w:rsidRPr="00354FB5">
        <w:rPr>
          <w:rFonts w:hint="cs"/>
          <w:sz w:val="26"/>
          <w:rtl/>
        </w:rPr>
        <w:t xml:space="preserve"> (טקס הדלקת המשואות וטקס הענקת פרסי ישראל)</w:t>
      </w:r>
      <w:r w:rsidR="00DC4BD2" w:rsidRPr="00354FB5">
        <w:rPr>
          <w:rFonts w:hint="cs"/>
          <w:sz w:val="26"/>
          <w:rtl/>
        </w:rPr>
        <w:t xml:space="preserve">, </w:t>
      </w:r>
      <w:r w:rsidR="005B316F" w:rsidRPr="00354FB5">
        <w:rPr>
          <w:rFonts w:hint="cs"/>
          <w:sz w:val="26"/>
          <w:rtl/>
        </w:rPr>
        <w:t>טקסים</w:t>
      </w:r>
      <w:r w:rsidR="001149EC" w:rsidRPr="00354FB5">
        <w:rPr>
          <w:rFonts w:hint="cs"/>
          <w:sz w:val="26"/>
          <w:rtl/>
        </w:rPr>
        <w:t xml:space="preserve"> </w:t>
      </w:r>
      <w:r w:rsidR="00DC4BD2" w:rsidRPr="00354FB5">
        <w:rPr>
          <w:rFonts w:hint="cs"/>
          <w:sz w:val="26"/>
          <w:rtl/>
        </w:rPr>
        <w:t>בינוניים ו</w:t>
      </w:r>
      <w:r w:rsidR="005B316F" w:rsidRPr="00354FB5">
        <w:rPr>
          <w:rFonts w:hint="cs"/>
          <w:sz w:val="26"/>
          <w:rtl/>
        </w:rPr>
        <w:t xml:space="preserve">טקסים </w:t>
      </w:r>
      <w:r w:rsidR="00DC4BD2" w:rsidRPr="00354FB5">
        <w:rPr>
          <w:rFonts w:hint="cs"/>
          <w:sz w:val="26"/>
          <w:rtl/>
        </w:rPr>
        <w:t>קטנים</w:t>
      </w:r>
      <w:r w:rsidRPr="00354FB5">
        <w:rPr>
          <w:rFonts w:hint="cs"/>
          <w:sz w:val="26"/>
          <w:rtl/>
        </w:rPr>
        <w:t xml:space="preserve">.  </w:t>
      </w:r>
    </w:p>
    <w:p w:rsidR="004536D0" w:rsidRPr="00354FB5" w:rsidRDefault="004536D0">
      <w:pPr>
        <w:overflowPunct w:val="0"/>
        <w:autoSpaceDE w:val="0"/>
        <w:autoSpaceDN w:val="0"/>
        <w:adjustRightInd w:val="0"/>
        <w:ind w:left="567"/>
        <w:jc w:val="both"/>
        <w:textAlignment w:val="baseline"/>
        <w:rPr>
          <w:sz w:val="26"/>
          <w:rtl/>
        </w:rPr>
      </w:pPr>
    </w:p>
    <w:p w:rsidR="004536D0" w:rsidRPr="00354FB5" w:rsidRDefault="00864A8A" w:rsidP="00CB4FB1">
      <w:pPr>
        <w:numPr>
          <w:ilvl w:val="1"/>
          <w:numId w:val="1"/>
        </w:numPr>
        <w:overflowPunct w:val="0"/>
        <w:autoSpaceDE w:val="0"/>
        <w:autoSpaceDN w:val="0"/>
        <w:adjustRightInd w:val="0"/>
        <w:spacing w:line="300" w:lineRule="atLeast"/>
        <w:jc w:val="both"/>
        <w:textAlignment w:val="baseline"/>
        <w:rPr>
          <w:b/>
          <w:bCs/>
          <w:i/>
          <w:iCs/>
          <w:sz w:val="26"/>
        </w:rPr>
      </w:pPr>
      <w:r w:rsidRPr="00354FB5">
        <w:rPr>
          <w:rFonts w:hint="cs"/>
          <w:sz w:val="26"/>
          <w:rtl/>
        </w:rPr>
        <w:t xml:space="preserve">האירועים  נערכים במהלך כל השנה. חלק מהאירועים נערך בירושלים וחלקם האחר ברחבי הארץ וכולל טקסים ממלכתיים ורשמיים הנערכים על ידי מרכז ההסברה, הכל בהתאם למפורט במפרט השירותים  המצורף כמסמך ב' למסמכי המכרז.  </w:t>
      </w:r>
    </w:p>
    <w:p w:rsidR="004536D0" w:rsidRPr="00354FB5" w:rsidRDefault="004536D0">
      <w:pPr>
        <w:overflowPunct w:val="0"/>
        <w:autoSpaceDE w:val="0"/>
        <w:autoSpaceDN w:val="0"/>
        <w:adjustRightInd w:val="0"/>
        <w:spacing w:line="300" w:lineRule="atLeast"/>
        <w:ind w:left="567"/>
        <w:jc w:val="both"/>
        <w:textAlignment w:val="baseline"/>
        <w:rPr>
          <w:b/>
          <w:bCs/>
          <w:i/>
          <w:iCs/>
          <w:sz w:val="26"/>
        </w:rPr>
      </w:pPr>
    </w:p>
    <w:p w:rsidR="004536D0" w:rsidRPr="00354FB5" w:rsidRDefault="009B3BBC" w:rsidP="00CB4FB1">
      <w:pPr>
        <w:numPr>
          <w:ilvl w:val="0"/>
          <w:numId w:val="1"/>
        </w:numPr>
        <w:overflowPunct w:val="0"/>
        <w:autoSpaceDE w:val="0"/>
        <w:autoSpaceDN w:val="0"/>
        <w:adjustRightInd w:val="0"/>
        <w:jc w:val="both"/>
        <w:textAlignment w:val="baseline"/>
        <w:rPr>
          <w:b/>
          <w:bCs/>
          <w:sz w:val="26"/>
          <w:u w:val="single"/>
        </w:rPr>
      </w:pPr>
      <w:r w:rsidRPr="00354FB5">
        <w:rPr>
          <w:rFonts w:hint="cs"/>
          <w:b/>
          <w:bCs/>
          <w:sz w:val="26"/>
          <w:u w:val="single"/>
          <w:rtl/>
        </w:rPr>
        <w:t>מבנה ההצעה</w:t>
      </w:r>
      <w:r w:rsidR="00864A8A" w:rsidRPr="00354FB5">
        <w:rPr>
          <w:rFonts w:hint="cs"/>
          <w:b/>
          <w:bCs/>
          <w:sz w:val="26"/>
          <w:u w:val="single"/>
          <w:rtl/>
        </w:rPr>
        <w:t xml:space="preserve"> </w:t>
      </w:r>
    </w:p>
    <w:p w:rsidR="001149EC" w:rsidRPr="00354FB5" w:rsidRDefault="001149EC" w:rsidP="001149EC">
      <w:pPr>
        <w:overflowPunct w:val="0"/>
        <w:autoSpaceDE w:val="0"/>
        <w:autoSpaceDN w:val="0"/>
        <w:adjustRightInd w:val="0"/>
        <w:spacing w:line="300" w:lineRule="atLeast"/>
        <w:ind w:firstLine="567"/>
        <w:jc w:val="both"/>
        <w:textAlignment w:val="baseline"/>
        <w:rPr>
          <w:rFonts w:ascii="David" w:hAnsi="David"/>
          <w:sz w:val="26"/>
          <w:rtl/>
          <w:lang w:eastAsia="en-US"/>
        </w:rPr>
      </w:pPr>
    </w:p>
    <w:p w:rsidR="005B316F" w:rsidRPr="00354FB5" w:rsidRDefault="001149EC" w:rsidP="001149EC">
      <w:pPr>
        <w:overflowPunct w:val="0"/>
        <w:autoSpaceDE w:val="0"/>
        <w:autoSpaceDN w:val="0"/>
        <w:adjustRightInd w:val="0"/>
        <w:spacing w:line="300" w:lineRule="atLeast"/>
        <w:ind w:firstLine="567"/>
        <w:jc w:val="both"/>
        <w:textAlignment w:val="baseline"/>
        <w:rPr>
          <w:rFonts w:ascii="David" w:hAnsi="David"/>
          <w:sz w:val="26"/>
          <w:rtl/>
          <w:lang w:eastAsia="en-US"/>
        </w:rPr>
      </w:pPr>
      <w:r w:rsidRPr="00354FB5">
        <w:rPr>
          <w:rFonts w:ascii="David" w:hAnsi="David" w:hint="cs"/>
          <w:sz w:val="26"/>
          <w:rtl/>
          <w:lang w:eastAsia="en-US"/>
        </w:rPr>
        <w:t xml:space="preserve">3.1  </w:t>
      </w:r>
      <w:r w:rsidR="005B316F" w:rsidRPr="00354FB5">
        <w:rPr>
          <w:rFonts w:ascii="David" w:hAnsi="David" w:hint="cs"/>
          <w:sz w:val="26"/>
          <w:rtl/>
          <w:lang w:eastAsia="en-US"/>
        </w:rPr>
        <w:t xml:space="preserve">במכרז זה קיימות 3 קבוצות התייחסות: </w:t>
      </w:r>
    </w:p>
    <w:p w:rsidR="005B316F" w:rsidRPr="00354FB5" w:rsidRDefault="005B316F" w:rsidP="005B316F">
      <w:pPr>
        <w:overflowPunct w:val="0"/>
        <w:autoSpaceDE w:val="0"/>
        <w:autoSpaceDN w:val="0"/>
        <w:adjustRightInd w:val="0"/>
        <w:spacing w:line="300" w:lineRule="atLeast"/>
        <w:ind w:left="1440"/>
        <w:jc w:val="both"/>
        <w:textAlignment w:val="baseline"/>
        <w:rPr>
          <w:rFonts w:ascii="David" w:hAnsi="David"/>
          <w:sz w:val="26"/>
          <w:rtl/>
          <w:lang w:eastAsia="en-US"/>
        </w:rPr>
      </w:pPr>
    </w:p>
    <w:p w:rsidR="001149EC" w:rsidRPr="00354FB5" w:rsidRDefault="001149EC" w:rsidP="005B316F">
      <w:pPr>
        <w:overflowPunct w:val="0"/>
        <w:autoSpaceDE w:val="0"/>
        <w:autoSpaceDN w:val="0"/>
        <w:adjustRightInd w:val="0"/>
        <w:spacing w:line="300" w:lineRule="atLeast"/>
        <w:ind w:left="1440"/>
        <w:jc w:val="both"/>
        <w:textAlignment w:val="baseline"/>
        <w:rPr>
          <w:rFonts w:ascii="David" w:hAnsi="David"/>
          <w:sz w:val="26"/>
          <w:rtl/>
          <w:lang w:eastAsia="en-US"/>
        </w:rPr>
      </w:pPr>
    </w:p>
    <w:p w:rsidR="005B316F" w:rsidRPr="00354FB5" w:rsidRDefault="005B316F" w:rsidP="00CB4FB1">
      <w:pPr>
        <w:pStyle w:val="af"/>
        <w:numPr>
          <w:ilvl w:val="0"/>
          <w:numId w:val="28"/>
        </w:numPr>
        <w:overflowPunct w:val="0"/>
        <w:autoSpaceDE w:val="0"/>
        <w:autoSpaceDN w:val="0"/>
        <w:adjustRightInd w:val="0"/>
        <w:spacing w:line="300" w:lineRule="atLeast"/>
        <w:jc w:val="both"/>
        <w:textAlignment w:val="baseline"/>
        <w:rPr>
          <w:rFonts w:ascii="David" w:hAnsi="David"/>
          <w:sz w:val="26"/>
          <w:rtl/>
          <w:lang w:eastAsia="en-US"/>
        </w:rPr>
      </w:pPr>
      <w:r w:rsidRPr="00354FB5">
        <w:rPr>
          <w:rFonts w:ascii="David" w:hAnsi="David" w:hint="cs"/>
          <w:sz w:val="26"/>
          <w:rtl/>
          <w:lang w:eastAsia="en-US"/>
        </w:rPr>
        <w:t>טקס הדלקת המשואות</w:t>
      </w:r>
    </w:p>
    <w:p w:rsidR="005B316F" w:rsidRPr="00354FB5" w:rsidRDefault="005B316F" w:rsidP="00CB4FB1">
      <w:pPr>
        <w:pStyle w:val="af"/>
        <w:numPr>
          <w:ilvl w:val="0"/>
          <w:numId w:val="28"/>
        </w:numPr>
        <w:overflowPunct w:val="0"/>
        <w:autoSpaceDE w:val="0"/>
        <w:autoSpaceDN w:val="0"/>
        <w:adjustRightInd w:val="0"/>
        <w:spacing w:line="300" w:lineRule="atLeast"/>
        <w:jc w:val="both"/>
        <w:textAlignment w:val="baseline"/>
        <w:rPr>
          <w:rFonts w:ascii="David" w:hAnsi="David"/>
          <w:sz w:val="26"/>
          <w:rtl/>
          <w:lang w:eastAsia="en-US"/>
        </w:rPr>
      </w:pPr>
      <w:r w:rsidRPr="00354FB5">
        <w:rPr>
          <w:rFonts w:ascii="David" w:hAnsi="David" w:hint="cs"/>
          <w:sz w:val="26"/>
          <w:rtl/>
          <w:lang w:eastAsia="en-US"/>
        </w:rPr>
        <w:t>טקס הענקת פרסי ישראל</w:t>
      </w:r>
    </w:p>
    <w:p w:rsidR="005B316F" w:rsidRPr="00354FB5" w:rsidRDefault="005B316F" w:rsidP="00CB4FB1">
      <w:pPr>
        <w:pStyle w:val="af"/>
        <w:numPr>
          <w:ilvl w:val="0"/>
          <w:numId w:val="28"/>
        </w:numPr>
        <w:overflowPunct w:val="0"/>
        <w:autoSpaceDE w:val="0"/>
        <w:autoSpaceDN w:val="0"/>
        <w:adjustRightInd w:val="0"/>
        <w:spacing w:line="300" w:lineRule="atLeast"/>
        <w:jc w:val="both"/>
        <w:textAlignment w:val="baseline"/>
        <w:rPr>
          <w:rFonts w:ascii="David" w:hAnsi="David"/>
          <w:sz w:val="26"/>
          <w:rtl/>
          <w:lang w:eastAsia="en-US"/>
        </w:rPr>
      </w:pPr>
      <w:r w:rsidRPr="00354FB5">
        <w:rPr>
          <w:rFonts w:ascii="David" w:hAnsi="David" w:hint="cs"/>
          <w:sz w:val="26"/>
          <w:rtl/>
          <w:lang w:eastAsia="en-US"/>
        </w:rPr>
        <w:t>טקסים בינוניים וקטנים</w:t>
      </w:r>
    </w:p>
    <w:p w:rsidR="001149EC" w:rsidRPr="00354FB5" w:rsidRDefault="001149EC" w:rsidP="001149EC">
      <w:pPr>
        <w:ind w:firstLine="567"/>
        <w:jc w:val="both"/>
        <w:rPr>
          <w:sz w:val="26"/>
          <w:rtl/>
        </w:rPr>
      </w:pPr>
    </w:p>
    <w:p w:rsidR="001149EC" w:rsidRPr="00354FB5" w:rsidRDefault="001149EC" w:rsidP="001149EC">
      <w:pPr>
        <w:ind w:firstLine="567"/>
        <w:jc w:val="both"/>
        <w:rPr>
          <w:sz w:val="26"/>
          <w:rtl/>
        </w:rPr>
      </w:pPr>
    </w:p>
    <w:p w:rsidR="001149EC" w:rsidRPr="00354FB5" w:rsidRDefault="001149EC" w:rsidP="00CB4FB1">
      <w:pPr>
        <w:pStyle w:val="af"/>
        <w:numPr>
          <w:ilvl w:val="1"/>
          <w:numId w:val="29"/>
        </w:numPr>
        <w:overflowPunct w:val="0"/>
        <w:autoSpaceDE w:val="0"/>
        <w:autoSpaceDN w:val="0"/>
        <w:adjustRightInd w:val="0"/>
        <w:spacing w:line="300" w:lineRule="atLeast"/>
        <w:jc w:val="both"/>
        <w:textAlignment w:val="baseline"/>
        <w:rPr>
          <w:sz w:val="26"/>
        </w:rPr>
      </w:pPr>
      <w:r w:rsidRPr="00354FB5">
        <w:rPr>
          <w:rFonts w:ascii="David" w:hAnsi="David" w:hint="eastAsia"/>
          <w:sz w:val="26"/>
          <w:rtl/>
          <w:lang w:eastAsia="en-US"/>
        </w:rPr>
        <w:t>מציע</w:t>
      </w:r>
      <w:r w:rsidRPr="00354FB5">
        <w:rPr>
          <w:rFonts w:ascii="David" w:hAnsi="David"/>
          <w:sz w:val="26"/>
          <w:rtl/>
          <w:lang w:eastAsia="en-US"/>
        </w:rPr>
        <w:t xml:space="preserve"> רשאי להגיש </w:t>
      </w:r>
      <w:r w:rsidRPr="00354FB5">
        <w:rPr>
          <w:rFonts w:ascii="David" w:hAnsi="David" w:hint="eastAsia"/>
          <w:sz w:val="26"/>
          <w:rtl/>
          <w:lang w:eastAsia="en-US"/>
        </w:rPr>
        <w:t>הצעות</w:t>
      </w:r>
      <w:r w:rsidRPr="00354FB5">
        <w:rPr>
          <w:rFonts w:ascii="David" w:hAnsi="David"/>
          <w:sz w:val="26"/>
          <w:rtl/>
          <w:lang w:eastAsia="en-US"/>
        </w:rPr>
        <w:t xml:space="preserve"> </w:t>
      </w:r>
      <w:r w:rsidRPr="00354FB5">
        <w:rPr>
          <w:rFonts w:ascii="David" w:hAnsi="David" w:hint="eastAsia"/>
          <w:sz w:val="26"/>
          <w:rtl/>
          <w:lang w:eastAsia="en-US"/>
        </w:rPr>
        <w:t>במספר</w:t>
      </w:r>
      <w:r w:rsidRPr="00354FB5">
        <w:rPr>
          <w:rFonts w:ascii="David" w:hAnsi="David"/>
          <w:sz w:val="26"/>
          <w:rtl/>
          <w:lang w:eastAsia="en-US"/>
        </w:rPr>
        <w:t xml:space="preserve"> </w:t>
      </w:r>
      <w:r w:rsidRPr="00354FB5">
        <w:rPr>
          <w:rFonts w:ascii="David" w:hAnsi="David" w:hint="eastAsia"/>
          <w:sz w:val="26"/>
          <w:rtl/>
          <w:lang w:eastAsia="en-US"/>
        </w:rPr>
        <w:t>אופנים</w:t>
      </w:r>
      <w:r w:rsidRPr="00354FB5">
        <w:rPr>
          <w:rFonts w:ascii="David" w:hAnsi="David"/>
          <w:sz w:val="26"/>
          <w:rtl/>
          <w:lang w:eastAsia="en-US"/>
        </w:rPr>
        <w:t xml:space="preserve">: </w:t>
      </w:r>
      <w:r w:rsidRPr="00354FB5">
        <w:rPr>
          <w:rFonts w:ascii="David" w:hAnsi="David" w:hint="eastAsia"/>
          <w:sz w:val="26"/>
          <w:rtl/>
          <w:lang w:eastAsia="en-US"/>
        </w:rPr>
        <w:t>הצעה</w:t>
      </w:r>
      <w:r w:rsidRPr="00354FB5">
        <w:rPr>
          <w:rFonts w:ascii="David" w:hAnsi="David"/>
          <w:sz w:val="26"/>
          <w:rtl/>
          <w:lang w:eastAsia="en-US"/>
        </w:rPr>
        <w:t xml:space="preserve"> </w:t>
      </w:r>
      <w:r w:rsidRPr="00354FB5">
        <w:rPr>
          <w:rFonts w:ascii="David" w:hAnsi="David" w:hint="eastAsia"/>
          <w:sz w:val="26"/>
          <w:rtl/>
          <w:lang w:eastAsia="en-US"/>
        </w:rPr>
        <w:t>לכל</w:t>
      </w:r>
      <w:r w:rsidRPr="00354FB5">
        <w:rPr>
          <w:rFonts w:ascii="David" w:hAnsi="David"/>
          <w:sz w:val="26"/>
          <w:rtl/>
          <w:lang w:eastAsia="en-US"/>
        </w:rPr>
        <w:t xml:space="preserve"> </w:t>
      </w:r>
      <w:r w:rsidRPr="00354FB5">
        <w:rPr>
          <w:rFonts w:ascii="David" w:hAnsi="David" w:hint="eastAsia"/>
          <w:sz w:val="26"/>
          <w:rtl/>
          <w:lang w:eastAsia="en-US"/>
        </w:rPr>
        <w:t>הטקסים</w:t>
      </w:r>
      <w:r w:rsidRPr="00354FB5">
        <w:rPr>
          <w:rFonts w:ascii="David" w:hAnsi="David"/>
          <w:sz w:val="26"/>
          <w:rtl/>
          <w:lang w:eastAsia="en-US"/>
        </w:rPr>
        <w:t xml:space="preserve"> כולם</w:t>
      </w:r>
      <w:r w:rsidRPr="00354FB5">
        <w:rPr>
          <w:rFonts w:ascii="David" w:hAnsi="David" w:hint="cs"/>
          <w:sz w:val="26"/>
          <w:rtl/>
          <w:lang w:eastAsia="en-US"/>
        </w:rPr>
        <w:t xml:space="preserve"> (א+ב+ג)</w:t>
      </w:r>
      <w:r w:rsidRPr="00354FB5">
        <w:rPr>
          <w:rFonts w:ascii="David" w:hAnsi="David"/>
          <w:sz w:val="26"/>
          <w:rtl/>
          <w:lang w:eastAsia="en-US"/>
        </w:rPr>
        <w:t xml:space="preserve">, </w:t>
      </w:r>
      <w:r w:rsidRPr="00354FB5">
        <w:rPr>
          <w:rFonts w:ascii="David" w:hAnsi="David" w:hint="eastAsia"/>
          <w:sz w:val="26"/>
          <w:rtl/>
          <w:lang w:eastAsia="en-US"/>
        </w:rPr>
        <w:t>הצעה</w:t>
      </w:r>
      <w:r w:rsidRPr="00354FB5">
        <w:rPr>
          <w:rFonts w:ascii="David" w:hAnsi="David"/>
          <w:sz w:val="26"/>
          <w:rtl/>
          <w:lang w:eastAsia="en-US"/>
        </w:rPr>
        <w:t xml:space="preserve"> נפרדת </w:t>
      </w:r>
      <w:r w:rsidRPr="00354FB5">
        <w:rPr>
          <w:rFonts w:ascii="David" w:hAnsi="David" w:hint="eastAsia"/>
          <w:sz w:val="26"/>
          <w:rtl/>
          <w:lang w:eastAsia="en-US"/>
        </w:rPr>
        <w:t>לטקס</w:t>
      </w:r>
      <w:r w:rsidRPr="00354FB5">
        <w:rPr>
          <w:rFonts w:ascii="David" w:hAnsi="David"/>
          <w:sz w:val="26"/>
          <w:rtl/>
          <w:lang w:eastAsia="en-US"/>
        </w:rPr>
        <w:t xml:space="preserve"> הדלקת המשואות בלבד</w:t>
      </w:r>
      <w:r w:rsidRPr="00354FB5">
        <w:rPr>
          <w:rFonts w:ascii="David" w:hAnsi="David" w:hint="cs"/>
          <w:sz w:val="26"/>
          <w:rtl/>
          <w:lang w:eastAsia="en-US"/>
        </w:rPr>
        <w:t xml:space="preserve"> (א)</w:t>
      </w:r>
      <w:r w:rsidRPr="00354FB5">
        <w:rPr>
          <w:rFonts w:ascii="David" w:hAnsi="David"/>
          <w:sz w:val="26"/>
          <w:rtl/>
          <w:lang w:eastAsia="en-US"/>
        </w:rPr>
        <w:t xml:space="preserve"> ,</w:t>
      </w:r>
      <w:r w:rsidRPr="00354FB5">
        <w:rPr>
          <w:rFonts w:ascii="David" w:hAnsi="David" w:hint="cs"/>
          <w:sz w:val="26"/>
          <w:rtl/>
          <w:lang w:eastAsia="en-US"/>
        </w:rPr>
        <w:t xml:space="preserve"> </w:t>
      </w:r>
      <w:r w:rsidRPr="00354FB5">
        <w:rPr>
          <w:rFonts w:ascii="David" w:hAnsi="David" w:hint="eastAsia"/>
          <w:sz w:val="26"/>
          <w:rtl/>
          <w:lang w:eastAsia="en-US"/>
        </w:rPr>
        <w:t>הצעה</w:t>
      </w:r>
      <w:r w:rsidRPr="00354FB5">
        <w:rPr>
          <w:rFonts w:ascii="David" w:hAnsi="David"/>
          <w:sz w:val="26"/>
          <w:rtl/>
          <w:lang w:eastAsia="en-US"/>
        </w:rPr>
        <w:t xml:space="preserve"> נפרדת </w:t>
      </w:r>
      <w:r w:rsidRPr="00354FB5">
        <w:rPr>
          <w:rFonts w:ascii="David" w:hAnsi="David" w:hint="eastAsia"/>
          <w:sz w:val="26"/>
          <w:rtl/>
          <w:lang w:eastAsia="en-US"/>
        </w:rPr>
        <w:t>לטקס</w:t>
      </w:r>
      <w:r w:rsidRPr="00354FB5">
        <w:rPr>
          <w:rFonts w:ascii="David" w:hAnsi="David"/>
          <w:sz w:val="26"/>
          <w:rtl/>
          <w:lang w:eastAsia="en-US"/>
        </w:rPr>
        <w:t xml:space="preserve"> הענקת פרס</w:t>
      </w:r>
      <w:r w:rsidRPr="00354FB5">
        <w:rPr>
          <w:rFonts w:ascii="David" w:hAnsi="David" w:hint="eastAsia"/>
          <w:sz w:val="26"/>
          <w:rtl/>
          <w:lang w:eastAsia="en-US"/>
        </w:rPr>
        <w:t>י</w:t>
      </w:r>
      <w:r w:rsidRPr="00354FB5">
        <w:rPr>
          <w:rFonts w:ascii="David" w:hAnsi="David"/>
          <w:sz w:val="26"/>
          <w:rtl/>
          <w:lang w:eastAsia="en-US"/>
        </w:rPr>
        <w:t xml:space="preserve"> ישראל בלבד</w:t>
      </w:r>
      <w:r w:rsidRPr="00354FB5">
        <w:rPr>
          <w:rFonts w:ascii="David" w:hAnsi="David" w:hint="cs"/>
          <w:sz w:val="26"/>
          <w:rtl/>
          <w:lang w:eastAsia="en-US"/>
        </w:rPr>
        <w:t xml:space="preserve"> (ב)</w:t>
      </w:r>
      <w:r w:rsidRPr="00354FB5">
        <w:rPr>
          <w:rFonts w:ascii="David" w:hAnsi="David"/>
          <w:sz w:val="26"/>
          <w:rtl/>
          <w:lang w:eastAsia="en-US"/>
        </w:rPr>
        <w:t xml:space="preserve">, </w:t>
      </w:r>
      <w:r w:rsidRPr="00354FB5">
        <w:rPr>
          <w:rFonts w:ascii="David" w:hAnsi="David" w:hint="eastAsia"/>
          <w:sz w:val="26"/>
          <w:rtl/>
          <w:lang w:eastAsia="en-US"/>
        </w:rPr>
        <w:t>הצעה</w:t>
      </w:r>
      <w:r w:rsidRPr="00354FB5">
        <w:rPr>
          <w:rFonts w:ascii="David" w:hAnsi="David"/>
          <w:sz w:val="26"/>
          <w:rtl/>
          <w:lang w:eastAsia="en-US"/>
        </w:rPr>
        <w:t xml:space="preserve"> </w:t>
      </w:r>
      <w:r w:rsidRPr="00354FB5">
        <w:rPr>
          <w:rFonts w:ascii="David" w:hAnsi="David" w:hint="eastAsia"/>
          <w:sz w:val="26"/>
          <w:rtl/>
          <w:lang w:eastAsia="en-US"/>
        </w:rPr>
        <w:t>נפרדת</w:t>
      </w:r>
      <w:r w:rsidRPr="00354FB5">
        <w:rPr>
          <w:rFonts w:ascii="David" w:hAnsi="David"/>
          <w:sz w:val="26"/>
          <w:rtl/>
          <w:lang w:eastAsia="en-US"/>
        </w:rPr>
        <w:t xml:space="preserve"> </w:t>
      </w:r>
      <w:r w:rsidRPr="00354FB5">
        <w:rPr>
          <w:rFonts w:ascii="David" w:hAnsi="David" w:hint="eastAsia"/>
          <w:sz w:val="26"/>
          <w:rtl/>
          <w:lang w:eastAsia="en-US"/>
        </w:rPr>
        <w:t>לשני</w:t>
      </w:r>
      <w:r w:rsidRPr="00354FB5">
        <w:rPr>
          <w:rFonts w:ascii="David" w:hAnsi="David"/>
          <w:sz w:val="26"/>
          <w:rtl/>
          <w:lang w:eastAsia="en-US"/>
        </w:rPr>
        <w:t xml:space="preserve"> </w:t>
      </w:r>
      <w:r w:rsidRPr="00354FB5">
        <w:rPr>
          <w:rFonts w:ascii="David" w:hAnsi="David" w:hint="eastAsia"/>
          <w:sz w:val="26"/>
          <w:rtl/>
          <w:lang w:eastAsia="en-US"/>
        </w:rPr>
        <w:t>הטקסים</w:t>
      </w:r>
      <w:r w:rsidRPr="00354FB5">
        <w:rPr>
          <w:rFonts w:ascii="David" w:hAnsi="David"/>
          <w:sz w:val="26"/>
          <w:rtl/>
          <w:lang w:eastAsia="en-US"/>
        </w:rPr>
        <w:t xml:space="preserve"> </w:t>
      </w:r>
      <w:r w:rsidRPr="00354FB5">
        <w:rPr>
          <w:rFonts w:ascii="David" w:hAnsi="David" w:hint="eastAsia"/>
          <w:sz w:val="26"/>
          <w:rtl/>
          <w:lang w:eastAsia="en-US"/>
        </w:rPr>
        <w:t>הגדולים</w:t>
      </w:r>
      <w:r w:rsidRPr="00354FB5">
        <w:rPr>
          <w:rFonts w:ascii="David" w:hAnsi="David" w:hint="cs"/>
          <w:sz w:val="26"/>
          <w:rtl/>
          <w:lang w:eastAsia="en-US"/>
        </w:rPr>
        <w:t xml:space="preserve"> (א+ב)</w:t>
      </w:r>
      <w:r w:rsidRPr="00354FB5">
        <w:rPr>
          <w:rFonts w:ascii="David" w:hAnsi="David"/>
          <w:sz w:val="26"/>
          <w:rtl/>
          <w:lang w:eastAsia="en-US"/>
        </w:rPr>
        <w:t xml:space="preserve"> , </w:t>
      </w:r>
      <w:r w:rsidRPr="00354FB5">
        <w:rPr>
          <w:rFonts w:ascii="David" w:hAnsi="David" w:hint="eastAsia"/>
          <w:sz w:val="26"/>
          <w:rtl/>
          <w:lang w:eastAsia="en-US"/>
        </w:rPr>
        <w:t>הצעה</w:t>
      </w:r>
      <w:r w:rsidRPr="00354FB5">
        <w:rPr>
          <w:rFonts w:ascii="David" w:hAnsi="David"/>
          <w:sz w:val="26"/>
          <w:rtl/>
          <w:lang w:eastAsia="en-US"/>
        </w:rPr>
        <w:t xml:space="preserve"> נפרדת </w:t>
      </w:r>
      <w:r w:rsidRPr="00354FB5">
        <w:rPr>
          <w:rFonts w:ascii="David" w:hAnsi="David" w:hint="eastAsia"/>
          <w:sz w:val="26"/>
          <w:rtl/>
          <w:lang w:eastAsia="en-US"/>
        </w:rPr>
        <w:t>לטקסים</w:t>
      </w:r>
      <w:r w:rsidRPr="00354FB5">
        <w:rPr>
          <w:rFonts w:ascii="David" w:hAnsi="David"/>
          <w:sz w:val="26"/>
          <w:rtl/>
          <w:lang w:eastAsia="en-US"/>
        </w:rPr>
        <w:t xml:space="preserve"> </w:t>
      </w:r>
      <w:r w:rsidRPr="00354FB5">
        <w:rPr>
          <w:rFonts w:ascii="David" w:hAnsi="David" w:hint="eastAsia"/>
          <w:sz w:val="26"/>
          <w:rtl/>
          <w:lang w:eastAsia="en-US"/>
        </w:rPr>
        <w:t>הבינוניים</w:t>
      </w:r>
      <w:r w:rsidRPr="00354FB5">
        <w:rPr>
          <w:rFonts w:ascii="David" w:hAnsi="David"/>
          <w:sz w:val="26"/>
          <w:rtl/>
          <w:lang w:eastAsia="en-US"/>
        </w:rPr>
        <w:t xml:space="preserve"> </w:t>
      </w:r>
      <w:r w:rsidRPr="00354FB5">
        <w:rPr>
          <w:rFonts w:ascii="David" w:hAnsi="David" w:hint="eastAsia"/>
          <w:sz w:val="26"/>
          <w:rtl/>
          <w:lang w:eastAsia="en-US"/>
        </w:rPr>
        <w:t>ולטקסים</w:t>
      </w:r>
      <w:r w:rsidRPr="00354FB5">
        <w:rPr>
          <w:rFonts w:ascii="David" w:hAnsi="David"/>
          <w:sz w:val="26"/>
          <w:rtl/>
          <w:lang w:eastAsia="en-US"/>
        </w:rPr>
        <w:t xml:space="preserve"> </w:t>
      </w:r>
      <w:r w:rsidRPr="00354FB5">
        <w:rPr>
          <w:rFonts w:ascii="David" w:hAnsi="David" w:hint="eastAsia"/>
          <w:sz w:val="26"/>
          <w:rtl/>
          <w:lang w:eastAsia="en-US"/>
        </w:rPr>
        <w:t>הקטנים</w:t>
      </w:r>
      <w:r w:rsidRPr="00354FB5">
        <w:rPr>
          <w:rFonts w:ascii="David" w:hAnsi="David"/>
          <w:sz w:val="26"/>
          <w:rtl/>
          <w:lang w:eastAsia="en-US"/>
        </w:rPr>
        <w:t xml:space="preserve"> </w:t>
      </w:r>
      <w:r w:rsidRPr="00354FB5">
        <w:rPr>
          <w:rFonts w:ascii="David" w:hAnsi="David" w:hint="cs"/>
          <w:sz w:val="26"/>
          <w:rtl/>
          <w:lang w:eastAsia="en-US"/>
        </w:rPr>
        <w:t>(ג).</w:t>
      </w:r>
      <w:r w:rsidRPr="00354FB5">
        <w:rPr>
          <w:rFonts w:ascii="David" w:hAnsi="David"/>
          <w:sz w:val="26"/>
          <w:rtl/>
          <w:lang w:eastAsia="en-US"/>
        </w:rPr>
        <w:t xml:space="preserve"> </w:t>
      </w:r>
    </w:p>
    <w:p w:rsidR="001149EC" w:rsidRPr="00354FB5" w:rsidRDefault="001149EC" w:rsidP="001149EC">
      <w:pPr>
        <w:pStyle w:val="af"/>
        <w:overflowPunct w:val="0"/>
        <w:autoSpaceDE w:val="0"/>
        <w:autoSpaceDN w:val="0"/>
        <w:adjustRightInd w:val="0"/>
        <w:spacing w:line="300" w:lineRule="atLeast"/>
        <w:ind w:left="927"/>
        <w:jc w:val="both"/>
        <w:textAlignment w:val="baseline"/>
        <w:rPr>
          <w:sz w:val="26"/>
        </w:rPr>
      </w:pPr>
      <w:r w:rsidRPr="00354FB5">
        <w:rPr>
          <w:rFonts w:ascii="David" w:hAnsi="David"/>
          <w:sz w:val="26"/>
          <w:rtl/>
          <w:lang w:eastAsia="en-US"/>
        </w:rPr>
        <w:t xml:space="preserve"> </w:t>
      </w:r>
    </w:p>
    <w:p w:rsidR="001149EC" w:rsidRPr="00354FB5" w:rsidRDefault="00542823" w:rsidP="00CB4FB1">
      <w:pPr>
        <w:numPr>
          <w:ilvl w:val="1"/>
          <w:numId w:val="29"/>
        </w:numPr>
        <w:overflowPunct w:val="0"/>
        <w:autoSpaceDE w:val="0"/>
        <w:autoSpaceDN w:val="0"/>
        <w:adjustRightInd w:val="0"/>
        <w:spacing w:line="300" w:lineRule="atLeast"/>
        <w:jc w:val="both"/>
        <w:textAlignment w:val="baseline"/>
        <w:rPr>
          <w:sz w:val="26"/>
          <w:rtl/>
        </w:rPr>
      </w:pPr>
      <w:r w:rsidRPr="00354FB5">
        <w:rPr>
          <w:rFonts w:hint="eastAsia"/>
          <w:sz w:val="26"/>
          <w:rtl/>
        </w:rPr>
        <w:t>כמו</w:t>
      </w:r>
      <w:r w:rsidRPr="00354FB5">
        <w:rPr>
          <w:sz w:val="26"/>
          <w:rtl/>
        </w:rPr>
        <w:t xml:space="preserve"> </w:t>
      </w:r>
      <w:r w:rsidRPr="00354FB5">
        <w:rPr>
          <w:rFonts w:hint="eastAsia"/>
          <w:sz w:val="26"/>
          <w:rtl/>
        </w:rPr>
        <w:t>כן</w:t>
      </w:r>
      <w:r w:rsidR="009C641B" w:rsidRPr="00354FB5">
        <w:rPr>
          <w:rFonts w:hint="cs"/>
          <w:sz w:val="26"/>
          <w:rtl/>
        </w:rPr>
        <w:t xml:space="preserve">, </w:t>
      </w:r>
      <w:r w:rsidRPr="00354FB5">
        <w:rPr>
          <w:rFonts w:ascii="David" w:hAnsi="David"/>
          <w:sz w:val="26"/>
          <w:rtl/>
          <w:lang w:eastAsia="en-US"/>
        </w:rPr>
        <w:t xml:space="preserve">מציע אשר </w:t>
      </w:r>
      <w:r w:rsidRPr="00354FB5">
        <w:rPr>
          <w:rFonts w:ascii="David" w:hAnsi="David" w:hint="eastAsia"/>
          <w:sz w:val="26"/>
          <w:rtl/>
          <w:lang w:eastAsia="en-US"/>
        </w:rPr>
        <w:t>הגיש</w:t>
      </w:r>
      <w:r w:rsidRPr="00354FB5">
        <w:rPr>
          <w:rFonts w:ascii="David" w:hAnsi="David"/>
          <w:sz w:val="26"/>
          <w:rtl/>
          <w:lang w:eastAsia="en-US"/>
        </w:rPr>
        <w:t xml:space="preserve"> </w:t>
      </w:r>
      <w:r w:rsidRPr="00354FB5">
        <w:rPr>
          <w:rFonts w:ascii="David" w:hAnsi="David" w:hint="eastAsia"/>
          <w:sz w:val="26"/>
          <w:rtl/>
          <w:lang w:eastAsia="en-US"/>
        </w:rPr>
        <w:t>הצעה</w:t>
      </w:r>
      <w:r w:rsidRPr="00354FB5">
        <w:rPr>
          <w:rFonts w:ascii="David" w:hAnsi="David"/>
          <w:sz w:val="26"/>
          <w:rtl/>
          <w:lang w:eastAsia="en-US"/>
        </w:rPr>
        <w:t xml:space="preserve"> </w:t>
      </w:r>
      <w:r w:rsidRPr="00354FB5">
        <w:rPr>
          <w:rFonts w:ascii="David" w:hAnsi="David" w:hint="eastAsia"/>
          <w:sz w:val="26"/>
          <w:rtl/>
          <w:lang w:eastAsia="en-US"/>
        </w:rPr>
        <w:t>לגבי</w:t>
      </w:r>
      <w:r w:rsidRPr="00354FB5">
        <w:rPr>
          <w:rFonts w:ascii="David" w:hAnsi="David"/>
          <w:sz w:val="26"/>
          <w:rtl/>
          <w:lang w:eastAsia="en-US"/>
        </w:rPr>
        <w:t xml:space="preserve"> </w:t>
      </w:r>
      <w:r w:rsidRPr="00354FB5">
        <w:rPr>
          <w:rFonts w:ascii="David" w:hAnsi="David" w:hint="cs"/>
          <w:sz w:val="26"/>
          <w:rtl/>
          <w:lang w:eastAsia="en-US"/>
        </w:rPr>
        <w:t>אחד מ</w:t>
      </w:r>
      <w:r w:rsidRPr="00354FB5">
        <w:rPr>
          <w:rFonts w:ascii="David" w:hAnsi="David" w:hint="eastAsia"/>
          <w:sz w:val="26"/>
          <w:rtl/>
          <w:lang w:eastAsia="en-US"/>
        </w:rPr>
        <w:t>הטקסים</w:t>
      </w:r>
      <w:r w:rsidRPr="00354FB5">
        <w:rPr>
          <w:rFonts w:ascii="David" w:hAnsi="David"/>
          <w:sz w:val="26"/>
          <w:rtl/>
          <w:lang w:eastAsia="en-US"/>
        </w:rPr>
        <w:t xml:space="preserve"> </w:t>
      </w:r>
      <w:r w:rsidRPr="00354FB5">
        <w:rPr>
          <w:rFonts w:ascii="David" w:hAnsi="David" w:hint="eastAsia"/>
          <w:sz w:val="26"/>
          <w:rtl/>
          <w:lang w:eastAsia="en-US"/>
        </w:rPr>
        <w:t>הגדולים</w:t>
      </w:r>
      <w:r w:rsidRPr="00354FB5">
        <w:rPr>
          <w:rFonts w:ascii="David" w:hAnsi="David"/>
          <w:sz w:val="26"/>
          <w:rtl/>
          <w:lang w:eastAsia="en-US"/>
        </w:rPr>
        <w:t xml:space="preserve"> - טקס הדלקת המשואות </w:t>
      </w:r>
      <w:r w:rsidRPr="00354FB5">
        <w:rPr>
          <w:rFonts w:ascii="David" w:hAnsi="David" w:hint="eastAsia"/>
          <w:sz w:val="26"/>
          <w:rtl/>
          <w:lang w:eastAsia="en-US"/>
        </w:rPr>
        <w:t>או</w:t>
      </w:r>
      <w:r w:rsidRPr="00354FB5">
        <w:rPr>
          <w:rFonts w:ascii="David" w:hAnsi="David"/>
          <w:sz w:val="26"/>
          <w:rtl/>
          <w:lang w:eastAsia="en-US"/>
        </w:rPr>
        <w:t xml:space="preserve"> </w:t>
      </w:r>
      <w:r w:rsidRPr="00354FB5">
        <w:rPr>
          <w:rFonts w:ascii="David" w:hAnsi="David" w:hint="eastAsia"/>
          <w:sz w:val="26"/>
          <w:rtl/>
          <w:lang w:eastAsia="en-US"/>
        </w:rPr>
        <w:t>טקס</w:t>
      </w:r>
      <w:r w:rsidRPr="00354FB5">
        <w:rPr>
          <w:rFonts w:ascii="David" w:hAnsi="David"/>
          <w:sz w:val="26"/>
          <w:rtl/>
          <w:lang w:eastAsia="en-US"/>
        </w:rPr>
        <w:t xml:space="preserve"> </w:t>
      </w:r>
      <w:r w:rsidRPr="00354FB5">
        <w:rPr>
          <w:rFonts w:ascii="David" w:hAnsi="David" w:hint="eastAsia"/>
          <w:sz w:val="26"/>
          <w:rtl/>
          <w:lang w:eastAsia="en-US"/>
        </w:rPr>
        <w:t>הענקת</w:t>
      </w:r>
      <w:r w:rsidRPr="00354FB5">
        <w:rPr>
          <w:rFonts w:ascii="David" w:hAnsi="David"/>
          <w:sz w:val="26"/>
          <w:rtl/>
          <w:lang w:eastAsia="en-US"/>
        </w:rPr>
        <w:t xml:space="preserve"> </w:t>
      </w:r>
      <w:r w:rsidRPr="00354FB5">
        <w:rPr>
          <w:rFonts w:ascii="David" w:hAnsi="David" w:hint="eastAsia"/>
          <w:sz w:val="26"/>
          <w:rtl/>
          <w:lang w:eastAsia="en-US"/>
        </w:rPr>
        <w:t>פרסי</w:t>
      </w:r>
      <w:r w:rsidRPr="00354FB5">
        <w:rPr>
          <w:rFonts w:ascii="David" w:hAnsi="David"/>
          <w:sz w:val="26"/>
          <w:rtl/>
          <w:lang w:eastAsia="en-US"/>
        </w:rPr>
        <w:t xml:space="preserve"> </w:t>
      </w:r>
      <w:r w:rsidRPr="00354FB5">
        <w:rPr>
          <w:rFonts w:ascii="David" w:hAnsi="David" w:hint="eastAsia"/>
          <w:sz w:val="26"/>
          <w:rtl/>
          <w:lang w:eastAsia="en-US"/>
        </w:rPr>
        <w:t>ישראל</w:t>
      </w:r>
      <w:r w:rsidRPr="00354FB5">
        <w:rPr>
          <w:rFonts w:ascii="David" w:hAnsi="David"/>
          <w:sz w:val="26"/>
          <w:rtl/>
          <w:lang w:eastAsia="en-US"/>
        </w:rPr>
        <w:t>- יכול להגיש הצעה למתן השירותים גם לטקסים הבינוניים והקטנים</w:t>
      </w:r>
      <w:r w:rsidRPr="00354FB5">
        <w:rPr>
          <w:rFonts w:ascii="David" w:hAnsi="David" w:hint="cs"/>
          <w:sz w:val="26"/>
          <w:rtl/>
          <w:lang w:eastAsia="en-US"/>
        </w:rPr>
        <w:t xml:space="preserve"> (קרי, ניתן להגיש הצעות </w:t>
      </w:r>
      <w:r w:rsidR="009C641B" w:rsidRPr="00354FB5">
        <w:rPr>
          <w:rFonts w:ascii="David" w:hAnsi="David" w:hint="cs"/>
          <w:sz w:val="26"/>
          <w:rtl/>
          <w:lang w:eastAsia="en-US"/>
        </w:rPr>
        <w:t xml:space="preserve">גם באופן הבא </w:t>
      </w:r>
      <w:r w:rsidRPr="00354FB5">
        <w:rPr>
          <w:rFonts w:ascii="David" w:hAnsi="David" w:hint="cs"/>
          <w:sz w:val="26"/>
          <w:rtl/>
          <w:lang w:eastAsia="en-US"/>
        </w:rPr>
        <w:t>:  א+ג או ב+ג)</w:t>
      </w:r>
      <w:r w:rsidRPr="00354FB5">
        <w:rPr>
          <w:sz w:val="26"/>
          <w:rtl/>
        </w:rPr>
        <w:t>.</w:t>
      </w:r>
      <w:r w:rsidRPr="00354FB5">
        <w:rPr>
          <w:rFonts w:ascii="David" w:hAnsi="David"/>
          <w:sz w:val="26"/>
          <w:rtl/>
          <w:lang w:eastAsia="en-US"/>
        </w:rPr>
        <w:t xml:space="preserve"> </w:t>
      </w:r>
    </w:p>
    <w:p w:rsidR="001149EC" w:rsidRPr="00354FB5" w:rsidRDefault="001149EC" w:rsidP="001149EC">
      <w:pPr>
        <w:pStyle w:val="af"/>
        <w:rPr>
          <w:rFonts w:ascii="David" w:hAnsi="David"/>
          <w:sz w:val="26"/>
          <w:rtl/>
          <w:lang w:eastAsia="en-US"/>
        </w:rPr>
      </w:pPr>
    </w:p>
    <w:p w:rsidR="001149EC" w:rsidRPr="00354FB5" w:rsidRDefault="001149EC" w:rsidP="00CB4FB1">
      <w:pPr>
        <w:numPr>
          <w:ilvl w:val="1"/>
          <w:numId w:val="29"/>
        </w:numPr>
        <w:overflowPunct w:val="0"/>
        <w:autoSpaceDE w:val="0"/>
        <w:autoSpaceDN w:val="0"/>
        <w:adjustRightInd w:val="0"/>
        <w:spacing w:line="300" w:lineRule="atLeast"/>
        <w:jc w:val="both"/>
        <w:textAlignment w:val="baseline"/>
        <w:rPr>
          <w:sz w:val="26"/>
        </w:rPr>
      </w:pPr>
      <w:r w:rsidRPr="00354FB5">
        <w:rPr>
          <w:rFonts w:ascii="David" w:hAnsi="David" w:hint="eastAsia"/>
          <w:sz w:val="26"/>
          <w:rtl/>
          <w:lang w:eastAsia="en-US"/>
        </w:rPr>
        <w:t>למען</w:t>
      </w:r>
      <w:r w:rsidRPr="00354FB5">
        <w:rPr>
          <w:rFonts w:ascii="David" w:hAnsi="David"/>
          <w:sz w:val="26"/>
          <w:rtl/>
          <w:lang w:eastAsia="en-US"/>
        </w:rPr>
        <w:t xml:space="preserve"> הסר </w:t>
      </w:r>
      <w:r w:rsidRPr="00354FB5">
        <w:rPr>
          <w:rFonts w:ascii="David" w:hAnsi="David" w:hint="eastAsia"/>
          <w:sz w:val="26"/>
          <w:rtl/>
          <w:lang w:eastAsia="en-US"/>
        </w:rPr>
        <w:t>ספק</w:t>
      </w:r>
      <w:r w:rsidRPr="00354FB5">
        <w:rPr>
          <w:rFonts w:ascii="David" w:hAnsi="David" w:hint="cs"/>
          <w:sz w:val="26"/>
          <w:rtl/>
          <w:lang w:eastAsia="en-US"/>
        </w:rPr>
        <w:t xml:space="preserve"> </w:t>
      </w:r>
      <w:r w:rsidRPr="00354FB5">
        <w:rPr>
          <w:rFonts w:ascii="David" w:hAnsi="David" w:hint="eastAsia"/>
          <w:sz w:val="26"/>
          <w:rtl/>
          <w:lang w:eastAsia="en-US"/>
        </w:rPr>
        <w:t>יובהר</w:t>
      </w:r>
      <w:r w:rsidRPr="00354FB5">
        <w:rPr>
          <w:rFonts w:ascii="David" w:hAnsi="David"/>
          <w:sz w:val="26"/>
          <w:rtl/>
          <w:lang w:eastAsia="en-US"/>
        </w:rPr>
        <w:t xml:space="preserve"> כי </w:t>
      </w:r>
      <w:r w:rsidRPr="00354FB5">
        <w:rPr>
          <w:rFonts w:ascii="David" w:hAnsi="David"/>
          <w:b/>
          <w:bCs/>
          <w:sz w:val="26"/>
          <w:rtl/>
          <w:lang w:eastAsia="en-US"/>
        </w:rPr>
        <w:t xml:space="preserve">לא ניתן להגיש הצעה למתן השירותים לטקסים </w:t>
      </w:r>
      <w:r w:rsidRPr="00354FB5">
        <w:rPr>
          <w:rFonts w:ascii="David" w:hAnsi="David" w:hint="eastAsia"/>
          <w:b/>
          <w:bCs/>
          <w:sz w:val="26"/>
          <w:rtl/>
          <w:lang w:eastAsia="en-US"/>
        </w:rPr>
        <w:t>הבינוניים</w:t>
      </w:r>
      <w:r w:rsidRPr="00354FB5">
        <w:rPr>
          <w:rFonts w:ascii="David" w:hAnsi="David"/>
          <w:b/>
          <w:bCs/>
          <w:sz w:val="26"/>
          <w:rtl/>
          <w:lang w:eastAsia="en-US"/>
        </w:rPr>
        <w:t xml:space="preserve"> </w:t>
      </w:r>
      <w:r w:rsidRPr="00354FB5">
        <w:rPr>
          <w:rFonts w:ascii="David" w:hAnsi="David" w:hint="eastAsia"/>
          <w:b/>
          <w:bCs/>
          <w:sz w:val="26"/>
          <w:rtl/>
          <w:lang w:eastAsia="en-US"/>
        </w:rPr>
        <w:t>בלבד</w:t>
      </w:r>
      <w:r w:rsidRPr="00354FB5">
        <w:rPr>
          <w:rFonts w:ascii="David" w:hAnsi="David"/>
          <w:b/>
          <w:bCs/>
          <w:sz w:val="26"/>
          <w:rtl/>
          <w:lang w:eastAsia="en-US"/>
        </w:rPr>
        <w:t xml:space="preserve"> או לטקסים </w:t>
      </w:r>
      <w:r w:rsidRPr="00354FB5">
        <w:rPr>
          <w:rFonts w:ascii="David" w:hAnsi="David" w:hint="eastAsia"/>
          <w:b/>
          <w:bCs/>
          <w:sz w:val="26"/>
          <w:rtl/>
          <w:lang w:eastAsia="en-US"/>
        </w:rPr>
        <w:t>הקטנים</w:t>
      </w:r>
      <w:r w:rsidRPr="00354FB5">
        <w:rPr>
          <w:rFonts w:ascii="David" w:hAnsi="David"/>
          <w:b/>
          <w:bCs/>
          <w:sz w:val="26"/>
          <w:rtl/>
          <w:lang w:eastAsia="en-US"/>
        </w:rPr>
        <w:t xml:space="preserve"> </w:t>
      </w:r>
      <w:r w:rsidRPr="00354FB5">
        <w:rPr>
          <w:rFonts w:ascii="David" w:hAnsi="David" w:hint="eastAsia"/>
          <w:b/>
          <w:bCs/>
          <w:sz w:val="26"/>
          <w:rtl/>
          <w:lang w:eastAsia="en-US"/>
        </w:rPr>
        <w:t>בלב</w:t>
      </w:r>
      <w:r w:rsidRPr="00354FB5">
        <w:rPr>
          <w:rFonts w:hint="eastAsia"/>
          <w:b/>
          <w:bCs/>
          <w:sz w:val="26"/>
          <w:rtl/>
        </w:rPr>
        <w:t>ד</w:t>
      </w:r>
      <w:r w:rsidR="000457BA" w:rsidRPr="00354FB5">
        <w:rPr>
          <w:rFonts w:hint="cs"/>
          <w:b/>
          <w:bCs/>
          <w:sz w:val="26"/>
          <w:rtl/>
        </w:rPr>
        <w:t>- מדובר בקבוצת התייחסות אחת אשר לא ניתן לפצלה</w:t>
      </w:r>
      <w:r w:rsidRPr="00354FB5">
        <w:rPr>
          <w:rFonts w:hint="cs"/>
          <w:sz w:val="26"/>
          <w:rtl/>
        </w:rPr>
        <w:t>.</w:t>
      </w:r>
    </w:p>
    <w:p w:rsidR="00542823" w:rsidRPr="00354FB5" w:rsidRDefault="00542823" w:rsidP="00542823">
      <w:pPr>
        <w:pStyle w:val="af"/>
        <w:rPr>
          <w:sz w:val="26"/>
          <w:rtl/>
        </w:rPr>
      </w:pPr>
    </w:p>
    <w:p w:rsidR="001149EC" w:rsidRPr="00354FB5" w:rsidRDefault="001149EC" w:rsidP="00CB4FB1">
      <w:pPr>
        <w:numPr>
          <w:ilvl w:val="1"/>
          <w:numId w:val="29"/>
        </w:numPr>
        <w:overflowPunct w:val="0"/>
        <w:autoSpaceDE w:val="0"/>
        <w:autoSpaceDN w:val="0"/>
        <w:adjustRightInd w:val="0"/>
        <w:spacing w:line="300" w:lineRule="atLeast"/>
        <w:jc w:val="both"/>
        <w:textAlignment w:val="baseline"/>
        <w:rPr>
          <w:sz w:val="26"/>
        </w:rPr>
      </w:pPr>
      <w:r w:rsidRPr="00354FB5">
        <w:rPr>
          <w:rFonts w:ascii="David" w:hAnsi="David" w:hint="eastAsia"/>
          <w:sz w:val="26"/>
          <w:rtl/>
          <w:lang w:eastAsia="en-US"/>
        </w:rPr>
        <w:t>על</w:t>
      </w:r>
      <w:r w:rsidRPr="00354FB5">
        <w:rPr>
          <w:rFonts w:ascii="David" w:hAnsi="David"/>
          <w:sz w:val="26"/>
          <w:rtl/>
          <w:lang w:eastAsia="en-US"/>
        </w:rPr>
        <w:t xml:space="preserve"> המציע </w:t>
      </w:r>
      <w:r w:rsidR="00A21CC9" w:rsidRPr="00354FB5">
        <w:rPr>
          <w:rFonts w:ascii="David" w:hAnsi="David" w:hint="cs"/>
          <w:sz w:val="26"/>
          <w:rtl/>
          <w:lang w:eastAsia="en-US"/>
        </w:rPr>
        <w:t>להבהיר</w:t>
      </w:r>
      <w:r w:rsidRPr="00354FB5">
        <w:rPr>
          <w:rFonts w:ascii="David" w:hAnsi="David"/>
          <w:sz w:val="26"/>
          <w:rtl/>
          <w:lang w:eastAsia="en-US"/>
        </w:rPr>
        <w:t xml:space="preserve"> </w:t>
      </w:r>
      <w:r w:rsidR="00A21CC9" w:rsidRPr="00354FB5">
        <w:rPr>
          <w:rFonts w:ascii="David" w:hAnsi="David" w:hint="cs"/>
          <w:sz w:val="26"/>
          <w:rtl/>
          <w:lang w:eastAsia="en-US"/>
        </w:rPr>
        <w:t>ל</w:t>
      </w:r>
      <w:r w:rsidRPr="00354FB5">
        <w:rPr>
          <w:rFonts w:ascii="David" w:hAnsi="David" w:hint="eastAsia"/>
          <w:sz w:val="26"/>
          <w:rtl/>
          <w:lang w:eastAsia="en-US"/>
        </w:rPr>
        <w:t>איזו</w:t>
      </w:r>
      <w:r w:rsidR="00542823" w:rsidRPr="00354FB5">
        <w:rPr>
          <w:rFonts w:ascii="David" w:hAnsi="David"/>
          <w:sz w:val="26"/>
          <w:rtl/>
          <w:lang w:eastAsia="en-US"/>
        </w:rPr>
        <w:t xml:space="preserve"> מן האפשרויות הוא </w:t>
      </w:r>
      <w:r w:rsidRPr="00354FB5">
        <w:rPr>
          <w:rFonts w:ascii="David" w:hAnsi="David" w:hint="eastAsia"/>
          <w:sz w:val="26"/>
          <w:rtl/>
          <w:lang w:eastAsia="en-US"/>
        </w:rPr>
        <w:t>מגיש</w:t>
      </w:r>
      <w:r w:rsidRPr="00354FB5">
        <w:rPr>
          <w:rFonts w:ascii="David" w:hAnsi="David"/>
          <w:sz w:val="26"/>
          <w:rtl/>
          <w:lang w:eastAsia="en-US"/>
        </w:rPr>
        <w:t xml:space="preserve"> </w:t>
      </w:r>
      <w:r w:rsidRPr="00354FB5">
        <w:rPr>
          <w:rFonts w:ascii="David" w:hAnsi="David" w:hint="eastAsia"/>
          <w:sz w:val="26"/>
          <w:rtl/>
          <w:lang w:eastAsia="en-US"/>
        </w:rPr>
        <w:t>את</w:t>
      </w:r>
      <w:r w:rsidRPr="00354FB5">
        <w:rPr>
          <w:rFonts w:ascii="David" w:hAnsi="David"/>
          <w:sz w:val="26"/>
          <w:rtl/>
          <w:lang w:eastAsia="en-US"/>
        </w:rPr>
        <w:t xml:space="preserve"> </w:t>
      </w:r>
      <w:r w:rsidRPr="00354FB5">
        <w:rPr>
          <w:rFonts w:ascii="David" w:hAnsi="David" w:hint="eastAsia"/>
          <w:sz w:val="26"/>
          <w:rtl/>
          <w:lang w:eastAsia="en-US"/>
        </w:rPr>
        <w:t>הצעתו</w:t>
      </w:r>
      <w:r w:rsidR="00542823" w:rsidRPr="00354FB5">
        <w:rPr>
          <w:rFonts w:ascii="David" w:hAnsi="David" w:hint="cs"/>
          <w:sz w:val="26"/>
          <w:rtl/>
          <w:lang w:eastAsia="en-US"/>
        </w:rPr>
        <w:t xml:space="preserve"> ויהיה עליו לעמוד בתנאי הסף הרלוונטיים לשירותים המבוקשים לגביהם הוא מגיש את הצעתו, </w:t>
      </w:r>
      <w:r w:rsidR="0029686B" w:rsidRPr="00354FB5">
        <w:rPr>
          <w:rFonts w:ascii="David" w:hAnsi="David" w:hint="cs"/>
          <w:sz w:val="26"/>
          <w:rtl/>
          <w:lang w:eastAsia="en-US"/>
        </w:rPr>
        <w:t>וכן לתנאי הסף הכלליים, כמפורט להלן</w:t>
      </w:r>
      <w:r w:rsidRPr="00354FB5">
        <w:rPr>
          <w:rFonts w:ascii="David" w:hAnsi="David"/>
          <w:sz w:val="26"/>
          <w:rtl/>
          <w:lang w:eastAsia="en-US"/>
        </w:rPr>
        <w:t>.</w:t>
      </w:r>
    </w:p>
    <w:p w:rsidR="00542823" w:rsidRPr="00354FB5" w:rsidRDefault="00542823" w:rsidP="00542823">
      <w:pPr>
        <w:pStyle w:val="af"/>
        <w:rPr>
          <w:sz w:val="26"/>
          <w:rtl/>
        </w:rPr>
      </w:pPr>
    </w:p>
    <w:p w:rsidR="00542823" w:rsidRPr="00354FB5" w:rsidRDefault="001149EC" w:rsidP="00CB4FB1">
      <w:pPr>
        <w:numPr>
          <w:ilvl w:val="1"/>
          <w:numId w:val="29"/>
        </w:numPr>
        <w:overflowPunct w:val="0"/>
        <w:autoSpaceDE w:val="0"/>
        <w:autoSpaceDN w:val="0"/>
        <w:adjustRightInd w:val="0"/>
        <w:spacing w:line="300" w:lineRule="atLeast"/>
        <w:jc w:val="both"/>
        <w:textAlignment w:val="baseline"/>
        <w:rPr>
          <w:sz w:val="26"/>
        </w:rPr>
      </w:pPr>
      <w:r w:rsidRPr="00354FB5">
        <w:rPr>
          <w:rFonts w:hint="cs"/>
          <w:b/>
          <w:bCs/>
          <w:sz w:val="26"/>
          <w:u w:val="single"/>
          <w:rtl/>
        </w:rPr>
        <w:t>על מציע המגיש הצעתו למכרז לעמוד בתנאי הסף הבאים</w:t>
      </w:r>
      <w:r w:rsidRPr="00354FB5">
        <w:rPr>
          <w:rFonts w:hint="cs"/>
          <w:sz w:val="26"/>
          <w:rtl/>
        </w:rPr>
        <w:t>:</w:t>
      </w:r>
    </w:p>
    <w:p w:rsidR="00542823" w:rsidRPr="00354FB5" w:rsidRDefault="00542823" w:rsidP="00542823">
      <w:pPr>
        <w:overflowPunct w:val="0"/>
        <w:autoSpaceDE w:val="0"/>
        <w:autoSpaceDN w:val="0"/>
        <w:adjustRightInd w:val="0"/>
        <w:spacing w:line="300" w:lineRule="atLeast"/>
        <w:ind w:left="927"/>
        <w:jc w:val="both"/>
        <w:textAlignment w:val="baseline"/>
        <w:rPr>
          <w:sz w:val="26"/>
          <w:rtl/>
        </w:rPr>
      </w:pPr>
    </w:p>
    <w:p w:rsidR="00542823" w:rsidRPr="00354FB5" w:rsidRDefault="00542823" w:rsidP="00CB4FB1">
      <w:pPr>
        <w:pStyle w:val="af"/>
        <w:numPr>
          <w:ilvl w:val="2"/>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ascii="David" w:hAnsi="David" w:hint="eastAsia"/>
          <w:sz w:val="26"/>
          <w:rtl/>
          <w:lang w:eastAsia="en-US"/>
        </w:rPr>
        <w:t>על</w:t>
      </w:r>
      <w:r w:rsidRPr="00354FB5">
        <w:rPr>
          <w:rFonts w:ascii="David" w:hAnsi="David"/>
          <w:sz w:val="26"/>
          <w:rtl/>
          <w:lang w:eastAsia="en-US"/>
        </w:rPr>
        <w:t xml:space="preserve"> </w:t>
      </w:r>
      <w:r w:rsidRPr="00354FB5">
        <w:rPr>
          <w:rFonts w:ascii="David" w:hAnsi="David" w:hint="eastAsia"/>
          <w:sz w:val="26"/>
          <w:rtl/>
          <w:lang w:eastAsia="en-US"/>
        </w:rPr>
        <w:t>המציע</w:t>
      </w:r>
      <w:r w:rsidRPr="00354FB5">
        <w:rPr>
          <w:rFonts w:ascii="David" w:hAnsi="David"/>
          <w:sz w:val="26"/>
          <w:rtl/>
          <w:lang w:eastAsia="en-US"/>
        </w:rPr>
        <w:t xml:space="preserve"> </w:t>
      </w:r>
      <w:r w:rsidRPr="00354FB5">
        <w:rPr>
          <w:rFonts w:ascii="David" w:hAnsi="David" w:hint="eastAsia"/>
          <w:sz w:val="26"/>
          <w:rtl/>
          <w:lang w:eastAsia="en-US"/>
        </w:rPr>
        <w:t>המבקש</w:t>
      </w:r>
      <w:r w:rsidRPr="00354FB5">
        <w:rPr>
          <w:rFonts w:ascii="David" w:hAnsi="David"/>
          <w:sz w:val="26"/>
          <w:rtl/>
          <w:lang w:eastAsia="en-US"/>
        </w:rPr>
        <w:t xml:space="preserve"> </w:t>
      </w:r>
      <w:r w:rsidRPr="00354FB5">
        <w:rPr>
          <w:rFonts w:ascii="David" w:hAnsi="David" w:hint="eastAsia"/>
          <w:sz w:val="26"/>
          <w:rtl/>
          <w:lang w:eastAsia="en-US"/>
        </w:rPr>
        <w:t>להגיש</w:t>
      </w:r>
      <w:r w:rsidRPr="00354FB5">
        <w:rPr>
          <w:rFonts w:ascii="David" w:hAnsi="David"/>
          <w:sz w:val="26"/>
          <w:rtl/>
          <w:lang w:eastAsia="en-US"/>
        </w:rPr>
        <w:t xml:space="preserve"> </w:t>
      </w:r>
      <w:r w:rsidRPr="00354FB5">
        <w:rPr>
          <w:rFonts w:ascii="David" w:hAnsi="David" w:hint="eastAsia"/>
          <w:sz w:val="26"/>
          <w:rtl/>
          <w:lang w:eastAsia="en-US"/>
        </w:rPr>
        <w:t>הצעה</w:t>
      </w:r>
      <w:r w:rsidRPr="00354FB5">
        <w:rPr>
          <w:rFonts w:ascii="David" w:hAnsi="David"/>
          <w:sz w:val="26"/>
          <w:rtl/>
          <w:lang w:eastAsia="en-US"/>
        </w:rPr>
        <w:t xml:space="preserve"> </w:t>
      </w:r>
      <w:r w:rsidRPr="00354FB5">
        <w:rPr>
          <w:rFonts w:ascii="David" w:hAnsi="David" w:hint="eastAsia"/>
          <w:sz w:val="26"/>
          <w:rtl/>
          <w:lang w:eastAsia="en-US"/>
        </w:rPr>
        <w:t>למתן</w:t>
      </w:r>
      <w:r w:rsidRPr="00354FB5">
        <w:rPr>
          <w:rFonts w:ascii="David" w:hAnsi="David"/>
          <w:sz w:val="26"/>
          <w:rtl/>
          <w:lang w:eastAsia="en-US"/>
        </w:rPr>
        <w:t xml:space="preserve"> </w:t>
      </w:r>
      <w:r w:rsidRPr="00354FB5">
        <w:rPr>
          <w:rFonts w:ascii="David" w:hAnsi="David" w:hint="eastAsia"/>
          <w:sz w:val="26"/>
          <w:rtl/>
          <w:lang w:eastAsia="en-US"/>
        </w:rPr>
        <w:t>שירותים</w:t>
      </w:r>
      <w:r w:rsidRPr="00354FB5">
        <w:rPr>
          <w:rFonts w:ascii="David" w:hAnsi="David"/>
          <w:sz w:val="26"/>
          <w:rtl/>
          <w:lang w:eastAsia="en-US"/>
        </w:rPr>
        <w:t xml:space="preserve"> </w:t>
      </w:r>
      <w:r w:rsidRPr="00354FB5">
        <w:rPr>
          <w:rFonts w:ascii="David" w:hAnsi="David" w:hint="eastAsia"/>
          <w:sz w:val="26"/>
          <w:rtl/>
          <w:lang w:eastAsia="en-US"/>
        </w:rPr>
        <w:t>נשוא</w:t>
      </w:r>
      <w:r w:rsidRPr="00354FB5">
        <w:rPr>
          <w:rFonts w:ascii="David" w:hAnsi="David"/>
          <w:sz w:val="26"/>
          <w:rtl/>
          <w:lang w:eastAsia="en-US"/>
        </w:rPr>
        <w:t xml:space="preserve"> </w:t>
      </w:r>
      <w:r w:rsidRPr="00354FB5">
        <w:rPr>
          <w:rFonts w:ascii="David" w:hAnsi="David" w:hint="eastAsia"/>
          <w:sz w:val="26"/>
          <w:rtl/>
          <w:lang w:eastAsia="en-US"/>
        </w:rPr>
        <w:t>מכרז</w:t>
      </w:r>
      <w:r w:rsidRPr="00354FB5">
        <w:rPr>
          <w:rFonts w:ascii="David" w:hAnsi="David"/>
          <w:sz w:val="26"/>
          <w:rtl/>
          <w:lang w:eastAsia="en-US"/>
        </w:rPr>
        <w:t xml:space="preserve"> </w:t>
      </w:r>
      <w:r w:rsidRPr="00354FB5">
        <w:rPr>
          <w:rFonts w:ascii="David" w:hAnsi="David" w:hint="eastAsia"/>
          <w:sz w:val="26"/>
          <w:rtl/>
          <w:lang w:eastAsia="en-US"/>
        </w:rPr>
        <w:t>זה</w:t>
      </w:r>
      <w:r w:rsidRPr="00354FB5">
        <w:rPr>
          <w:rFonts w:ascii="David" w:hAnsi="David"/>
          <w:sz w:val="26"/>
          <w:rtl/>
          <w:lang w:eastAsia="en-US"/>
        </w:rPr>
        <w:t xml:space="preserve"> </w:t>
      </w:r>
      <w:r w:rsidRPr="00354FB5">
        <w:rPr>
          <w:rFonts w:ascii="David" w:hAnsi="David" w:hint="eastAsia"/>
          <w:b/>
          <w:bCs/>
          <w:sz w:val="26"/>
          <w:u w:val="single"/>
          <w:rtl/>
          <w:lang w:eastAsia="en-US"/>
        </w:rPr>
        <w:t>לטקס</w:t>
      </w:r>
      <w:r w:rsidRPr="00354FB5">
        <w:rPr>
          <w:rFonts w:ascii="David" w:hAnsi="David"/>
          <w:b/>
          <w:bCs/>
          <w:sz w:val="26"/>
          <w:u w:val="single"/>
          <w:rtl/>
          <w:lang w:eastAsia="en-US"/>
        </w:rPr>
        <w:t xml:space="preserve"> הדלקת המשואות</w:t>
      </w:r>
      <w:r w:rsidRPr="00354FB5">
        <w:rPr>
          <w:rFonts w:ascii="David" w:hAnsi="David"/>
          <w:sz w:val="26"/>
          <w:rtl/>
          <w:lang w:eastAsia="en-US"/>
        </w:rPr>
        <w:t xml:space="preserve"> </w:t>
      </w:r>
      <w:r w:rsidRPr="00354FB5">
        <w:rPr>
          <w:rFonts w:ascii="David" w:hAnsi="David" w:hint="eastAsia"/>
          <w:sz w:val="26"/>
          <w:rtl/>
          <w:lang w:eastAsia="en-US"/>
        </w:rPr>
        <w:t>להיות</w:t>
      </w:r>
      <w:r w:rsidRPr="00354FB5">
        <w:rPr>
          <w:rFonts w:ascii="David" w:hAnsi="David"/>
          <w:sz w:val="26"/>
          <w:rtl/>
          <w:lang w:eastAsia="en-US"/>
        </w:rPr>
        <w:t xml:space="preserve"> בעל ניסיון של </w:t>
      </w:r>
      <w:r w:rsidRPr="00354FB5">
        <w:rPr>
          <w:rFonts w:ascii="David" w:hAnsi="David"/>
          <w:b/>
          <w:bCs/>
          <w:sz w:val="26"/>
          <w:rtl/>
          <w:lang w:eastAsia="en-US"/>
        </w:rPr>
        <w:t>3</w:t>
      </w:r>
      <w:r w:rsidRPr="00354FB5">
        <w:rPr>
          <w:rFonts w:ascii="David" w:hAnsi="David"/>
          <w:sz w:val="26"/>
          <w:rtl/>
          <w:lang w:eastAsia="en-US"/>
        </w:rPr>
        <w:t xml:space="preserve"> שנים לפחות </w:t>
      </w:r>
      <w:r w:rsidR="00A21CC9" w:rsidRPr="00354FB5">
        <w:rPr>
          <w:rFonts w:ascii="David" w:hAnsi="David" w:hint="cs"/>
          <w:sz w:val="26"/>
          <w:rtl/>
          <w:lang w:eastAsia="en-US"/>
        </w:rPr>
        <w:t>הכוללים את</w:t>
      </w:r>
      <w:r w:rsidRPr="00354FB5">
        <w:rPr>
          <w:rFonts w:ascii="David" w:hAnsi="David"/>
          <w:sz w:val="26"/>
          <w:rtl/>
          <w:lang w:eastAsia="en-US"/>
        </w:rPr>
        <w:t xml:space="preserve"> השנים </w:t>
      </w:r>
      <w:r w:rsidRPr="00354FB5">
        <w:rPr>
          <w:rFonts w:ascii="David" w:hAnsi="David"/>
          <w:b/>
          <w:bCs/>
          <w:sz w:val="26"/>
          <w:rtl/>
          <w:lang w:eastAsia="en-US"/>
        </w:rPr>
        <w:t>2007 - 2009</w:t>
      </w:r>
      <w:r w:rsidRPr="00354FB5">
        <w:rPr>
          <w:rFonts w:ascii="David" w:hAnsi="David"/>
          <w:sz w:val="26"/>
          <w:rtl/>
          <w:lang w:eastAsia="en-US"/>
        </w:rPr>
        <w:t xml:space="preserve"> במתן שירותי הגברה, תאורה וחשמל, בהיקף מצטבר של </w:t>
      </w:r>
      <w:r w:rsidRPr="00354FB5">
        <w:rPr>
          <w:rFonts w:ascii="David" w:hAnsi="David"/>
          <w:b/>
          <w:bCs/>
          <w:sz w:val="26"/>
          <w:rtl/>
          <w:lang w:eastAsia="en-US"/>
        </w:rPr>
        <w:t>3</w:t>
      </w:r>
      <w:r w:rsidRPr="00354FB5">
        <w:rPr>
          <w:rFonts w:ascii="David" w:hAnsi="David"/>
          <w:sz w:val="26"/>
          <w:rtl/>
          <w:lang w:eastAsia="en-US"/>
        </w:rPr>
        <w:t xml:space="preserve"> </w:t>
      </w:r>
      <w:r w:rsidRPr="00354FB5">
        <w:rPr>
          <w:rFonts w:ascii="David" w:hAnsi="David" w:hint="eastAsia"/>
          <w:sz w:val="26"/>
          <w:rtl/>
          <w:lang w:eastAsia="en-US"/>
        </w:rPr>
        <w:t>אירועים</w:t>
      </w:r>
      <w:r w:rsidRPr="00354FB5">
        <w:rPr>
          <w:rFonts w:ascii="David" w:hAnsi="David"/>
          <w:sz w:val="26"/>
          <w:rtl/>
          <w:lang w:eastAsia="en-US"/>
        </w:rPr>
        <w:t xml:space="preserve"> </w:t>
      </w:r>
      <w:r w:rsidRPr="00354FB5">
        <w:rPr>
          <w:rFonts w:ascii="David" w:hAnsi="David" w:hint="cs"/>
          <w:sz w:val="26"/>
          <w:rtl/>
          <w:lang w:eastAsia="en-US"/>
        </w:rPr>
        <w:t>אשר כללו</w:t>
      </w:r>
      <w:r w:rsidRPr="00354FB5">
        <w:rPr>
          <w:rFonts w:ascii="David" w:hAnsi="David"/>
          <w:sz w:val="26"/>
          <w:rtl/>
          <w:lang w:eastAsia="en-US"/>
        </w:rPr>
        <w:t xml:space="preserve"> לפחות </w:t>
      </w:r>
      <w:r w:rsidRPr="00354FB5">
        <w:rPr>
          <w:rFonts w:ascii="David" w:hAnsi="David"/>
          <w:b/>
          <w:bCs/>
          <w:sz w:val="26"/>
          <w:rtl/>
          <w:lang w:eastAsia="en-US"/>
        </w:rPr>
        <w:t>4,000</w:t>
      </w:r>
      <w:r w:rsidRPr="00354FB5">
        <w:rPr>
          <w:rFonts w:ascii="David" w:hAnsi="David"/>
          <w:sz w:val="26"/>
          <w:rtl/>
          <w:lang w:eastAsia="en-US"/>
        </w:rPr>
        <w:t xml:space="preserve"> משתתפים בכל אירוע, כאשר ההיקף הכספי של השירות שניתן על ידי המציע (הגברה, תאורה וחשמל) בכל אירוע היה </w:t>
      </w:r>
      <w:r w:rsidRPr="00354FB5">
        <w:rPr>
          <w:rFonts w:ascii="David" w:hAnsi="David"/>
          <w:b/>
          <w:bCs/>
          <w:sz w:val="26"/>
          <w:rtl/>
          <w:lang w:eastAsia="en-US"/>
        </w:rPr>
        <w:t>100,000</w:t>
      </w:r>
      <w:r w:rsidRPr="00354FB5">
        <w:rPr>
          <w:rFonts w:ascii="David" w:hAnsi="David"/>
          <w:sz w:val="26"/>
          <w:rtl/>
          <w:lang w:eastAsia="en-US"/>
        </w:rPr>
        <w:t xml:space="preserve"> ₪ ומעלה</w:t>
      </w:r>
      <w:r w:rsidRPr="00354FB5">
        <w:rPr>
          <w:rFonts w:ascii="David" w:hAnsi="David" w:hint="cs"/>
          <w:sz w:val="26"/>
          <w:rtl/>
          <w:lang w:eastAsia="en-US"/>
        </w:rPr>
        <w:t xml:space="preserve"> וכאשר </w:t>
      </w:r>
      <w:r w:rsidR="000B74C9" w:rsidRPr="00354FB5">
        <w:rPr>
          <w:rFonts w:ascii="David" w:hAnsi="David"/>
          <w:b/>
          <w:bCs/>
          <w:sz w:val="26"/>
          <w:rtl/>
          <w:lang w:eastAsia="en-US"/>
        </w:rPr>
        <w:t xml:space="preserve">3 </w:t>
      </w:r>
      <w:r w:rsidRPr="00354FB5">
        <w:rPr>
          <w:rFonts w:ascii="David" w:hAnsi="David" w:hint="cs"/>
          <w:sz w:val="26"/>
          <w:rtl/>
          <w:lang w:eastAsia="en-US"/>
        </w:rPr>
        <w:t xml:space="preserve">האירועים </w:t>
      </w:r>
      <w:r w:rsidR="000B74C9" w:rsidRPr="00354FB5">
        <w:rPr>
          <w:rFonts w:ascii="David" w:hAnsi="David" w:hint="eastAsia"/>
          <w:b/>
          <w:bCs/>
          <w:sz w:val="26"/>
          <w:rtl/>
          <w:lang w:eastAsia="en-US"/>
        </w:rPr>
        <w:t>שודרו</w:t>
      </w:r>
      <w:r w:rsidRPr="00354FB5">
        <w:rPr>
          <w:rFonts w:ascii="David" w:hAnsi="David" w:hint="cs"/>
          <w:sz w:val="26"/>
          <w:rtl/>
          <w:lang w:eastAsia="en-US"/>
        </w:rPr>
        <w:t xml:space="preserve"> בערוצי הטלוויזיה ו/או הכבלים ו/או הרדיו.</w:t>
      </w:r>
    </w:p>
    <w:p w:rsidR="00542823" w:rsidRPr="00354FB5" w:rsidRDefault="00542823" w:rsidP="00542823">
      <w:pPr>
        <w:pStyle w:val="af"/>
        <w:overflowPunct w:val="0"/>
        <w:autoSpaceDE w:val="0"/>
        <w:autoSpaceDN w:val="0"/>
        <w:adjustRightInd w:val="0"/>
        <w:spacing w:line="300" w:lineRule="atLeast"/>
        <w:ind w:left="1854"/>
        <w:jc w:val="both"/>
        <w:textAlignment w:val="baseline"/>
        <w:rPr>
          <w:rFonts w:ascii="David" w:hAnsi="David"/>
          <w:sz w:val="26"/>
          <w:rtl/>
          <w:lang w:eastAsia="en-US"/>
        </w:rPr>
      </w:pPr>
    </w:p>
    <w:p w:rsidR="00542823" w:rsidRPr="00354FB5" w:rsidRDefault="00542823" w:rsidP="00542823">
      <w:pPr>
        <w:spacing w:line="300" w:lineRule="atLeast"/>
        <w:ind w:left="1854"/>
        <w:jc w:val="both"/>
        <w:rPr>
          <w:rFonts w:ascii="David" w:hAnsi="David"/>
          <w:sz w:val="26"/>
          <w:rtl/>
          <w:lang w:eastAsia="en-US"/>
        </w:rPr>
      </w:pPr>
      <w:r w:rsidRPr="00354FB5">
        <w:rPr>
          <w:rFonts w:ascii="David" w:hAnsi="David" w:hint="cs"/>
          <w:sz w:val="26"/>
          <w:rtl/>
          <w:lang w:eastAsia="en-US"/>
        </w:rPr>
        <w:t xml:space="preserve">המציע יפרט את הניסיון הדרוש בסעיף זה  </w:t>
      </w:r>
      <w:r w:rsidRPr="00354FB5">
        <w:rPr>
          <w:rFonts w:ascii="David" w:hAnsi="David" w:hint="cs"/>
          <w:b/>
          <w:bCs/>
          <w:sz w:val="26"/>
          <w:rtl/>
          <w:lang w:eastAsia="en-US"/>
        </w:rPr>
        <w:t>ברשימה כ</w:t>
      </w:r>
      <w:r w:rsidRPr="00354FB5">
        <w:rPr>
          <w:rFonts w:ascii="David" w:hAnsi="David" w:hint="eastAsia"/>
          <w:b/>
          <w:bCs/>
          <w:sz w:val="26"/>
          <w:rtl/>
          <w:lang w:eastAsia="en-US"/>
        </w:rPr>
        <w:t>ר</w:t>
      </w:r>
      <w:r w:rsidRPr="00354FB5">
        <w:rPr>
          <w:rFonts w:ascii="David" w:hAnsi="David" w:hint="cs"/>
          <w:b/>
          <w:bCs/>
          <w:sz w:val="26"/>
          <w:rtl/>
          <w:lang w:eastAsia="en-US"/>
        </w:rPr>
        <w:t>ונולוגית מלאה</w:t>
      </w:r>
      <w:r w:rsidRPr="00354FB5">
        <w:rPr>
          <w:rFonts w:ascii="David" w:hAnsi="David" w:hint="cs"/>
          <w:sz w:val="26"/>
          <w:rtl/>
          <w:lang w:eastAsia="en-US"/>
        </w:rPr>
        <w:t xml:space="preserve"> של עבודו</w:t>
      </w:r>
      <w:r w:rsidRPr="00354FB5">
        <w:rPr>
          <w:rFonts w:ascii="David" w:hAnsi="David" w:hint="eastAsia"/>
          <w:sz w:val="26"/>
          <w:rtl/>
          <w:lang w:eastAsia="en-US"/>
        </w:rPr>
        <w:t>ת</w:t>
      </w:r>
      <w:r w:rsidRPr="00354FB5">
        <w:rPr>
          <w:rFonts w:ascii="David" w:hAnsi="David"/>
          <w:sz w:val="26"/>
          <w:rtl/>
          <w:lang w:eastAsia="en-US"/>
        </w:rPr>
        <w:t xml:space="preserve"> </w:t>
      </w:r>
      <w:r w:rsidRPr="00354FB5">
        <w:rPr>
          <w:rFonts w:ascii="David" w:hAnsi="David" w:hint="eastAsia"/>
          <w:sz w:val="26"/>
          <w:rtl/>
          <w:lang w:eastAsia="en-US"/>
        </w:rPr>
        <w:t>שבוצעו</w:t>
      </w:r>
      <w:r w:rsidRPr="00354FB5">
        <w:rPr>
          <w:rFonts w:ascii="David" w:hAnsi="David"/>
          <w:sz w:val="26"/>
          <w:rtl/>
          <w:lang w:eastAsia="en-US"/>
        </w:rPr>
        <w:t xml:space="preserve"> </w:t>
      </w:r>
      <w:r w:rsidRPr="00354FB5">
        <w:rPr>
          <w:rFonts w:ascii="David" w:hAnsi="David" w:hint="eastAsia"/>
          <w:sz w:val="26"/>
          <w:rtl/>
          <w:lang w:eastAsia="en-US"/>
        </w:rPr>
        <w:t>על</w:t>
      </w:r>
      <w:r w:rsidRPr="00354FB5">
        <w:rPr>
          <w:rFonts w:ascii="David" w:hAnsi="David" w:hint="cs"/>
          <w:sz w:val="26"/>
          <w:rtl/>
          <w:lang w:eastAsia="en-US"/>
        </w:rPr>
        <w:t xml:space="preserve"> ידי המציע במהלך 3 השנים האחרונות תוך ציון פרטי </w:t>
      </w:r>
      <w:r w:rsidRPr="00354FB5">
        <w:rPr>
          <w:rFonts w:ascii="David" w:hAnsi="David" w:hint="eastAsia"/>
          <w:sz w:val="26"/>
          <w:rtl/>
          <w:lang w:eastAsia="en-US"/>
        </w:rPr>
        <w:t>ה</w:t>
      </w:r>
      <w:r w:rsidRPr="00354FB5">
        <w:rPr>
          <w:rFonts w:ascii="David" w:hAnsi="David" w:hint="cs"/>
          <w:sz w:val="26"/>
          <w:rtl/>
          <w:lang w:eastAsia="en-US"/>
        </w:rPr>
        <w:t>ג</w:t>
      </w:r>
      <w:r w:rsidRPr="00354FB5">
        <w:rPr>
          <w:rFonts w:ascii="David" w:hAnsi="David" w:hint="eastAsia"/>
          <w:sz w:val="26"/>
          <w:rtl/>
          <w:lang w:eastAsia="en-US"/>
        </w:rPr>
        <w:t>ו</w:t>
      </w:r>
      <w:r w:rsidRPr="00354FB5">
        <w:rPr>
          <w:rFonts w:ascii="David" w:hAnsi="David" w:hint="cs"/>
          <w:sz w:val="26"/>
          <w:rtl/>
          <w:lang w:eastAsia="en-US"/>
        </w:rPr>
        <w:t>רמים שקיבלו שירות זה או</w:t>
      </w:r>
      <w:r w:rsidRPr="00354FB5">
        <w:rPr>
          <w:rFonts w:ascii="David" w:hAnsi="David"/>
          <w:sz w:val="26"/>
          <w:rtl/>
          <w:lang w:eastAsia="en-US"/>
        </w:rPr>
        <w:t xml:space="preserve"> דומה לו מ</w:t>
      </w:r>
      <w:r w:rsidRPr="00354FB5">
        <w:rPr>
          <w:rFonts w:ascii="David" w:hAnsi="David" w:hint="cs"/>
          <w:sz w:val="26"/>
          <w:rtl/>
          <w:lang w:eastAsia="en-US"/>
        </w:rPr>
        <w:t>המציע לרבות שם ומספר הטלפון.</w:t>
      </w:r>
    </w:p>
    <w:p w:rsidR="00542823" w:rsidRPr="00354FB5" w:rsidRDefault="00542823" w:rsidP="00542823">
      <w:pPr>
        <w:pStyle w:val="af"/>
        <w:overflowPunct w:val="0"/>
        <w:autoSpaceDE w:val="0"/>
        <w:autoSpaceDN w:val="0"/>
        <w:adjustRightInd w:val="0"/>
        <w:spacing w:line="300" w:lineRule="atLeast"/>
        <w:ind w:left="1854"/>
        <w:jc w:val="both"/>
        <w:textAlignment w:val="baseline"/>
        <w:rPr>
          <w:rFonts w:ascii="David" w:hAnsi="David"/>
          <w:sz w:val="26"/>
          <w:rtl/>
          <w:lang w:eastAsia="en-US"/>
        </w:rPr>
      </w:pPr>
    </w:p>
    <w:p w:rsidR="00542823" w:rsidRPr="00354FB5" w:rsidRDefault="00542823" w:rsidP="00542823">
      <w:pPr>
        <w:pStyle w:val="af"/>
        <w:overflowPunct w:val="0"/>
        <w:autoSpaceDE w:val="0"/>
        <w:autoSpaceDN w:val="0"/>
        <w:adjustRightInd w:val="0"/>
        <w:spacing w:line="300" w:lineRule="atLeast"/>
        <w:ind w:left="1854"/>
        <w:jc w:val="both"/>
        <w:textAlignment w:val="baseline"/>
        <w:rPr>
          <w:rFonts w:ascii="David" w:hAnsi="David"/>
          <w:sz w:val="26"/>
          <w:lang w:eastAsia="en-US"/>
        </w:rPr>
      </w:pPr>
    </w:p>
    <w:p w:rsidR="00542823" w:rsidRPr="00354FB5" w:rsidRDefault="00542823" w:rsidP="00542823">
      <w:pPr>
        <w:pStyle w:val="af"/>
        <w:overflowPunct w:val="0"/>
        <w:autoSpaceDE w:val="0"/>
        <w:autoSpaceDN w:val="0"/>
        <w:adjustRightInd w:val="0"/>
        <w:spacing w:line="300" w:lineRule="atLeast"/>
        <w:ind w:left="1854"/>
        <w:jc w:val="both"/>
        <w:textAlignment w:val="baseline"/>
        <w:rPr>
          <w:rFonts w:ascii="David" w:hAnsi="David"/>
          <w:sz w:val="26"/>
          <w:rtl/>
          <w:lang w:eastAsia="en-US"/>
        </w:rPr>
      </w:pPr>
    </w:p>
    <w:p w:rsidR="00542823" w:rsidRPr="00354FB5" w:rsidRDefault="00542823" w:rsidP="00CB4FB1">
      <w:pPr>
        <w:pStyle w:val="af"/>
        <w:numPr>
          <w:ilvl w:val="2"/>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ascii="David" w:hAnsi="David" w:hint="eastAsia"/>
          <w:sz w:val="26"/>
          <w:rtl/>
          <w:lang w:eastAsia="en-US"/>
        </w:rPr>
        <w:t>על</w:t>
      </w:r>
      <w:r w:rsidRPr="00354FB5">
        <w:rPr>
          <w:rFonts w:ascii="David" w:hAnsi="David"/>
          <w:sz w:val="26"/>
          <w:rtl/>
          <w:lang w:eastAsia="en-US"/>
        </w:rPr>
        <w:t xml:space="preserve"> </w:t>
      </w:r>
      <w:r w:rsidRPr="00354FB5">
        <w:rPr>
          <w:rFonts w:ascii="David" w:hAnsi="David" w:hint="eastAsia"/>
          <w:sz w:val="26"/>
          <w:rtl/>
          <w:lang w:eastAsia="en-US"/>
        </w:rPr>
        <w:t>המציע</w:t>
      </w:r>
      <w:r w:rsidRPr="00354FB5">
        <w:rPr>
          <w:rFonts w:ascii="David" w:hAnsi="David"/>
          <w:sz w:val="26"/>
          <w:rtl/>
          <w:lang w:eastAsia="en-US"/>
        </w:rPr>
        <w:t xml:space="preserve"> </w:t>
      </w:r>
      <w:r w:rsidRPr="00354FB5">
        <w:rPr>
          <w:rFonts w:ascii="David" w:hAnsi="David" w:hint="eastAsia"/>
          <w:sz w:val="26"/>
          <w:rtl/>
          <w:lang w:eastAsia="en-US"/>
        </w:rPr>
        <w:t>המבקש</w:t>
      </w:r>
      <w:r w:rsidRPr="00354FB5">
        <w:rPr>
          <w:rFonts w:ascii="David" w:hAnsi="David"/>
          <w:sz w:val="26"/>
          <w:rtl/>
          <w:lang w:eastAsia="en-US"/>
        </w:rPr>
        <w:t xml:space="preserve"> </w:t>
      </w:r>
      <w:r w:rsidRPr="00354FB5">
        <w:rPr>
          <w:rFonts w:ascii="David" w:hAnsi="David" w:hint="eastAsia"/>
          <w:sz w:val="26"/>
          <w:rtl/>
          <w:lang w:eastAsia="en-US"/>
        </w:rPr>
        <w:t>להגיש</w:t>
      </w:r>
      <w:r w:rsidRPr="00354FB5">
        <w:rPr>
          <w:rFonts w:ascii="David" w:hAnsi="David"/>
          <w:sz w:val="26"/>
          <w:rtl/>
          <w:lang w:eastAsia="en-US"/>
        </w:rPr>
        <w:t xml:space="preserve"> </w:t>
      </w:r>
      <w:r w:rsidRPr="00354FB5">
        <w:rPr>
          <w:rFonts w:ascii="David" w:hAnsi="David" w:hint="eastAsia"/>
          <w:sz w:val="26"/>
          <w:rtl/>
          <w:lang w:eastAsia="en-US"/>
        </w:rPr>
        <w:t>הצעה</w:t>
      </w:r>
      <w:r w:rsidRPr="00354FB5">
        <w:rPr>
          <w:rFonts w:ascii="David" w:hAnsi="David"/>
          <w:sz w:val="26"/>
          <w:rtl/>
          <w:lang w:eastAsia="en-US"/>
        </w:rPr>
        <w:t xml:space="preserve"> </w:t>
      </w:r>
      <w:r w:rsidRPr="00354FB5">
        <w:rPr>
          <w:rFonts w:ascii="David" w:hAnsi="David" w:hint="eastAsia"/>
          <w:sz w:val="26"/>
          <w:rtl/>
          <w:lang w:eastAsia="en-US"/>
        </w:rPr>
        <w:t>למתן</w:t>
      </w:r>
      <w:r w:rsidRPr="00354FB5">
        <w:rPr>
          <w:rFonts w:ascii="David" w:hAnsi="David"/>
          <w:sz w:val="26"/>
          <w:rtl/>
          <w:lang w:eastAsia="en-US"/>
        </w:rPr>
        <w:t xml:space="preserve"> </w:t>
      </w:r>
      <w:r w:rsidRPr="00354FB5">
        <w:rPr>
          <w:rFonts w:ascii="David" w:hAnsi="David" w:hint="eastAsia"/>
          <w:sz w:val="26"/>
          <w:rtl/>
          <w:lang w:eastAsia="en-US"/>
        </w:rPr>
        <w:t>שירותים</w:t>
      </w:r>
      <w:r w:rsidRPr="00354FB5">
        <w:rPr>
          <w:rFonts w:ascii="David" w:hAnsi="David"/>
          <w:sz w:val="26"/>
          <w:rtl/>
          <w:lang w:eastAsia="en-US"/>
        </w:rPr>
        <w:t xml:space="preserve"> </w:t>
      </w:r>
      <w:r w:rsidRPr="00354FB5">
        <w:rPr>
          <w:rFonts w:ascii="David" w:hAnsi="David" w:hint="eastAsia"/>
          <w:sz w:val="26"/>
          <w:rtl/>
          <w:lang w:eastAsia="en-US"/>
        </w:rPr>
        <w:t>נשוא</w:t>
      </w:r>
      <w:r w:rsidRPr="00354FB5">
        <w:rPr>
          <w:rFonts w:ascii="David" w:hAnsi="David"/>
          <w:sz w:val="26"/>
          <w:rtl/>
          <w:lang w:eastAsia="en-US"/>
        </w:rPr>
        <w:t xml:space="preserve"> </w:t>
      </w:r>
      <w:r w:rsidRPr="00354FB5">
        <w:rPr>
          <w:rFonts w:ascii="David" w:hAnsi="David" w:hint="eastAsia"/>
          <w:sz w:val="26"/>
          <w:rtl/>
          <w:lang w:eastAsia="en-US"/>
        </w:rPr>
        <w:t>מכרז</w:t>
      </w:r>
      <w:r w:rsidRPr="00354FB5">
        <w:rPr>
          <w:rFonts w:ascii="David" w:hAnsi="David"/>
          <w:sz w:val="26"/>
          <w:rtl/>
          <w:lang w:eastAsia="en-US"/>
        </w:rPr>
        <w:t xml:space="preserve"> </w:t>
      </w:r>
      <w:r w:rsidRPr="00354FB5">
        <w:rPr>
          <w:rFonts w:ascii="David" w:hAnsi="David" w:hint="eastAsia"/>
          <w:sz w:val="26"/>
          <w:rtl/>
          <w:lang w:eastAsia="en-US"/>
        </w:rPr>
        <w:t>זה</w:t>
      </w:r>
      <w:r w:rsidRPr="00354FB5">
        <w:rPr>
          <w:rFonts w:ascii="David" w:hAnsi="David"/>
          <w:sz w:val="26"/>
          <w:rtl/>
          <w:lang w:eastAsia="en-US"/>
        </w:rPr>
        <w:t xml:space="preserve"> </w:t>
      </w:r>
      <w:r w:rsidRPr="00354FB5">
        <w:rPr>
          <w:rFonts w:ascii="David" w:hAnsi="David" w:hint="eastAsia"/>
          <w:b/>
          <w:bCs/>
          <w:sz w:val="26"/>
          <w:u w:val="single"/>
          <w:rtl/>
          <w:lang w:eastAsia="en-US"/>
        </w:rPr>
        <w:t>לטקס</w:t>
      </w:r>
      <w:r w:rsidRPr="00354FB5">
        <w:rPr>
          <w:rFonts w:ascii="David" w:hAnsi="David"/>
          <w:b/>
          <w:bCs/>
          <w:sz w:val="26"/>
          <w:u w:val="single"/>
          <w:rtl/>
          <w:lang w:eastAsia="en-US"/>
        </w:rPr>
        <w:t xml:space="preserve"> </w:t>
      </w:r>
      <w:r w:rsidRPr="00354FB5">
        <w:rPr>
          <w:rFonts w:ascii="David" w:hAnsi="David" w:hint="cs"/>
          <w:b/>
          <w:bCs/>
          <w:sz w:val="26"/>
          <w:u w:val="single"/>
          <w:rtl/>
          <w:lang w:eastAsia="en-US"/>
        </w:rPr>
        <w:t>הענקת פרסי ישראל</w:t>
      </w:r>
      <w:r w:rsidRPr="00354FB5">
        <w:rPr>
          <w:rFonts w:ascii="David" w:hAnsi="David"/>
          <w:sz w:val="26"/>
          <w:rtl/>
          <w:lang w:eastAsia="en-US"/>
        </w:rPr>
        <w:t xml:space="preserve"> </w:t>
      </w:r>
      <w:r w:rsidRPr="00354FB5">
        <w:rPr>
          <w:rFonts w:ascii="David" w:hAnsi="David" w:hint="eastAsia"/>
          <w:sz w:val="26"/>
          <w:rtl/>
          <w:lang w:eastAsia="en-US"/>
        </w:rPr>
        <w:t>להיות</w:t>
      </w:r>
      <w:r w:rsidRPr="00354FB5">
        <w:rPr>
          <w:rFonts w:ascii="David" w:hAnsi="David"/>
          <w:sz w:val="26"/>
          <w:rtl/>
          <w:lang w:eastAsia="en-US"/>
        </w:rPr>
        <w:t xml:space="preserve"> בעל ניסיון של </w:t>
      </w:r>
      <w:r w:rsidRPr="00354FB5">
        <w:rPr>
          <w:rFonts w:ascii="David" w:hAnsi="David"/>
          <w:b/>
          <w:bCs/>
          <w:sz w:val="26"/>
          <w:rtl/>
          <w:lang w:eastAsia="en-US"/>
        </w:rPr>
        <w:t>3</w:t>
      </w:r>
      <w:r w:rsidRPr="00354FB5">
        <w:rPr>
          <w:rFonts w:ascii="David" w:hAnsi="David"/>
          <w:sz w:val="26"/>
          <w:rtl/>
          <w:lang w:eastAsia="en-US"/>
        </w:rPr>
        <w:t xml:space="preserve"> שנים לפחות </w:t>
      </w:r>
      <w:r w:rsidR="00A21CC9" w:rsidRPr="00354FB5">
        <w:rPr>
          <w:rFonts w:ascii="David" w:hAnsi="David" w:hint="cs"/>
          <w:sz w:val="26"/>
          <w:rtl/>
          <w:lang w:eastAsia="en-US"/>
        </w:rPr>
        <w:t>הכוללים את</w:t>
      </w:r>
      <w:r w:rsidRPr="00354FB5">
        <w:rPr>
          <w:rFonts w:ascii="David" w:hAnsi="David"/>
          <w:sz w:val="26"/>
          <w:rtl/>
          <w:lang w:eastAsia="en-US"/>
        </w:rPr>
        <w:t xml:space="preserve"> השנים </w:t>
      </w:r>
      <w:r w:rsidRPr="00354FB5">
        <w:rPr>
          <w:rFonts w:ascii="David" w:hAnsi="David"/>
          <w:b/>
          <w:bCs/>
          <w:sz w:val="26"/>
          <w:rtl/>
          <w:lang w:eastAsia="en-US"/>
        </w:rPr>
        <w:t>2007 - 2009</w:t>
      </w:r>
      <w:r w:rsidRPr="00354FB5">
        <w:rPr>
          <w:rFonts w:ascii="David" w:hAnsi="David"/>
          <w:sz w:val="26"/>
          <w:rtl/>
          <w:lang w:eastAsia="en-US"/>
        </w:rPr>
        <w:t xml:space="preserve"> במתן שירותי הגברה, תאורה וחשמל, בהיקף מצטבר של </w:t>
      </w:r>
      <w:r w:rsidRPr="00354FB5">
        <w:rPr>
          <w:rFonts w:ascii="David" w:hAnsi="David"/>
          <w:b/>
          <w:bCs/>
          <w:sz w:val="26"/>
          <w:rtl/>
          <w:lang w:eastAsia="en-US"/>
        </w:rPr>
        <w:t>3</w:t>
      </w:r>
      <w:r w:rsidRPr="00354FB5">
        <w:rPr>
          <w:rFonts w:ascii="David" w:hAnsi="David"/>
          <w:sz w:val="26"/>
          <w:rtl/>
          <w:lang w:eastAsia="en-US"/>
        </w:rPr>
        <w:t xml:space="preserve"> </w:t>
      </w:r>
      <w:r w:rsidRPr="00354FB5">
        <w:rPr>
          <w:rFonts w:ascii="David" w:hAnsi="David" w:hint="eastAsia"/>
          <w:sz w:val="26"/>
          <w:rtl/>
          <w:lang w:eastAsia="en-US"/>
        </w:rPr>
        <w:t>אירועים</w:t>
      </w:r>
      <w:r w:rsidRPr="00354FB5">
        <w:rPr>
          <w:rFonts w:ascii="David" w:hAnsi="David"/>
          <w:sz w:val="26"/>
          <w:rtl/>
          <w:lang w:eastAsia="en-US"/>
        </w:rPr>
        <w:t xml:space="preserve"> </w:t>
      </w:r>
      <w:r w:rsidRPr="00354FB5">
        <w:rPr>
          <w:rFonts w:ascii="David" w:hAnsi="David" w:hint="cs"/>
          <w:sz w:val="26"/>
          <w:rtl/>
          <w:lang w:eastAsia="en-US"/>
        </w:rPr>
        <w:t>אשר כללו</w:t>
      </w:r>
      <w:r w:rsidRPr="00354FB5">
        <w:rPr>
          <w:rFonts w:ascii="David" w:hAnsi="David"/>
          <w:sz w:val="26"/>
          <w:rtl/>
          <w:lang w:eastAsia="en-US"/>
        </w:rPr>
        <w:t xml:space="preserve"> לפחות </w:t>
      </w:r>
      <w:r w:rsidRPr="00354FB5">
        <w:rPr>
          <w:rFonts w:ascii="David" w:hAnsi="David" w:hint="cs"/>
          <w:b/>
          <w:bCs/>
          <w:sz w:val="26"/>
          <w:rtl/>
          <w:lang w:eastAsia="en-US"/>
        </w:rPr>
        <w:t>1</w:t>
      </w:r>
      <w:r w:rsidRPr="00354FB5">
        <w:rPr>
          <w:rFonts w:ascii="David" w:hAnsi="David"/>
          <w:b/>
          <w:bCs/>
          <w:sz w:val="26"/>
          <w:rtl/>
          <w:lang w:eastAsia="en-US"/>
        </w:rPr>
        <w:t>,000</w:t>
      </w:r>
      <w:r w:rsidRPr="00354FB5">
        <w:rPr>
          <w:rFonts w:ascii="David" w:hAnsi="David"/>
          <w:sz w:val="26"/>
          <w:rtl/>
          <w:lang w:eastAsia="en-US"/>
        </w:rPr>
        <w:t xml:space="preserve"> משתתפים בכל אירוע, כאשר ההיקף הכספי של השירות שניתן על ידי המציע (הגברה, תאורה וחשמל) בכל אירוע היה </w:t>
      </w:r>
      <w:r w:rsidRPr="00354FB5">
        <w:rPr>
          <w:rFonts w:ascii="David" w:hAnsi="David" w:hint="cs"/>
          <w:b/>
          <w:bCs/>
          <w:sz w:val="26"/>
          <w:rtl/>
          <w:lang w:eastAsia="en-US"/>
        </w:rPr>
        <w:t>80</w:t>
      </w:r>
      <w:r w:rsidRPr="00354FB5">
        <w:rPr>
          <w:rFonts w:ascii="David" w:hAnsi="David"/>
          <w:b/>
          <w:bCs/>
          <w:sz w:val="26"/>
          <w:rtl/>
          <w:lang w:eastAsia="en-US"/>
        </w:rPr>
        <w:t>,000</w:t>
      </w:r>
      <w:r w:rsidRPr="00354FB5">
        <w:rPr>
          <w:rFonts w:ascii="David" w:hAnsi="David"/>
          <w:sz w:val="26"/>
          <w:rtl/>
          <w:lang w:eastAsia="en-US"/>
        </w:rPr>
        <w:t xml:space="preserve"> ₪ ומעלה</w:t>
      </w:r>
      <w:r w:rsidRPr="00354FB5">
        <w:rPr>
          <w:rFonts w:ascii="David" w:hAnsi="David" w:hint="cs"/>
          <w:sz w:val="26"/>
          <w:rtl/>
          <w:lang w:eastAsia="en-US"/>
        </w:rPr>
        <w:t xml:space="preserve"> וכאשר</w:t>
      </w:r>
      <w:r w:rsidR="000B74C9" w:rsidRPr="00354FB5">
        <w:rPr>
          <w:rFonts w:ascii="David" w:hAnsi="David"/>
          <w:b/>
          <w:bCs/>
          <w:sz w:val="26"/>
          <w:rtl/>
          <w:lang w:eastAsia="en-US"/>
        </w:rPr>
        <w:t xml:space="preserve"> 3</w:t>
      </w:r>
      <w:r w:rsidRPr="00354FB5">
        <w:rPr>
          <w:rFonts w:ascii="David" w:hAnsi="David" w:hint="cs"/>
          <w:sz w:val="26"/>
          <w:rtl/>
          <w:lang w:eastAsia="en-US"/>
        </w:rPr>
        <w:t xml:space="preserve"> האירועים </w:t>
      </w:r>
      <w:r w:rsidR="000B74C9" w:rsidRPr="00354FB5">
        <w:rPr>
          <w:rFonts w:ascii="David" w:hAnsi="David" w:hint="eastAsia"/>
          <w:b/>
          <w:bCs/>
          <w:sz w:val="26"/>
          <w:rtl/>
          <w:lang w:eastAsia="en-US"/>
        </w:rPr>
        <w:t>שודרו</w:t>
      </w:r>
      <w:r w:rsidRPr="00354FB5">
        <w:rPr>
          <w:rFonts w:ascii="David" w:hAnsi="David" w:hint="cs"/>
          <w:sz w:val="26"/>
          <w:rtl/>
          <w:lang w:eastAsia="en-US"/>
        </w:rPr>
        <w:t xml:space="preserve"> בערוצי הטלוויזיה ו/או הכבלים ו/או הרדיו.</w:t>
      </w:r>
    </w:p>
    <w:p w:rsidR="000457BA" w:rsidRPr="00354FB5" w:rsidRDefault="000457BA" w:rsidP="000457BA">
      <w:pPr>
        <w:pStyle w:val="af"/>
        <w:overflowPunct w:val="0"/>
        <w:autoSpaceDE w:val="0"/>
        <w:autoSpaceDN w:val="0"/>
        <w:adjustRightInd w:val="0"/>
        <w:spacing w:line="300" w:lineRule="atLeast"/>
        <w:ind w:left="1854"/>
        <w:jc w:val="both"/>
        <w:textAlignment w:val="baseline"/>
        <w:rPr>
          <w:rFonts w:ascii="David" w:hAnsi="David"/>
          <w:sz w:val="26"/>
          <w:rtl/>
          <w:lang w:eastAsia="en-US"/>
        </w:rPr>
      </w:pPr>
    </w:p>
    <w:p w:rsidR="000457BA" w:rsidRPr="00354FB5" w:rsidRDefault="000457BA" w:rsidP="000457BA">
      <w:pPr>
        <w:overflowPunct w:val="0"/>
        <w:autoSpaceDE w:val="0"/>
        <w:autoSpaceDN w:val="0"/>
        <w:adjustRightInd w:val="0"/>
        <w:spacing w:line="300" w:lineRule="atLeast"/>
        <w:ind w:left="1854"/>
        <w:jc w:val="both"/>
        <w:textAlignment w:val="baseline"/>
        <w:rPr>
          <w:sz w:val="26"/>
        </w:rPr>
      </w:pPr>
      <w:r w:rsidRPr="00354FB5">
        <w:rPr>
          <w:rFonts w:ascii="David" w:hAnsi="David" w:hint="cs"/>
          <w:sz w:val="26"/>
          <w:rtl/>
          <w:lang w:eastAsia="en-US"/>
        </w:rPr>
        <w:t xml:space="preserve">המציע יפרט את הניסיון הדרוש בסעיף זה </w:t>
      </w:r>
      <w:r w:rsidRPr="00354FB5">
        <w:rPr>
          <w:rFonts w:ascii="David" w:hAnsi="David" w:hint="cs"/>
          <w:b/>
          <w:bCs/>
          <w:sz w:val="26"/>
          <w:u w:val="single"/>
          <w:rtl/>
          <w:lang w:eastAsia="en-US"/>
        </w:rPr>
        <w:t>ברשימה כ</w:t>
      </w:r>
      <w:r w:rsidRPr="00354FB5">
        <w:rPr>
          <w:rFonts w:ascii="David" w:hAnsi="David" w:hint="eastAsia"/>
          <w:b/>
          <w:bCs/>
          <w:sz w:val="26"/>
          <w:u w:val="single"/>
          <w:rtl/>
          <w:lang w:eastAsia="en-US"/>
        </w:rPr>
        <w:t>ר</w:t>
      </w:r>
      <w:r w:rsidRPr="00354FB5">
        <w:rPr>
          <w:rFonts w:ascii="David" w:hAnsi="David" w:hint="cs"/>
          <w:b/>
          <w:bCs/>
          <w:sz w:val="26"/>
          <w:u w:val="single"/>
          <w:rtl/>
          <w:lang w:eastAsia="en-US"/>
        </w:rPr>
        <w:t>ונולוגית מלאה</w:t>
      </w:r>
      <w:r w:rsidRPr="00354FB5">
        <w:rPr>
          <w:rFonts w:ascii="David" w:hAnsi="David" w:hint="cs"/>
          <w:sz w:val="26"/>
          <w:rtl/>
          <w:lang w:eastAsia="en-US"/>
        </w:rPr>
        <w:t xml:space="preserve"> של עבודו</w:t>
      </w:r>
      <w:r w:rsidRPr="00354FB5">
        <w:rPr>
          <w:rFonts w:ascii="David" w:hAnsi="David" w:hint="eastAsia"/>
          <w:sz w:val="26"/>
          <w:rtl/>
          <w:lang w:eastAsia="en-US"/>
        </w:rPr>
        <w:t>ת</w:t>
      </w:r>
      <w:r w:rsidRPr="00354FB5">
        <w:rPr>
          <w:rFonts w:ascii="David" w:hAnsi="David"/>
          <w:sz w:val="26"/>
          <w:rtl/>
          <w:lang w:eastAsia="en-US"/>
        </w:rPr>
        <w:t xml:space="preserve"> </w:t>
      </w:r>
      <w:r w:rsidRPr="00354FB5">
        <w:rPr>
          <w:rFonts w:ascii="David" w:hAnsi="David" w:hint="eastAsia"/>
          <w:sz w:val="26"/>
          <w:rtl/>
          <w:lang w:eastAsia="en-US"/>
        </w:rPr>
        <w:t>שבוצעו</w:t>
      </w:r>
      <w:r w:rsidRPr="00354FB5">
        <w:rPr>
          <w:rFonts w:ascii="David" w:hAnsi="David"/>
          <w:sz w:val="26"/>
          <w:rtl/>
          <w:lang w:eastAsia="en-US"/>
        </w:rPr>
        <w:t xml:space="preserve"> </w:t>
      </w:r>
      <w:r w:rsidRPr="00354FB5">
        <w:rPr>
          <w:rFonts w:ascii="David" w:hAnsi="David" w:hint="eastAsia"/>
          <w:sz w:val="26"/>
          <w:rtl/>
          <w:lang w:eastAsia="en-US"/>
        </w:rPr>
        <w:t>על</w:t>
      </w:r>
      <w:r w:rsidRPr="00354FB5">
        <w:rPr>
          <w:rFonts w:ascii="David" w:hAnsi="David" w:hint="cs"/>
          <w:sz w:val="26"/>
          <w:rtl/>
          <w:lang w:eastAsia="en-US"/>
        </w:rPr>
        <w:t xml:space="preserve"> ידי המציע במהלך 3 השנים האחרונות תוך ציון פרטי </w:t>
      </w:r>
      <w:r w:rsidRPr="00354FB5">
        <w:rPr>
          <w:rFonts w:ascii="David" w:hAnsi="David" w:hint="eastAsia"/>
          <w:sz w:val="26"/>
          <w:rtl/>
          <w:lang w:eastAsia="en-US"/>
        </w:rPr>
        <w:t>ה</w:t>
      </w:r>
      <w:r w:rsidRPr="00354FB5">
        <w:rPr>
          <w:rFonts w:ascii="David" w:hAnsi="David" w:hint="cs"/>
          <w:sz w:val="26"/>
          <w:rtl/>
          <w:lang w:eastAsia="en-US"/>
        </w:rPr>
        <w:t>ג</w:t>
      </w:r>
      <w:r w:rsidRPr="00354FB5">
        <w:rPr>
          <w:rFonts w:ascii="David" w:hAnsi="David" w:hint="eastAsia"/>
          <w:sz w:val="26"/>
          <w:rtl/>
          <w:lang w:eastAsia="en-US"/>
        </w:rPr>
        <w:t>ו</w:t>
      </w:r>
      <w:r w:rsidRPr="00354FB5">
        <w:rPr>
          <w:rFonts w:ascii="David" w:hAnsi="David" w:hint="cs"/>
          <w:sz w:val="26"/>
          <w:rtl/>
          <w:lang w:eastAsia="en-US"/>
        </w:rPr>
        <w:t>רמים שקיבלו שירות זה או</w:t>
      </w:r>
      <w:r w:rsidRPr="00354FB5">
        <w:rPr>
          <w:rFonts w:ascii="David" w:hAnsi="David"/>
          <w:sz w:val="26"/>
          <w:rtl/>
          <w:lang w:eastAsia="en-US"/>
        </w:rPr>
        <w:t xml:space="preserve"> דומה לו מ</w:t>
      </w:r>
      <w:r w:rsidRPr="00354FB5">
        <w:rPr>
          <w:rFonts w:ascii="David" w:hAnsi="David" w:hint="cs"/>
          <w:sz w:val="26"/>
          <w:rtl/>
          <w:lang w:eastAsia="en-US"/>
        </w:rPr>
        <w:t>המציע לרבות שם ומספר הטלפון</w:t>
      </w:r>
      <w:r w:rsidRPr="00354FB5">
        <w:rPr>
          <w:rFonts w:hint="cs"/>
          <w:sz w:val="26"/>
          <w:rtl/>
        </w:rPr>
        <w:t>.</w:t>
      </w:r>
    </w:p>
    <w:p w:rsidR="000457BA" w:rsidRPr="00354FB5" w:rsidRDefault="000457BA" w:rsidP="000457BA">
      <w:pPr>
        <w:overflowPunct w:val="0"/>
        <w:autoSpaceDE w:val="0"/>
        <w:autoSpaceDN w:val="0"/>
        <w:adjustRightInd w:val="0"/>
        <w:spacing w:line="300" w:lineRule="atLeast"/>
        <w:jc w:val="both"/>
        <w:textAlignment w:val="baseline"/>
        <w:rPr>
          <w:rFonts w:ascii="David" w:hAnsi="David"/>
          <w:sz w:val="26"/>
          <w:lang w:eastAsia="en-US"/>
        </w:rPr>
      </w:pPr>
    </w:p>
    <w:p w:rsidR="000457BA" w:rsidRPr="00354FB5" w:rsidRDefault="00542823" w:rsidP="00CB4FB1">
      <w:pPr>
        <w:pStyle w:val="af"/>
        <w:numPr>
          <w:ilvl w:val="2"/>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hint="cs"/>
          <w:sz w:val="26"/>
          <w:rtl/>
        </w:rPr>
        <w:t>על מציע המבקש להגיש הצעה למתן שירותים נשוא מ</w:t>
      </w:r>
      <w:r w:rsidR="0076637C" w:rsidRPr="00354FB5">
        <w:rPr>
          <w:rFonts w:hint="cs"/>
          <w:sz w:val="26"/>
          <w:rtl/>
        </w:rPr>
        <w:t xml:space="preserve">כרז זה </w:t>
      </w:r>
      <w:r w:rsidR="0076637C" w:rsidRPr="00354FB5">
        <w:rPr>
          <w:rFonts w:hint="cs"/>
          <w:b/>
          <w:bCs/>
          <w:sz w:val="26"/>
          <w:u w:val="single"/>
          <w:rtl/>
        </w:rPr>
        <w:t>לטקסים הבינוניים והקטנים</w:t>
      </w:r>
      <w:r w:rsidRPr="00354FB5">
        <w:rPr>
          <w:rFonts w:hint="cs"/>
          <w:sz w:val="26"/>
          <w:rtl/>
        </w:rPr>
        <w:t xml:space="preserve"> להיות בעל ניסיון </w:t>
      </w:r>
      <w:r w:rsidRPr="00354FB5">
        <w:rPr>
          <w:rFonts w:ascii="David" w:hAnsi="David" w:hint="cs"/>
          <w:sz w:val="26"/>
          <w:rtl/>
          <w:lang w:eastAsia="en-US"/>
        </w:rPr>
        <w:t xml:space="preserve">של </w:t>
      </w:r>
      <w:r w:rsidRPr="00354FB5">
        <w:rPr>
          <w:rFonts w:ascii="David" w:hAnsi="David" w:hint="cs"/>
          <w:b/>
          <w:bCs/>
          <w:sz w:val="26"/>
          <w:rtl/>
          <w:lang w:eastAsia="en-US"/>
        </w:rPr>
        <w:t>3</w:t>
      </w:r>
      <w:r w:rsidR="0072412F" w:rsidRPr="00354FB5">
        <w:rPr>
          <w:rFonts w:ascii="David" w:hAnsi="David" w:hint="cs"/>
          <w:sz w:val="26"/>
          <w:rtl/>
          <w:lang w:eastAsia="en-US"/>
        </w:rPr>
        <w:t xml:space="preserve"> שנים הכוללים את</w:t>
      </w:r>
      <w:r w:rsidRPr="00354FB5">
        <w:rPr>
          <w:rFonts w:ascii="David" w:hAnsi="David" w:hint="cs"/>
          <w:sz w:val="26"/>
          <w:rtl/>
          <w:lang w:eastAsia="en-US"/>
        </w:rPr>
        <w:t xml:space="preserve"> השנים </w:t>
      </w:r>
      <w:r w:rsidRPr="00354FB5">
        <w:rPr>
          <w:rFonts w:ascii="David" w:hAnsi="David" w:hint="cs"/>
          <w:b/>
          <w:bCs/>
          <w:sz w:val="26"/>
          <w:rtl/>
          <w:lang w:eastAsia="en-US"/>
        </w:rPr>
        <w:t>2007-2009</w:t>
      </w:r>
      <w:r w:rsidRPr="00354FB5">
        <w:rPr>
          <w:rFonts w:ascii="David" w:hAnsi="David" w:hint="cs"/>
          <w:sz w:val="26"/>
          <w:rtl/>
          <w:lang w:eastAsia="en-US"/>
        </w:rPr>
        <w:t xml:space="preserve"> במתן שירותי הגברה, תאורה וחשמל, בהיקף מצטבר של </w:t>
      </w:r>
      <w:r w:rsidRPr="00354FB5">
        <w:rPr>
          <w:rFonts w:ascii="David" w:hAnsi="David" w:hint="cs"/>
          <w:b/>
          <w:bCs/>
          <w:sz w:val="26"/>
          <w:rtl/>
          <w:lang w:eastAsia="en-US"/>
        </w:rPr>
        <w:t>7</w:t>
      </w:r>
      <w:r w:rsidRPr="00354FB5">
        <w:rPr>
          <w:rFonts w:ascii="David" w:hAnsi="David" w:hint="cs"/>
          <w:sz w:val="26"/>
          <w:rtl/>
          <w:lang w:eastAsia="en-US"/>
        </w:rPr>
        <w:t xml:space="preserve"> אירועים הכוללים לפחות </w:t>
      </w:r>
      <w:r w:rsidRPr="00354FB5">
        <w:rPr>
          <w:rFonts w:ascii="David" w:hAnsi="David" w:hint="cs"/>
          <w:b/>
          <w:bCs/>
          <w:sz w:val="26"/>
          <w:rtl/>
          <w:lang w:eastAsia="en-US"/>
        </w:rPr>
        <w:t>500</w:t>
      </w:r>
      <w:r w:rsidRPr="00354FB5">
        <w:rPr>
          <w:rFonts w:ascii="David" w:hAnsi="David" w:hint="cs"/>
          <w:sz w:val="26"/>
          <w:rtl/>
          <w:lang w:eastAsia="en-US"/>
        </w:rPr>
        <w:t xml:space="preserve"> משתתפים בכל אירוע, כאשר ההיקף הכספי של השירות שניתן על ידי המציע (הגברה, תאורה וחשמל) בכל אירוע היה </w:t>
      </w:r>
      <w:r w:rsidRPr="00354FB5">
        <w:rPr>
          <w:rFonts w:ascii="David" w:hAnsi="David" w:hint="cs"/>
          <w:b/>
          <w:bCs/>
          <w:sz w:val="26"/>
          <w:rtl/>
          <w:lang w:eastAsia="en-US"/>
        </w:rPr>
        <w:t>8,000</w:t>
      </w:r>
      <w:r w:rsidRPr="00354FB5">
        <w:rPr>
          <w:rFonts w:ascii="David" w:hAnsi="David" w:hint="cs"/>
          <w:sz w:val="26"/>
          <w:rtl/>
          <w:lang w:eastAsia="en-US"/>
        </w:rPr>
        <w:t xml:space="preserve"> ₪ ומעלה.</w:t>
      </w:r>
      <w:r w:rsidRPr="00354FB5">
        <w:rPr>
          <w:rFonts w:hint="cs"/>
          <w:sz w:val="26"/>
          <w:rtl/>
        </w:rPr>
        <w:t xml:space="preserve"> </w:t>
      </w:r>
    </w:p>
    <w:p w:rsidR="000457BA" w:rsidRPr="00354FB5" w:rsidRDefault="000457BA" w:rsidP="000457BA">
      <w:pPr>
        <w:pStyle w:val="af"/>
        <w:overflowPunct w:val="0"/>
        <w:autoSpaceDE w:val="0"/>
        <w:autoSpaceDN w:val="0"/>
        <w:adjustRightInd w:val="0"/>
        <w:spacing w:line="300" w:lineRule="atLeast"/>
        <w:ind w:left="360"/>
        <w:jc w:val="both"/>
        <w:textAlignment w:val="baseline"/>
        <w:rPr>
          <w:rFonts w:ascii="David" w:hAnsi="David"/>
          <w:sz w:val="26"/>
          <w:rtl/>
          <w:lang w:eastAsia="en-US"/>
        </w:rPr>
      </w:pPr>
    </w:p>
    <w:p w:rsidR="000457BA" w:rsidRPr="00354FB5" w:rsidRDefault="000457BA" w:rsidP="000457BA">
      <w:pPr>
        <w:pStyle w:val="af"/>
        <w:overflowPunct w:val="0"/>
        <w:autoSpaceDE w:val="0"/>
        <w:autoSpaceDN w:val="0"/>
        <w:adjustRightInd w:val="0"/>
        <w:spacing w:line="300" w:lineRule="atLeast"/>
        <w:ind w:left="1854"/>
        <w:jc w:val="both"/>
        <w:textAlignment w:val="baseline"/>
        <w:rPr>
          <w:sz w:val="26"/>
        </w:rPr>
      </w:pPr>
      <w:r w:rsidRPr="00354FB5">
        <w:rPr>
          <w:rFonts w:ascii="David" w:hAnsi="David" w:hint="cs"/>
          <w:sz w:val="26"/>
          <w:rtl/>
          <w:lang w:eastAsia="en-US"/>
        </w:rPr>
        <w:t xml:space="preserve">המציע יפרט את הניסיון הדרוש בסעיף זה </w:t>
      </w:r>
      <w:r w:rsidRPr="00354FB5">
        <w:rPr>
          <w:rFonts w:ascii="David" w:hAnsi="David" w:hint="cs"/>
          <w:b/>
          <w:bCs/>
          <w:sz w:val="26"/>
          <w:u w:val="single"/>
          <w:rtl/>
          <w:lang w:eastAsia="en-US"/>
        </w:rPr>
        <w:t>ברשימה כ</w:t>
      </w:r>
      <w:r w:rsidRPr="00354FB5">
        <w:rPr>
          <w:rFonts w:ascii="David" w:hAnsi="David" w:hint="eastAsia"/>
          <w:b/>
          <w:bCs/>
          <w:sz w:val="26"/>
          <w:u w:val="single"/>
          <w:rtl/>
          <w:lang w:eastAsia="en-US"/>
        </w:rPr>
        <w:t>ר</w:t>
      </w:r>
      <w:r w:rsidRPr="00354FB5">
        <w:rPr>
          <w:rFonts w:ascii="David" w:hAnsi="David" w:hint="cs"/>
          <w:b/>
          <w:bCs/>
          <w:sz w:val="26"/>
          <w:u w:val="single"/>
          <w:rtl/>
          <w:lang w:eastAsia="en-US"/>
        </w:rPr>
        <w:t>ונולוגית מלאה</w:t>
      </w:r>
      <w:r w:rsidRPr="00354FB5">
        <w:rPr>
          <w:rFonts w:ascii="David" w:hAnsi="David" w:hint="cs"/>
          <w:sz w:val="26"/>
          <w:rtl/>
          <w:lang w:eastAsia="en-US"/>
        </w:rPr>
        <w:t xml:space="preserve"> של עבודו</w:t>
      </w:r>
      <w:r w:rsidRPr="00354FB5">
        <w:rPr>
          <w:rFonts w:ascii="David" w:hAnsi="David" w:hint="eastAsia"/>
          <w:sz w:val="26"/>
          <w:rtl/>
          <w:lang w:eastAsia="en-US"/>
        </w:rPr>
        <w:t>ת</w:t>
      </w:r>
      <w:r w:rsidRPr="00354FB5">
        <w:rPr>
          <w:rFonts w:ascii="David" w:hAnsi="David"/>
          <w:sz w:val="26"/>
          <w:rtl/>
          <w:lang w:eastAsia="en-US"/>
        </w:rPr>
        <w:t xml:space="preserve"> </w:t>
      </w:r>
      <w:r w:rsidRPr="00354FB5">
        <w:rPr>
          <w:rFonts w:ascii="David" w:hAnsi="David" w:hint="eastAsia"/>
          <w:sz w:val="26"/>
          <w:rtl/>
          <w:lang w:eastAsia="en-US"/>
        </w:rPr>
        <w:t>שבוצעו</w:t>
      </w:r>
      <w:r w:rsidRPr="00354FB5">
        <w:rPr>
          <w:rFonts w:ascii="David" w:hAnsi="David"/>
          <w:sz w:val="26"/>
          <w:rtl/>
          <w:lang w:eastAsia="en-US"/>
        </w:rPr>
        <w:t xml:space="preserve"> </w:t>
      </w:r>
      <w:r w:rsidRPr="00354FB5">
        <w:rPr>
          <w:rFonts w:ascii="David" w:hAnsi="David" w:hint="eastAsia"/>
          <w:sz w:val="26"/>
          <w:rtl/>
          <w:lang w:eastAsia="en-US"/>
        </w:rPr>
        <w:t>על</w:t>
      </w:r>
      <w:r w:rsidRPr="00354FB5">
        <w:rPr>
          <w:rFonts w:ascii="David" w:hAnsi="David" w:hint="cs"/>
          <w:sz w:val="26"/>
          <w:rtl/>
          <w:lang w:eastAsia="en-US"/>
        </w:rPr>
        <w:t xml:space="preserve"> ידי המציע במהלך 3 השנים האחרונות תוך ציון פרטי </w:t>
      </w:r>
      <w:r w:rsidRPr="00354FB5">
        <w:rPr>
          <w:rFonts w:ascii="David" w:hAnsi="David" w:hint="eastAsia"/>
          <w:sz w:val="26"/>
          <w:rtl/>
          <w:lang w:eastAsia="en-US"/>
        </w:rPr>
        <w:t>ה</w:t>
      </w:r>
      <w:r w:rsidRPr="00354FB5">
        <w:rPr>
          <w:rFonts w:ascii="David" w:hAnsi="David" w:hint="cs"/>
          <w:sz w:val="26"/>
          <w:rtl/>
          <w:lang w:eastAsia="en-US"/>
        </w:rPr>
        <w:t>ג</w:t>
      </w:r>
      <w:r w:rsidRPr="00354FB5">
        <w:rPr>
          <w:rFonts w:ascii="David" w:hAnsi="David" w:hint="eastAsia"/>
          <w:sz w:val="26"/>
          <w:rtl/>
          <w:lang w:eastAsia="en-US"/>
        </w:rPr>
        <w:t>ו</w:t>
      </w:r>
      <w:r w:rsidRPr="00354FB5">
        <w:rPr>
          <w:rFonts w:ascii="David" w:hAnsi="David" w:hint="cs"/>
          <w:sz w:val="26"/>
          <w:rtl/>
          <w:lang w:eastAsia="en-US"/>
        </w:rPr>
        <w:t>רמים שקיבלו שירות זה או</w:t>
      </w:r>
      <w:r w:rsidRPr="00354FB5">
        <w:rPr>
          <w:rFonts w:ascii="David" w:hAnsi="David"/>
          <w:sz w:val="26"/>
          <w:rtl/>
          <w:lang w:eastAsia="en-US"/>
        </w:rPr>
        <w:t xml:space="preserve"> דומה לו מ</w:t>
      </w:r>
      <w:r w:rsidRPr="00354FB5">
        <w:rPr>
          <w:rFonts w:ascii="David" w:hAnsi="David" w:hint="cs"/>
          <w:sz w:val="26"/>
          <w:rtl/>
          <w:lang w:eastAsia="en-US"/>
        </w:rPr>
        <w:t>המציע לרבות שם ומספר הטלפון</w:t>
      </w:r>
      <w:r w:rsidRPr="00354FB5">
        <w:rPr>
          <w:rFonts w:hint="cs"/>
          <w:sz w:val="26"/>
          <w:rtl/>
        </w:rPr>
        <w:t>.</w:t>
      </w:r>
    </w:p>
    <w:p w:rsidR="000457BA" w:rsidRPr="00354FB5" w:rsidRDefault="000457BA" w:rsidP="000457BA">
      <w:pPr>
        <w:overflowPunct w:val="0"/>
        <w:autoSpaceDE w:val="0"/>
        <w:autoSpaceDN w:val="0"/>
        <w:adjustRightInd w:val="0"/>
        <w:spacing w:line="300" w:lineRule="atLeast"/>
        <w:jc w:val="both"/>
        <w:textAlignment w:val="baseline"/>
        <w:rPr>
          <w:rFonts w:ascii="David" w:hAnsi="David"/>
          <w:sz w:val="26"/>
          <w:lang w:eastAsia="en-US"/>
        </w:rPr>
      </w:pPr>
    </w:p>
    <w:p w:rsidR="0056189C" w:rsidRPr="00354FB5" w:rsidRDefault="0056189C" w:rsidP="0056189C">
      <w:pPr>
        <w:overflowPunct w:val="0"/>
        <w:autoSpaceDE w:val="0"/>
        <w:autoSpaceDN w:val="0"/>
        <w:adjustRightInd w:val="0"/>
        <w:spacing w:line="300" w:lineRule="atLeast"/>
        <w:jc w:val="both"/>
        <w:textAlignment w:val="baseline"/>
        <w:rPr>
          <w:sz w:val="26"/>
          <w:rtl/>
        </w:rPr>
      </w:pPr>
    </w:p>
    <w:p w:rsidR="0056189C" w:rsidRPr="00354FB5" w:rsidRDefault="0056189C" w:rsidP="0056189C">
      <w:pPr>
        <w:overflowPunct w:val="0"/>
        <w:autoSpaceDE w:val="0"/>
        <w:autoSpaceDN w:val="0"/>
        <w:adjustRightInd w:val="0"/>
        <w:spacing w:line="300" w:lineRule="atLeast"/>
        <w:jc w:val="both"/>
        <w:textAlignment w:val="baseline"/>
        <w:rPr>
          <w:rFonts w:ascii="David" w:hAnsi="David"/>
          <w:sz w:val="26"/>
          <w:rtl/>
          <w:lang w:eastAsia="en-US"/>
        </w:rPr>
      </w:pPr>
      <w:r w:rsidRPr="00354FB5">
        <w:rPr>
          <w:rFonts w:hint="cs"/>
          <w:sz w:val="26"/>
          <w:rtl/>
        </w:rPr>
        <w:t>יובהר כי הניסיון המבוקש כמתואר לעיל הוא הניסיון הסביר הדרוש לאור מעמדם וחשיבותם של הטקסים לגביהם מבוקשים השירותים במכרז זה,</w:t>
      </w:r>
      <w:r w:rsidRPr="00354FB5">
        <w:rPr>
          <w:rFonts w:ascii="David" w:hAnsi="David"/>
          <w:sz w:val="26"/>
          <w:rtl/>
          <w:lang w:eastAsia="en-US"/>
        </w:rPr>
        <w:t xml:space="preserve"> </w:t>
      </w:r>
      <w:r w:rsidRPr="00354FB5">
        <w:rPr>
          <w:rFonts w:ascii="David" w:hAnsi="David" w:hint="eastAsia"/>
          <w:sz w:val="26"/>
          <w:rtl/>
          <w:lang w:eastAsia="en-US"/>
        </w:rPr>
        <w:t>טקסים</w:t>
      </w:r>
      <w:r w:rsidRPr="00354FB5">
        <w:rPr>
          <w:rFonts w:ascii="David" w:hAnsi="David"/>
          <w:sz w:val="26"/>
          <w:rtl/>
          <w:lang w:eastAsia="en-US"/>
        </w:rPr>
        <w:t xml:space="preserve"> ממלכתיים</w:t>
      </w:r>
      <w:r w:rsidR="00E13E07" w:rsidRPr="00354FB5">
        <w:rPr>
          <w:rFonts w:ascii="David" w:hAnsi="David" w:hint="cs"/>
          <w:sz w:val="26"/>
          <w:rtl/>
          <w:lang w:eastAsia="en-US"/>
        </w:rPr>
        <w:t xml:space="preserve"> הנערכים</w:t>
      </w:r>
      <w:r w:rsidRPr="00354FB5">
        <w:rPr>
          <w:rFonts w:ascii="David" w:hAnsi="David" w:hint="cs"/>
          <w:sz w:val="26"/>
          <w:rtl/>
          <w:lang w:eastAsia="en-US"/>
        </w:rPr>
        <w:t xml:space="preserve"> במעמד נשיא המדינה, ראש הממשלה, יו"</w:t>
      </w:r>
      <w:r w:rsidRPr="00354FB5">
        <w:rPr>
          <w:rFonts w:asciiTheme="minorHAnsi" w:hAnsiTheme="minorHAnsi" w:hint="cs"/>
          <w:sz w:val="26"/>
          <w:rtl/>
          <w:lang w:eastAsia="en-US"/>
        </w:rPr>
        <w:t>ר הכנסת, נשיאת בית המשפט העליון ואישים נוספים</w:t>
      </w:r>
      <w:r w:rsidRPr="00354FB5">
        <w:rPr>
          <w:rFonts w:ascii="David" w:hAnsi="David" w:hint="cs"/>
          <w:sz w:val="26"/>
          <w:rtl/>
          <w:lang w:eastAsia="en-US"/>
        </w:rPr>
        <w:t>.</w:t>
      </w:r>
    </w:p>
    <w:p w:rsidR="007E5562" w:rsidRPr="00354FB5" w:rsidRDefault="007E5562" w:rsidP="007E5562">
      <w:pPr>
        <w:overflowPunct w:val="0"/>
        <w:autoSpaceDE w:val="0"/>
        <w:autoSpaceDN w:val="0"/>
        <w:adjustRightInd w:val="0"/>
        <w:spacing w:line="300" w:lineRule="atLeast"/>
        <w:jc w:val="both"/>
        <w:textAlignment w:val="baseline"/>
        <w:rPr>
          <w:rFonts w:ascii="David" w:hAnsi="David"/>
          <w:sz w:val="26"/>
          <w:rtl/>
          <w:lang w:eastAsia="en-US"/>
        </w:rPr>
      </w:pPr>
    </w:p>
    <w:p w:rsidR="007E5562" w:rsidRPr="00354FB5" w:rsidRDefault="007E5562" w:rsidP="007E5562">
      <w:pPr>
        <w:overflowPunct w:val="0"/>
        <w:autoSpaceDE w:val="0"/>
        <w:autoSpaceDN w:val="0"/>
        <w:adjustRightInd w:val="0"/>
        <w:spacing w:line="300" w:lineRule="atLeast"/>
        <w:jc w:val="both"/>
        <w:textAlignment w:val="baseline"/>
        <w:rPr>
          <w:rFonts w:ascii="David" w:hAnsi="David"/>
          <w:b/>
          <w:bCs/>
          <w:sz w:val="26"/>
          <w:u w:val="single"/>
          <w:rtl/>
          <w:lang w:eastAsia="en-US"/>
        </w:rPr>
      </w:pPr>
      <w:r w:rsidRPr="00354FB5">
        <w:rPr>
          <w:rFonts w:ascii="David" w:hAnsi="David" w:hint="cs"/>
          <w:b/>
          <w:bCs/>
          <w:sz w:val="26"/>
          <w:u w:val="single"/>
          <w:rtl/>
          <w:lang w:eastAsia="en-US"/>
        </w:rPr>
        <w:t xml:space="preserve">תנאי הסף הכלליים בהם על המציע לעמוד (רלוונטי לכל המציעים) , כמפורט להלן: </w:t>
      </w:r>
    </w:p>
    <w:p w:rsidR="007E5562" w:rsidRPr="00354FB5" w:rsidRDefault="007E5562" w:rsidP="007E5562">
      <w:pPr>
        <w:overflowPunct w:val="0"/>
        <w:autoSpaceDE w:val="0"/>
        <w:autoSpaceDN w:val="0"/>
        <w:adjustRightInd w:val="0"/>
        <w:spacing w:line="300" w:lineRule="atLeast"/>
        <w:jc w:val="both"/>
        <w:textAlignment w:val="baseline"/>
        <w:rPr>
          <w:rFonts w:ascii="David" w:hAnsi="David"/>
          <w:sz w:val="26"/>
          <w:lang w:eastAsia="en-US"/>
        </w:rPr>
      </w:pPr>
    </w:p>
    <w:p w:rsidR="004536D0" w:rsidRPr="00354FB5" w:rsidRDefault="00864A8A" w:rsidP="00CB4FB1">
      <w:pPr>
        <w:numPr>
          <w:ilvl w:val="1"/>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hint="cs"/>
          <w:sz w:val="26"/>
          <w:rtl/>
        </w:rPr>
        <w:t>למציע צוות טכני להפעלת ולהתקנת הציוד לצורך מתן השירותים בהתאם למפורט להלן ובהתאם למפורט במסמך השירותים (מסמך ב'):</w:t>
      </w:r>
    </w:p>
    <w:p w:rsidR="004536D0" w:rsidRPr="00354FB5" w:rsidRDefault="004536D0">
      <w:pPr>
        <w:overflowPunct w:val="0"/>
        <w:autoSpaceDE w:val="0"/>
        <w:autoSpaceDN w:val="0"/>
        <w:adjustRightInd w:val="0"/>
        <w:spacing w:line="300" w:lineRule="atLeast"/>
        <w:ind w:left="567"/>
        <w:jc w:val="both"/>
        <w:textAlignment w:val="baseline"/>
        <w:rPr>
          <w:sz w:val="26"/>
        </w:rPr>
      </w:pPr>
    </w:p>
    <w:p w:rsidR="004536D0" w:rsidRPr="00354FB5" w:rsidRDefault="00864A8A" w:rsidP="00CB4FB1">
      <w:pPr>
        <w:pStyle w:val="af"/>
        <w:numPr>
          <w:ilvl w:val="2"/>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ascii="David" w:hAnsi="David" w:hint="cs"/>
          <w:sz w:val="26"/>
          <w:u w:val="single"/>
          <w:rtl/>
          <w:lang w:eastAsia="en-US"/>
        </w:rPr>
        <w:t>מתקיני  הציוד</w:t>
      </w:r>
      <w:r w:rsidR="00CA6359" w:rsidRPr="00354FB5">
        <w:rPr>
          <w:rFonts w:ascii="David" w:hAnsi="David" w:hint="cs"/>
          <w:sz w:val="26"/>
          <w:rtl/>
          <w:lang w:eastAsia="en-US"/>
        </w:rPr>
        <w:t xml:space="preserve"> - </w:t>
      </w:r>
      <w:r w:rsidRPr="00354FB5">
        <w:rPr>
          <w:rFonts w:ascii="David" w:hAnsi="David" w:hint="cs"/>
          <w:sz w:val="26"/>
          <w:rtl/>
          <w:lang w:eastAsia="en-US"/>
        </w:rPr>
        <w:t>טכנאים בעלי ניסיון מוכח של 3 שנים לפחות בהתקנת ציוד מורכב מהסוג הנדרש במכרז זה וחיבורו למערכות מסוגים שונים, ובעלי ניסיון בעבודה משותפת עם גורמים נוספים  כגון צוותי טלוויזיה, רדיו וכ</w:t>
      </w:r>
      <w:r w:rsidR="00E456D9" w:rsidRPr="00354FB5">
        <w:rPr>
          <w:rFonts w:ascii="David" w:hAnsi="David" w:hint="cs"/>
          <w:sz w:val="26"/>
          <w:rtl/>
          <w:lang w:eastAsia="en-US"/>
        </w:rPr>
        <w:t>ו'.</w:t>
      </w:r>
    </w:p>
    <w:p w:rsidR="004536D0" w:rsidRPr="00354FB5" w:rsidRDefault="00864A8A" w:rsidP="00CB4FB1">
      <w:pPr>
        <w:pStyle w:val="af"/>
        <w:numPr>
          <w:ilvl w:val="2"/>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ascii="David" w:hAnsi="David" w:hint="cs"/>
          <w:sz w:val="26"/>
          <w:u w:val="single"/>
          <w:rtl/>
          <w:lang w:eastAsia="en-US"/>
        </w:rPr>
        <w:t>מפעילי הציוד</w:t>
      </w:r>
      <w:r w:rsidR="00CA6359" w:rsidRPr="00354FB5">
        <w:rPr>
          <w:rFonts w:ascii="David" w:hAnsi="David" w:hint="cs"/>
          <w:sz w:val="26"/>
          <w:rtl/>
          <w:lang w:eastAsia="en-US"/>
        </w:rPr>
        <w:t xml:space="preserve"> - </w:t>
      </w:r>
      <w:r w:rsidRPr="00354FB5">
        <w:rPr>
          <w:rFonts w:ascii="David" w:hAnsi="David" w:hint="cs"/>
          <w:sz w:val="26"/>
          <w:rtl/>
          <w:lang w:eastAsia="en-US"/>
        </w:rPr>
        <w:t>טכנאים בעלי ניסיון מוכח של 3 שנים לפחות בהפעלת ציוד מהסוג הנדרש באירועים מורכבים, בעלי ניסיון בעבודה משותפת עם גורמים נוספים כגון צוות טלוויזיה, רדיו וכו'.</w:t>
      </w:r>
      <w:r w:rsidR="00275C38" w:rsidRPr="00354FB5">
        <w:rPr>
          <w:rFonts w:ascii="David" w:hAnsi="David" w:hint="cs"/>
          <w:sz w:val="26"/>
          <w:rtl/>
          <w:lang w:eastAsia="en-US"/>
        </w:rPr>
        <w:t xml:space="preserve"> </w:t>
      </w:r>
    </w:p>
    <w:p w:rsidR="00CA6359" w:rsidRPr="00354FB5" w:rsidRDefault="00864A8A" w:rsidP="00CB4FB1">
      <w:pPr>
        <w:pStyle w:val="af"/>
        <w:numPr>
          <w:ilvl w:val="2"/>
          <w:numId w:val="29"/>
        </w:numPr>
        <w:overflowPunct w:val="0"/>
        <w:autoSpaceDE w:val="0"/>
        <w:autoSpaceDN w:val="0"/>
        <w:adjustRightInd w:val="0"/>
        <w:spacing w:line="300" w:lineRule="atLeast"/>
        <w:jc w:val="both"/>
        <w:textAlignment w:val="baseline"/>
        <w:rPr>
          <w:rFonts w:ascii="David" w:hAnsi="David"/>
          <w:sz w:val="26"/>
          <w:rtl/>
          <w:lang w:eastAsia="en-US"/>
        </w:rPr>
      </w:pPr>
      <w:r w:rsidRPr="00354FB5">
        <w:rPr>
          <w:rFonts w:ascii="David" w:hAnsi="David" w:hint="cs"/>
          <w:sz w:val="26"/>
          <w:u w:val="single"/>
          <w:rtl/>
          <w:lang w:eastAsia="en-US"/>
        </w:rPr>
        <w:t>חשמלאים</w:t>
      </w:r>
      <w:r w:rsidR="00CA6359" w:rsidRPr="00354FB5">
        <w:rPr>
          <w:rFonts w:ascii="David" w:hAnsi="David" w:hint="cs"/>
          <w:sz w:val="26"/>
          <w:rtl/>
          <w:lang w:eastAsia="en-US"/>
        </w:rPr>
        <w:t xml:space="preserve"> - </w:t>
      </w:r>
      <w:r w:rsidRPr="00354FB5">
        <w:rPr>
          <w:rFonts w:ascii="David" w:hAnsi="David" w:hint="cs"/>
          <w:sz w:val="26"/>
          <w:rtl/>
          <w:lang w:eastAsia="en-US"/>
        </w:rPr>
        <w:t>על החשמלאים להיות בעלי רישיו</w:t>
      </w:r>
      <w:r w:rsidRPr="00354FB5">
        <w:rPr>
          <w:rFonts w:ascii="David" w:hAnsi="David" w:hint="eastAsia"/>
          <w:sz w:val="26"/>
          <w:rtl/>
          <w:lang w:eastAsia="en-US"/>
        </w:rPr>
        <w:t>ן</w:t>
      </w:r>
      <w:r w:rsidRPr="00354FB5">
        <w:rPr>
          <w:rFonts w:ascii="David" w:hAnsi="David" w:hint="cs"/>
          <w:sz w:val="26"/>
          <w:rtl/>
          <w:lang w:eastAsia="en-US"/>
        </w:rPr>
        <w:t xml:space="preserve"> חשמלאי מוסמך ובעלי ניסיון של 3 שנים לפחות בתחום החשמל ובעלי ניסיו</w:t>
      </w:r>
      <w:r w:rsidRPr="00354FB5">
        <w:rPr>
          <w:rFonts w:ascii="David" w:hAnsi="David" w:hint="eastAsia"/>
          <w:sz w:val="26"/>
          <w:rtl/>
          <w:lang w:eastAsia="en-US"/>
        </w:rPr>
        <w:t>ן</w:t>
      </w:r>
      <w:r w:rsidRPr="00354FB5">
        <w:rPr>
          <w:rFonts w:ascii="David" w:hAnsi="David" w:hint="cs"/>
          <w:sz w:val="26"/>
          <w:rtl/>
          <w:lang w:eastAsia="en-US"/>
        </w:rPr>
        <w:t xml:space="preserve"> בעבודה באירועים בהיקף דומה לטקס הדלקת המשואות.</w:t>
      </w:r>
    </w:p>
    <w:p w:rsidR="001149EC" w:rsidRPr="00354FB5" w:rsidRDefault="00064BC0" w:rsidP="00CB4FB1">
      <w:pPr>
        <w:pStyle w:val="af"/>
        <w:numPr>
          <w:ilvl w:val="2"/>
          <w:numId w:val="29"/>
        </w:numPr>
        <w:overflowPunct w:val="0"/>
        <w:autoSpaceDE w:val="0"/>
        <w:autoSpaceDN w:val="0"/>
        <w:adjustRightInd w:val="0"/>
        <w:spacing w:line="300" w:lineRule="atLeast"/>
        <w:jc w:val="both"/>
        <w:textAlignment w:val="baseline"/>
        <w:rPr>
          <w:rFonts w:ascii="David" w:hAnsi="David"/>
          <w:sz w:val="26"/>
          <w:u w:val="single"/>
          <w:rtl/>
          <w:lang w:eastAsia="en-US"/>
        </w:rPr>
      </w:pPr>
      <w:r w:rsidRPr="00354FB5">
        <w:rPr>
          <w:rFonts w:ascii="David" w:hAnsi="David" w:hint="eastAsia"/>
          <w:sz w:val="26"/>
          <w:rtl/>
          <w:lang w:eastAsia="en-US"/>
        </w:rPr>
        <w:t>מציע</w:t>
      </w:r>
      <w:r w:rsidRPr="00354FB5">
        <w:rPr>
          <w:rFonts w:ascii="David" w:hAnsi="David"/>
          <w:sz w:val="26"/>
          <w:rtl/>
          <w:lang w:eastAsia="en-US"/>
        </w:rPr>
        <w:t xml:space="preserve"> </w:t>
      </w:r>
      <w:r w:rsidRPr="00354FB5">
        <w:rPr>
          <w:rFonts w:ascii="David" w:hAnsi="David" w:hint="eastAsia"/>
          <w:sz w:val="26"/>
          <w:rtl/>
          <w:lang w:eastAsia="en-US"/>
        </w:rPr>
        <w:t>המגיש</w:t>
      </w:r>
      <w:r w:rsidRPr="00354FB5">
        <w:rPr>
          <w:rFonts w:ascii="David" w:hAnsi="David"/>
          <w:sz w:val="26"/>
          <w:rtl/>
          <w:lang w:eastAsia="en-US"/>
        </w:rPr>
        <w:t xml:space="preserve"> </w:t>
      </w:r>
      <w:r w:rsidRPr="00354FB5">
        <w:rPr>
          <w:rFonts w:ascii="David" w:hAnsi="David" w:hint="eastAsia"/>
          <w:sz w:val="26"/>
          <w:rtl/>
          <w:lang w:eastAsia="en-US"/>
        </w:rPr>
        <w:t>הצעה</w:t>
      </w:r>
      <w:r w:rsidRPr="00354FB5">
        <w:rPr>
          <w:rFonts w:ascii="David" w:hAnsi="David"/>
          <w:sz w:val="26"/>
          <w:rtl/>
          <w:lang w:eastAsia="en-US"/>
        </w:rPr>
        <w:t xml:space="preserve"> </w:t>
      </w:r>
      <w:r w:rsidRPr="00354FB5">
        <w:rPr>
          <w:rFonts w:ascii="David" w:hAnsi="David" w:hint="eastAsia"/>
          <w:sz w:val="26"/>
          <w:rtl/>
          <w:lang w:eastAsia="en-US"/>
        </w:rPr>
        <w:t>לגבי</w:t>
      </w:r>
      <w:r w:rsidRPr="00354FB5">
        <w:rPr>
          <w:rFonts w:ascii="David" w:hAnsi="David"/>
          <w:sz w:val="26"/>
          <w:rtl/>
          <w:lang w:eastAsia="en-US"/>
        </w:rPr>
        <w:t xml:space="preserve"> </w:t>
      </w:r>
      <w:r w:rsidRPr="00354FB5">
        <w:rPr>
          <w:rFonts w:ascii="David" w:hAnsi="David" w:hint="eastAsia"/>
          <w:sz w:val="26"/>
          <w:rtl/>
          <w:lang w:eastAsia="en-US"/>
        </w:rPr>
        <w:t>אחד</w:t>
      </w:r>
      <w:r w:rsidRPr="00354FB5">
        <w:rPr>
          <w:rFonts w:ascii="David" w:hAnsi="David"/>
          <w:sz w:val="26"/>
          <w:rtl/>
          <w:lang w:eastAsia="en-US"/>
        </w:rPr>
        <w:t xml:space="preserve"> </w:t>
      </w:r>
      <w:r w:rsidRPr="00354FB5">
        <w:rPr>
          <w:rFonts w:ascii="David" w:hAnsi="David" w:hint="eastAsia"/>
          <w:sz w:val="26"/>
          <w:rtl/>
          <w:lang w:eastAsia="en-US"/>
        </w:rPr>
        <w:t>מהטקסים</w:t>
      </w:r>
      <w:r w:rsidRPr="00354FB5">
        <w:rPr>
          <w:rFonts w:ascii="David" w:hAnsi="David"/>
          <w:sz w:val="26"/>
          <w:rtl/>
          <w:lang w:eastAsia="en-US"/>
        </w:rPr>
        <w:t xml:space="preserve"> </w:t>
      </w:r>
      <w:r w:rsidRPr="00354FB5">
        <w:rPr>
          <w:rFonts w:ascii="David" w:hAnsi="David" w:hint="eastAsia"/>
          <w:sz w:val="26"/>
          <w:rtl/>
          <w:lang w:eastAsia="en-US"/>
        </w:rPr>
        <w:t>הגדולים</w:t>
      </w:r>
      <w:r w:rsidRPr="00354FB5">
        <w:rPr>
          <w:rFonts w:ascii="David" w:hAnsi="David"/>
          <w:sz w:val="26"/>
          <w:rtl/>
          <w:lang w:eastAsia="en-US"/>
        </w:rPr>
        <w:t xml:space="preserve"> (טקס הדלקת המשואות וטקס הענקת פרסי ישראל</w:t>
      </w:r>
      <w:r w:rsidR="00E13E07" w:rsidRPr="00354FB5">
        <w:rPr>
          <w:rFonts w:ascii="David" w:hAnsi="David" w:hint="cs"/>
          <w:sz w:val="26"/>
          <w:rtl/>
          <w:lang w:eastAsia="en-US"/>
        </w:rPr>
        <w:t>)</w:t>
      </w:r>
      <w:r w:rsidRPr="00354FB5">
        <w:rPr>
          <w:rFonts w:ascii="David" w:hAnsi="David"/>
          <w:sz w:val="26"/>
          <w:rtl/>
          <w:lang w:eastAsia="en-US"/>
        </w:rPr>
        <w:t xml:space="preserve">, או לגבי שניהם, מתחייב כי </w:t>
      </w:r>
      <w:r w:rsidR="00E456D9" w:rsidRPr="00354FB5">
        <w:rPr>
          <w:rFonts w:ascii="David" w:hAnsi="David" w:hint="cs"/>
          <w:sz w:val="26"/>
          <w:rtl/>
          <w:lang w:eastAsia="en-US"/>
        </w:rPr>
        <w:t xml:space="preserve">הוא </w:t>
      </w:r>
      <w:r w:rsidR="00275C38" w:rsidRPr="00354FB5">
        <w:rPr>
          <w:rFonts w:ascii="David" w:hAnsi="David" w:hint="cs"/>
          <w:sz w:val="26"/>
          <w:u w:val="single"/>
          <w:rtl/>
          <w:lang w:eastAsia="en-US"/>
        </w:rPr>
        <w:t>מעסיק</w:t>
      </w:r>
      <w:r w:rsidR="00275C38" w:rsidRPr="00354FB5">
        <w:rPr>
          <w:rFonts w:ascii="David" w:hAnsi="David"/>
          <w:sz w:val="26"/>
          <w:u w:val="single"/>
          <w:rtl/>
          <w:lang w:eastAsia="en-US"/>
        </w:rPr>
        <w:t xml:space="preserve"> </w:t>
      </w:r>
      <w:r w:rsidR="00E13E07" w:rsidRPr="00354FB5">
        <w:rPr>
          <w:rFonts w:ascii="David" w:hAnsi="David" w:hint="cs"/>
          <w:sz w:val="26"/>
          <w:u w:val="single"/>
          <w:rtl/>
          <w:lang w:eastAsia="en-US"/>
        </w:rPr>
        <w:t xml:space="preserve">אצלו </w:t>
      </w:r>
      <w:r w:rsidRPr="00354FB5">
        <w:rPr>
          <w:rFonts w:ascii="David" w:hAnsi="David"/>
          <w:sz w:val="26"/>
          <w:u w:val="single"/>
          <w:rtl/>
          <w:lang w:eastAsia="en-US"/>
        </w:rPr>
        <w:t>באופן קבוע</w:t>
      </w:r>
      <w:r w:rsidR="00275C38" w:rsidRPr="00354FB5">
        <w:rPr>
          <w:rFonts w:ascii="David" w:hAnsi="David" w:hint="cs"/>
          <w:sz w:val="26"/>
          <w:u w:val="single"/>
          <w:rtl/>
          <w:lang w:eastAsia="en-US"/>
        </w:rPr>
        <w:t xml:space="preserve"> לפחות</w:t>
      </w:r>
      <w:r w:rsidRPr="00354FB5">
        <w:rPr>
          <w:rFonts w:ascii="David" w:hAnsi="David"/>
          <w:sz w:val="26"/>
          <w:u w:val="single"/>
          <w:rtl/>
          <w:lang w:eastAsia="en-US"/>
        </w:rPr>
        <w:t xml:space="preserve"> חשמלאי </w:t>
      </w:r>
      <w:r w:rsidR="00E456D9" w:rsidRPr="00354FB5">
        <w:rPr>
          <w:rFonts w:ascii="David" w:hAnsi="David" w:hint="cs"/>
          <w:sz w:val="26"/>
          <w:u w:val="single"/>
          <w:rtl/>
          <w:lang w:eastAsia="en-US"/>
        </w:rPr>
        <w:t xml:space="preserve">אחד </w:t>
      </w:r>
      <w:r w:rsidRPr="00354FB5">
        <w:rPr>
          <w:rFonts w:ascii="David" w:hAnsi="David"/>
          <w:sz w:val="26"/>
          <w:u w:val="single"/>
          <w:rtl/>
          <w:lang w:eastAsia="en-US"/>
        </w:rPr>
        <w:t xml:space="preserve">מוסמך בעל רישיון עפ"י </w:t>
      </w:r>
      <w:r w:rsidRPr="00354FB5">
        <w:rPr>
          <w:rFonts w:ascii="David" w:hAnsi="David" w:hint="eastAsia"/>
          <w:sz w:val="26"/>
          <w:u w:val="single"/>
          <w:rtl/>
          <w:lang w:eastAsia="en-US"/>
        </w:rPr>
        <w:t>דין</w:t>
      </w:r>
      <w:r w:rsidRPr="00354FB5">
        <w:rPr>
          <w:rFonts w:ascii="David" w:hAnsi="David"/>
          <w:sz w:val="26"/>
          <w:rtl/>
          <w:lang w:eastAsia="en-US"/>
        </w:rPr>
        <w:t>.</w:t>
      </w:r>
      <w:r w:rsidRPr="00354FB5">
        <w:rPr>
          <w:rFonts w:ascii="David" w:hAnsi="David"/>
          <w:sz w:val="26"/>
          <w:u w:val="single"/>
          <w:rtl/>
          <w:lang w:eastAsia="en-US"/>
        </w:rPr>
        <w:t xml:space="preserve"> </w:t>
      </w:r>
    </w:p>
    <w:p w:rsidR="004536D0" w:rsidRPr="00354FB5" w:rsidRDefault="004536D0">
      <w:pPr>
        <w:ind w:left="2268"/>
        <w:jc w:val="both"/>
        <w:rPr>
          <w:rFonts w:ascii="David" w:hAnsi="David"/>
          <w:b/>
          <w:bCs/>
          <w:sz w:val="26"/>
          <w:u w:val="single"/>
          <w:lang w:eastAsia="en-US"/>
        </w:rPr>
      </w:pPr>
    </w:p>
    <w:p w:rsidR="004536D0" w:rsidRPr="00354FB5" w:rsidRDefault="00064BC0" w:rsidP="00CB4FB1">
      <w:pPr>
        <w:numPr>
          <w:ilvl w:val="1"/>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ascii="David" w:hAnsi="David" w:hint="eastAsia"/>
          <w:sz w:val="26"/>
          <w:rtl/>
          <w:lang w:eastAsia="en-US"/>
        </w:rPr>
        <w:t>המציע</w:t>
      </w:r>
      <w:r w:rsidRPr="00354FB5">
        <w:rPr>
          <w:rFonts w:ascii="David" w:hAnsi="David"/>
          <w:sz w:val="26"/>
          <w:rtl/>
          <w:lang w:eastAsia="en-US"/>
        </w:rPr>
        <w:t xml:space="preserve"> </w:t>
      </w:r>
      <w:r w:rsidRPr="00354FB5">
        <w:rPr>
          <w:rFonts w:ascii="David" w:hAnsi="David" w:hint="eastAsia"/>
          <w:sz w:val="26"/>
          <w:rtl/>
          <w:lang w:eastAsia="en-US"/>
        </w:rPr>
        <w:t>מנהל</w:t>
      </w:r>
      <w:r w:rsidRPr="00354FB5">
        <w:rPr>
          <w:rFonts w:ascii="David" w:hAnsi="David"/>
          <w:sz w:val="26"/>
          <w:rtl/>
          <w:lang w:eastAsia="en-US"/>
        </w:rPr>
        <w:t xml:space="preserve"> </w:t>
      </w:r>
      <w:r w:rsidRPr="00354FB5">
        <w:rPr>
          <w:rFonts w:ascii="David" w:hAnsi="David" w:hint="eastAsia"/>
          <w:sz w:val="26"/>
          <w:rtl/>
          <w:lang w:eastAsia="en-US"/>
        </w:rPr>
        <w:t>ספרים</w:t>
      </w:r>
      <w:r w:rsidRPr="00354FB5">
        <w:rPr>
          <w:rFonts w:ascii="David" w:hAnsi="David"/>
          <w:sz w:val="26"/>
          <w:rtl/>
          <w:lang w:eastAsia="en-US"/>
        </w:rPr>
        <w:t xml:space="preserve"> </w:t>
      </w:r>
      <w:r w:rsidRPr="00354FB5">
        <w:rPr>
          <w:rFonts w:ascii="David" w:hAnsi="David" w:hint="eastAsia"/>
          <w:sz w:val="26"/>
          <w:rtl/>
          <w:lang w:eastAsia="en-US"/>
        </w:rPr>
        <w:t>כדין</w:t>
      </w:r>
      <w:r w:rsidRPr="00354FB5">
        <w:rPr>
          <w:rFonts w:ascii="David" w:hAnsi="David"/>
          <w:sz w:val="26"/>
          <w:rtl/>
          <w:lang w:eastAsia="en-US"/>
        </w:rPr>
        <w:t xml:space="preserve"> </w:t>
      </w:r>
      <w:r w:rsidRPr="00354FB5">
        <w:rPr>
          <w:rFonts w:ascii="David" w:hAnsi="David" w:hint="eastAsia"/>
          <w:sz w:val="26"/>
          <w:rtl/>
          <w:lang w:eastAsia="en-US"/>
        </w:rPr>
        <w:t>ובידיו</w:t>
      </w:r>
      <w:r w:rsidRPr="00354FB5">
        <w:rPr>
          <w:rFonts w:ascii="David" w:hAnsi="David"/>
          <w:sz w:val="26"/>
          <w:rtl/>
          <w:lang w:eastAsia="en-US"/>
        </w:rPr>
        <w:t xml:space="preserve"> </w:t>
      </w:r>
      <w:r w:rsidRPr="00354FB5">
        <w:rPr>
          <w:rFonts w:ascii="David" w:hAnsi="David" w:hint="eastAsia"/>
          <w:sz w:val="26"/>
          <w:rtl/>
          <w:lang w:eastAsia="en-US"/>
        </w:rPr>
        <w:t>האישורים</w:t>
      </w:r>
      <w:r w:rsidRPr="00354FB5">
        <w:rPr>
          <w:rFonts w:ascii="David" w:hAnsi="David"/>
          <w:sz w:val="26"/>
          <w:rtl/>
          <w:lang w:eastAsia="en-US"/>
        </w:rPr>
        <w:t xml:space="preserve"> </w:t>
      </w:r>
      <w:r w:rsidRPr="00354FB5">
        <w:rPr>
          <w:rFonts w:ascii="David" w:hAnsi="David" w:hint="eastAsia"/>
          <w:sz w:val="26"/>
          <w:rtl/>
          <w:lang w:eastAsia="en-US"/>
        </w:rPr>
        <w:t>הנדרשים</w:t>
      </w:r>
      <w:r w:rsidRPr="00354FB5">
        <w:rPr>
          <w:rFonts w:ascii="David" w:hAnsi="David"/>
          <w:sz w:val="26"/>
          <w:rtl/>
          <w:lang w:eastAsia="en-US"/>
        </w:rPr>
        <w:t xml:space="preserve"> </w:t>
      </w:r>
      <w:r w:rsidRPr="00354FB5">
        <w:rPr>
          <w:rFonts w:ascii="David" w:hAnsi="David" w:hint="eastAsia"/>
          <w:sz w:val="26"/>
          <w:rtl/>
          <w:lang w:eastAsia="en-US"/>
        </w:rPr>
        <w:t>לפי</w:t>
      </w:r>
      <w:r w:rsidRPr="00354FB5">
        <w:rPr>
          <w:rFonts w:ascii="David" w:hAnsi="David"/>
          <w:sz w:val="26"/>
          <w:rtl/>
          <w:lang w:eastAsia="en-US"/>
        </w:rPr>
        <w:t xml:space="preserve"> </w:t>
      </w:r>
      <w:r w:rsidRPr="00354FB5">
        <w:rPr>
          <w:rFonts w:ascii="David" w:hAnsi="David" w:hint="eastAsia"/>
          <w:sz w:val="26"/>
          <w:rtl/>
          <w:lang w:eastAsia="en-US"/>
        </w:rPr>
        <w:t>חוק</w:t>
      </w:r>
      <w:r w:rsidRPr="00354FB5">
        <w:rPr>
          <w:rFonts w:ascii="David" w:hAnsi="David"/>
          <w:sz w:val="26"/>
          <w:rtl/>
          <w:lang w:eastAsia="en-US"/>
        </w:rPr>
        <w:t xml:space="preserve"> </w:t>
      </w:r>
      <w:r w:rsidRPr="00354FB5">
        <w:rPr>
          <w:rFonts w:ascii="David" w:hAnsi="David" w:hint="eastAsia"/>
          <w:sz w:val="26"/>
          <w:rtl/>
          <w:lang w:eastAsia="en-US"/>
        </w:rPr>
        <w:t>עסקאות</w:t>
      </w:r>
      <w:r w:rsidRPr="00354FB5">
        <w:rPr>
          <w:rFonts w:ascii="David" w:hAnsi="David"/>
          <w:sz w:val="26"/>
          <w:rtl/>
          <w:lang w:eastAsia="en-US"/>
        </w:rPr>
        <w:t xml:space="preserve"> </w:t>
      </w:r>
      <w:r w:rsidRPr="00354FB5">
        <w:rPr>
          <w:rFonts w:ascii="David" w:hAnsi="David" w:hint="eastAsia"/>
          <w:sz w:val="26"/>
          <w:rtl/>
          <w:lang w:eastAsia="en-US"/>
        </w:rPr>
        <w:t>גופים</w:t>
      </w:r>
      <w:r w:rsidRPr="00354FB5">
        <w:rPr>
          <w:rFonts w:ascii="David" w:hAnsi="David"/>
          <w:sz w:val="26"/>
          <w:rtl/>
          <w:lang w:eastAsia="en-US"/>
        </w:rPr>
        <w:t xml:space="preserve"> </w:t>
      </w:r>
      <w:r w:rsidRPr="00354FB5">
        <w:rPr>
          <w:rFonts w:ascii="David" w:hAnsi="David" w:hint="eastAsia"/>
          <w:sz w:val="26"/>
          <w:rtl/>
          <w:lang w:eastAsia="en-US"/>
        </w:rPr>
        <w:t>ציבוריים</w:t>
      </w:r>
      <w:r w:rsidRPr="00354FB5">
        <w:rPr>
          <w:rFonts w:ascii="David" w:hAnsi="David"/>
          <w:sz w:val="26"/>
          <w:rtl/>
          <w:lang w:eastAsia="en-US"/>
        </w:rPr>
        <w:t xml:space="preserve">, </w:t>
      </w:r>
      <w:r w:rsidRPr="00354FB5">
        <w:rPr>
          <w:rFonts w:ascii="David" w:hAnsi="David" w:hint="eastAsia"/>
          <w:sz w:val="26"/>
          <w:rtl/>
          <w:lang w:eastAsia="en-US"/>
        </w:rPr>
        <w:t>תשל</w:t>
      </w:r>
      <w:r w:rsidRPr="00354FB5">
        <w:rPr>
          <w:rFonts w:ascii="David" w:hAnsi="David"/>
          <w:sz w:val="26"/>
          <w:rtl/>
          <w:lang w:eastAsia="en-US"/>
        </w:rPr>
        <w:t>"ו-1976.</w:t>
      </w:r>
    </w:p>
    <w:p w:rsidR="004536D0" w:rsidRPr="00354FB5" w:rsidRDefault="004536D0">
      <w:pPr>
        <w:overflowPunct w:val="0"/>
        <w:autoSpaceDE w:val="0"/>
        <w:autoSpaceDN w:val="0"/>
        <w:adjustRightInd w:val="0"/>
        <w:spacing w:line="300" w:lineRule="atLeast"/>
        <w:jc w:val="both"/>
        <w:textAlignment w:val="baseline"/>
        <w:rPr>
          <w:rFonts w:ascii="David" w:hAnsi="David"/>
          <w:sz w:val="26"/>
          <w:rtl/>
          <w:lang w:eastAsia="en-US"/>
        </w:rPr>
      </w:pPr>
    </w:p>
    <w:p w:rsidR="004536D0" w:rsidRPr="00354FB5" w:rsidRDefault="00064BC0" w:rsidP="00CB4FB1">
      <w:pPr>
        <w:numPr>
          <w:ilvl w:val="1"/>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ascii="David" w:hAnsi="David" w:hint="eastAsia"/>
          <w:sz w:val="26"/>
          <w:rtl/>
          <w:lang w:eastAsia="en-US"/>
        </w:rPr>
        <w:t>המציע</w:t>
      </w:r>
      <w:r w:rsidRPr="00354FB5">
        <w:rPr>
          <w:rFonts w:ascii="David" w:hAnsi="David"/>
          <w:sz w:val="26"/>
          <w:rtl/>
          <w:lang w:eastAsia="en-US"/>
        </w:rPr>
        <w:t xml:space="preserve"> </w:t>
      </w:r>
      <w:r w:rsidRPr="00354FB5">
        <w:rPr>
          <w:rFonts w:ascii="David" w:hAnsi="David" w:hint="eastAsia"/>
          <w:sz w:val="26"/>
          <w:rtl/>
          <w:lang w:eastAsia="en-US"/>
        </w:rPr>
        <w:t>השתתף</w:t>
      </w:r>
      <w:r w:rsidRPr="00354FB5">
        <w:rPr>
          <w:rFonts w:ascii="David" w:hAnsi="David"/>
          <w:sz w:val="26"/>
          <w:rtl/>
          <w:lang w:eastAsia="en-US"/>
        </w:rPr>
        <w:t xml:space="preserve"> </w:t>
      </w:r>
      <w:r w:rsidRPr="00354FB5">
        <w:rPr>
          <w:rFonts w:ascii="David" w:hAnsi="David" w:hint="eastAsia"/>
          <w:sz w:val="26"/>
          <w:rtl/>
          <w:lang w:eastAsia="en-US"/>
        </w:rPr>
        <w:t>במפגש</w:t>
      </w:r>
      <w:r w:rsidRPr="00354FB5">
        <w:rPr>
          <w:rFonts w:ascii="David" w:hAnsi="David"/>
          <w:sz w:val="26"/>
          <w:rtl/>
          <w:lang w:eastAsia="en-US"/>
        </w:rPr>
        <w:t xml:space="preserve"> </w:t>
      </w:r>
      <w:r w:rsidRPr="00354FB5">
        <w:rPr>
          <w:rFonts w:ascii="David" w:hAnsi="David" w:hint="eastAsia"/>
          <w:sz w:val="26"/>
          <w:rtl/>
          <w:lang w:eastAsia="en-US"/>
        </w:rPr>
        <w:t>מציעים</w:t>
      </w:r>
      <w:r w:rsidRPr="00354FB5">
        <w:rPr>
          <w:rFonts w:ascii="David" w:hAnsi="David"/>
          <w:sz w:val="26"/>
          <w:rtl/>
          <w:lang w:eastAsia="en-US"/>
        </w:rPr>
        <w:t xml:space="preserve">, </w:t>
      </w:r>
      <w:r w:rsidRPr="00354FB5">
        <w:rPr>
          <w:rFonts w:ascii="David" w:hAnsi="David" w:hint="eastAsia"/>
          <w:sz w:val="26"/>
          <w:rtl/>
          <w:lang w:eastAsia="en-US"/>
        </w:rPr>
        <w:t>כנדרש</w:t>
      </w:r>
      <w:r w:rsidRPr="00354FB5">
        <w:rPr>
          <w:rFonts w:ascii="David" w:hAnsi="David"/>
          <w:sz w:val="26"/>
          <w:rtl/>
          <w:lang w:eastAsia="en-US"/>
        </w:rPr>
        <w:t xml:space="preserve"> </w:t>
      </w:r>
      <w:r w:rsidRPr="00354FB5">
        <w:rPr>
          <w:rFonts w:ascii="David" w:hAnsi="David" w:hint="eastAsia"/>
          <w:sz w:val="26"/>
          <w:rtl/>
          <w:lang w:eastAsia="en-US"/>
        </w:rPr>
        <w:t>בסעיף</w:t>
      </w:r>
      <w:r w:rsidRPr="00354FB5">
        <w:rPr>
          <w:rFonts w:ascii="David" w:hAnsi="David"/>
          <w:sz w:val="26"/>
          <w:rtl/>
          <w:lang w:eastAsia="en-US"/>
        </w:rPr>
        <w:t xml:space="preserve"> 3.</w:t>
      </w:r>
      <w:r w:rsidR="00BA6674" w:rsidRPr="00354FB5">
        <w:rPr>
          <w:rFonts w:ascii="David" w:hAnsi="David" w:hint="cs"/>
          <w:sz w:val="26"/>
          <w:rtl/>
          <w:lang w:eastAsia="en-US"/>
        </w:rPr>
        <w:t>13</w:t>
      </w:r>
      <w:r w:rsidRPr="00354FB5">
        <w:rPr>
          <w:rFonts w:ascii="David" w:hAnsi="David"/>
          <w:sz w:val="26"/>
          <w:rtl/>
          <w:lang w:eastAsia="en-US"/>
        </w:rPr>
        <w:t xml:space="preserve"> </w:t>
      </w:r>
      <w:r w:rsidRPr="00354FB5">
        <w:rPr>
          <w:rFonts w:ascii="David" w:hAnsi="David" w:hint="eastAsia"/>
          <w:sz w:val="26"/>
          <w:rtl/>
          <w:lang w:eastAsia="en-US"/>
        </w:rPr>
        <w:t>להלן</w:t>
      </w:r>
      <w:r w:rsidRPr="00354FB5">
        <w:rPr>
          <w:rFonts w:ascii="David" w:hAnsi="David"/>
          <w:sz w:val="26"/>
          <w:rtl/>
          <w:lang w:eastAsia="en-US"/>
        </w:rPr>
        <w:t>.</w:t>
      </w:r>
    </w:p>
    <w:p w:rsidR="00BA6674" w:rsidRPr="00354FB5" w:rsidRDefault="00BA6674" w:rsidP="00BA6674">
      <w:pPr>
        <w:pStyle w:val="af"/>
        <w:rPr>
          <w:rFonts w:ascii="David" w:hAnsi="David"/>
          <w:sz w:val="26"/>
          <w:rtl/>
          <w:lang w:eastAsia="en-US"/>
        </w:rPr>
      </w:pPr>
    </w:p>
    <w:p w:rsidR="004536D0" w:rsidRPr="00354FB5" w:rsidRDefault="00064BC0" w:rsidP="00CB4FB1">
      <w:pPr>
        <w:numPr>
          <w:ilvl w:val="1"/>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ascii="David" w:hAnsi="David" w:hint="eastAsia"/>
          <w:sz w:val="26"/>
          <w:rtl/>
          <w:lang w:eastAsia="en-US"/>
        </w:rPr>
        <w:t>המציע</w:t>
      </w:r>
      <w:r w:rsidRPr="00354FB5">
        <w:rPr>
          <w:rFonts w:ascii="David" w:hAnsi="David"/>
          <w:sz w:val="26"/>
          <w:rtl/>
          <w:lang w:eastAsia="en-US"/>
        </w:rPr>
        <w:t xml:space="preserve"> הגיש ערבות להצעה, כנדרש </w:t>
      </w:r>
      <w:r w:rsidRPr="00354FB5">
        <w:rPr>
          <w:rFonts w:ascii="David" w:hAnsi="David" w:hint="eastAsia"/>
          <w:sz w:val="26"/>
          <w:rtl/>
          <w:lang w:eastAsia="en-US"/>
        </w:rPr>
        <w:t>ב</w:t>
      </w:r>
      <w:r w:rsidR="00864A8A" w:rsidRPr="00354FB5">
        <w:rPr>
          <w:rFonts w:hint="cs"/>
          <w:sz w:val="26"/>
          <w:rtl/>
        </w:rPr>
        <w:t xml:space="preserve">סעיף </w:t>
      </w:r>
      <w:r w:rsidR="00864A8A" w:rsidRPr="00354FB5">
        <w:rPr>
          <w:rFonts w:hint="cs"/>
          <w:b/>
          <w:bCs/>
          <w:sz w:val="26"/>
          <w:rtl/>
        </w:rPr>
        <w:t>5</w:t>
      </w:r>
      <w:r w:rsidR="00864A8A" w:rsidRPr="00354FB5">
        <w:rPr>
          <w:rFonts w:hint="cs"/>
          <w:sz w:val="26"/>
          <w:rtl/>
        </w:rPr>
        <w:t xml:space="preserve"> להלן.</w:t>
      </w:r>
    </w:p>
    <w:p w:rsidR="00C7370D" w:rsidRPr="00354FB5" w:rsidRDefault="00C7370D" w:rsidP="00C7370D">
      <w:pPr>
        <w:pStyle w:val="af"/>
        <w:rPr>
          <w:rFonts w:ascii="David" w:hAnsi="David"/>
          <w:sz w:val="26"/>
          <w:rtl/>
          <w:lang w:eastAsia="en-US"/>
        </w:rPr>
      </w:pPr>
    </w:p>
    <w:p w:rsidR="00C7370D" w:rsidRPr="00354FB5" w:rsidRDefault="00C7370D" w:rsidP="00CB4FB1">
      <w:pPr>
        <w:numPr>
          <w:ilvl w:val="1"/>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ascii="David" w:hAnsi="David" w:hint="cs"/>
          <w:sz w:val="26"/>
          <w:rtl/>
          <w:lang w:eastAsia="en-US"/>
        </w:rPr>
        <w:t>המציע שילם דמי השתתפות במכרז בסך של 250 ₪. סך זה יופקד לחשבון אשר פרטיו הם:</w:t>
      </w:r>
    </w:p>
    <w:p w:rsidR="00C7370D" w:rsidRPr="00354FB5" w:rsidRDefault="00C7370D" w:rsidP="00C7370D">
      <w:pPr>
        <w:pStyle w:val="af"/>
        <w:rPr>
          <w:rFonts w:ascii="David" w:hAnsi="David"/>
          <w:sz w:val="26"/>
          <w:rtl/>
          <w:lang w:eastAsia="en-US"/>
        </w:rPr>
      </w:pPr>
    </w:p>
    <w:p w:rsidR="00C7370D" w:rsidRPr="00354FB5" w:rsidRDefault="00C7370D" w:rsidP="00C7370D">
      <w:pPr>
        <w:overflowPunct w:val="0"/>
        <w:autoSpaceDE w:val="0"/>
        <w:autoSpaceDN w:val="0"/>
        <w:adjustRightInd w:val="0"/>
        <w:spacing w:line="300" w:lineRule="atLeast"/>
        <w:ind w:left="1440"/>
        <w:jc w:val="both"/>
        <w:textAlignment w:val="baseline"/>
        <w:rPr>
          <w:rFonts w:ascii="David" w:hAnsi="David"/>
          <w:b/>
          <w:bCs/>
          <w:sz w:val="26"/>
          <w:rtl/>
          <w:lang w:eastAsia="en-US"/>
        </w:rPr>
      </w:pPr>
      <w:r w:rsidRPr="00354FB5">
        <w:rPr>
          <w:rFonts w:ascii="David" w:hAnsi="David" w:hint="cs"/>
          <w:b/>
          <w:bCs/>
          <w:sz w:val="26"/>
          <w:rtl/>
          <w:lang w:eastAsia="en-US"/>
        </w:rPr>
        <w:t>חש' מס' 25539 ע"ש משרד ראש הממשלה</w:t>
      </w:r>
    </w:p>
    <w:p w:rsidR="00C7370D" w:rsidRPr="00354FB5" w:rsidRDefault="00C7370D" w:rsidP="00C7370D">
      <w:pPr>
        <w:overflowPunct w:val="0"/>
        <w:autoSpaceDE w:val="0"/>
        <w:autoSpaceDN w:val="0"/>
        <w:adjustRightInd w:val="0"/>
        <w:spacing w:line="300" w:lineRule="atLeast"/>
        <w:ind w:left="1440"/>
        <w:jc w:val="both"/>
        <w:textAlignment w:val="baseline"/>
        <w:rPr>
          <w:rFonts w:ascii="David" w:hAnsi="David"/>
          <w:b/>
          <w:bCs/>
          <w:sz w:val="26"/>
          <w:lang w:eastAsia="en-US"/>
        </w:rPr>
      </w:pPr>
      <w:r w:rsidRPr="00354FB5">
        <w:rPr>
          <w:rFonts w:ascii="David" w:hAnsi="David" w:hint="cs"/>
          <w:b/>
          <w:bCs/>
          <w:sz w:val="26"/>
          <w:rtl/>
          <w:lang w:eastAsia="en-US"/>
        </w:rPr>
        <w:t>בנק הדואר (09), סניף ראשי (001)</w:t>
      </w:r>
    </w:p>
    <w:p w:rsidR="00BA6674" w:rsidRPr="00354FB5" w:rsidRDefault="00BA6674" w:rsidP="00BA6674">
      <w:pPr>
        <w:pStyle w:val="af"/>
        <w:rPr>
          <w:rFonts w:ascii="David" w:hAnsi="David"/>
          <w:sz w:val="26"/>
          <w:rtl/>
          <w:lang w:eastAsia="en-US"/>
        </w:rPr>
      </w:pPr>
    </w:p>
    <w:p w:rsidR="004536D0" w:rsidRPr="00354FB5" w:rsidRDefault="00864A8A" w:rsidP="00CB4FB1">
      <w:pPr>
        <w:numPr>
          <w:ilvl w:val="1"/>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hint="cs"/>
          <w:sz w:val="26"/>
          <w:rtl/>
        </w:rPr>
        <w:t>במידה שהמציע הוא תאגיד, על התאגיד להיות רשום כדין בישראל במרשם הרשמי הרלוונטי.</w:t>
      </w:r>
    </w:p>
    <w:p w:rsidR="009B3BBC" w:rsidRPr="00354FB5" w:rsidRDefault="009B3BBC" w:rsidP="009B3BBC">
      <w:pPr>
        <w:overflowPunct w:val="0"/>
        <w:autoSpaceDE w:val="0"/>
        <w:autoSpaceDN w:val="0"/>
        <w:adjustRightInd w:val="0"/>
        <w:spacing w:line="300" w:lineRule="atLeast"/>
        <w:ind w:left="927"/>
        <w:jc w:val="both"/>
        <w:textAlignment w:val="baseline"/>
        <w:rPr>
          <w:rFonts w:ascii="David" w:hAnsi="David"/>
          <w:sz w:val="26"/>
          <w:lang w:eastAsia="en-US"/>
        </w:rPr>
      </w:pPr>
    </w:p>
    <w:p w:rsidR="009B3BBC" w:rsidRPr="00354FB5" w:rsidRDefault="009B3BBC" w:rsidP="000C2C3C">
      <w:pPr>
        <w:numPr>
          <w:ilvl w:val="1"/>
          <w:numId w:val="29"/>
        </w:numPr>
        <w:overflowPunct w:val="0"/>
        <w:autoSpaceDE w:val="0"/>
        <w:autoSpaceDN w:val="0"/>
        <w:adjustRightInd w:val="0"/>
        <w:spacing w:line="300" w:lineRule="atLeast"/>
        <w:jc w:val="both"/>
        <w:textAlignment w:val="baseline"/>
        <w:rPr>
          <w:rFonts w:ascii="David" w:hAnsi="David"/>
          <w:sz w:val="26"/>
          <w:lang w:eastAsia="en-US"/>
        </w:rPr>
      </w:pPr>
      <w:r w:rsidRPr="00354FB5">
        <w:rPr>
          <w:rFonts w:hint="cs"/>
          <w:rtl/>
        </w:rPr>
        <w:t>המציע וכל קבלן משנה מטעמו מחזיק כל רישיון ו/או היתר הנדרש על פי דין לביצוע השירותים, לרבות רישיון עסק/היתר זמני לפי חוק רישוי עסקים, התשכ"ח-1968, וכן יש בידו כל תו תקן נדרש לצורך ביצוע השירותים.</w:t>
      </w:r>
    </w:p>
    <w:p w:rsidR="004536D0" w:rsidRPr="00354FB5" w:rsidRDefault="004536D0" w:rsidP="00BA6674">
      <w:pPr>
        <w:overflowPunct w:val="0"/>
        <w:autoSpaceDE w:val="0"/>
        <w:autoSpaceDN w:val="0"/>
        <w:adjustRightInd w:val="0"/>
        <w:spacing w:line="300" w:lineRule="atLeast"/>
        <w:ind w:left="567"/>
        <w:jc w:val="both"/>
        <w:textAlignment w:val="baseline"/>
        <w:rPr>
          <w:sz w:val="26"/>
          <w:rtl/>
        </w:rPr>
      </w:pPr>
    </w:p>
    <w:p w:rsidR="004536D0" w:rsidRPr="00354FB5" w:rsidRDefault="004536D0">
      <w:pPr>
        <w:overflowPunct w:val="0"/>
        <w:autoSpaceDE w:val="0"/>
        <w:autoSpaceDN w:val="0"/>
        <w:adjustRightInd w:val="0"/>
        <w:spacing w:line="300" w:lineRule="atLeast"/>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b/>
          <w:bCs/>
          <w:sz w:val="22"/>
          <w:u w:val="single"/>
          <w:lang w:eastAsia="en-US"/>
        </w:rPr>
      </w:pPr>
      <w:r w:rsidRPr="00354FB5">
        <w:rPr>
          <w:rFonts w:hint="cs"/>
          <w:b/>
          <w:bCs/>
          <w:sz w:val="22"/>
          <w:u w:val="single"/>
          <w:rtl/>
          <w:lang w:eastAsia="en-US"/>
        </w:rPr>
        <w:t>חובת השתתפות במפגש מציעים</w:t>
      </w:r>
    </w:p>
    <w:p w:rsidR="004536D0" w:rsidRPr="00354FB5" w:rsidRDefault="00864A8A" w:rsidP="00D638F1">
      <w:pPr>
        <w:spacing w:line="300" w:lineRule="atLeast"/>
        <w:ind w:left="1417"/>
        <w:jc w:val="both"/>
        <w:rPr>
          <w:rtl/>
          <w:lang w:eastAsia="en-US"/>
        </w:rPr>
      </w:pPr>
      <w:r w:rsidRPr="00354FB5">
        <w:rPr>
          <w:rFonts w:hint="cs"/>
          <w:rtl/>
          <w:lang w:eastAsia="en-US"/>
        </w:rPr>
        <w:t>על המציעים להשתתף במפגש מציעים במועד המפורט בסעיף זה להלן. המפגש מתוכנן להימשך כשעתיים שבמהלכו יינתנו הסברים והבהרות של נציגי המשרד ביחס לשירותים הנדרשים במכרז זה</w:t>
      </w:r>
      <w:r w:rsidR="00ED5B9C" w:rsidRPr="00354FB5">
        <w:rPr>
          <w:rFonts w:hint="cs"/>
          <w:rtl/>
          <w:lang w:eastAsia="en-US"/>
        </w:rPr>
        <w:t>.</w:t>
      </w:r>
      <w:r w:rsidR="004A7917" w:rsidRPr="00354FB5">
        <w:rPr>
          <w:rFonts w:hint="cs"/>
          <w:rtl/>
          <w:lang w:eastAsia="en-US"/>
        </w:rPr>
        <w:t xml:space="preserve"> </w:t>
      </w:r>
    </w:p>
    <w:p w:rsidR="00BA6674" w:rsidRPr="00354FB5" w:rsidRDefault="00BA6674" w:rsidP="002A5B27">
      <w:pPr>
        <w:ind w:left="1417"/>
        <w:jc w:val="both"/>
        <w:rPr>
          <w:b/>
          <w:bCs/>
          <w:sz w:val="22"/>
          <w:rtl/>
          <w:lang w:eastAsia="en-US"/>
        </w:rPr>
      </w:pPr>
    </w:p>
    <w:p w:rsidR="004536D0" w:rsidRPr="00354FB5" w:rsidRDefault="00864A8A" w:rsidP="00757D52">
      <w:pPr>
        <w:ind w:left="1417"/>
        <w:jc w:val="both"/>
        <w:rPr>
          <w:b/>
          <w:bCs/>
          <w:sz w:val="22"/>
          <w:rtl/>
          <w:lang w:eastAsia="en-US"/>
        </w:rPr>
      </w:pPr>
      <w:r w:rsidRPr="00354FB5">
        <w:rPr>
          <w:b/>
          <w:bCs/>
          <w:sz w:val="22"/>
          <w:rtl/>
          <w:lang w:eastAsia="en-US"/>
        </w:rPr>
        <w:t xml:space="preserve">מפגש </w:t>
      </w:r>
      <w:r w:rsidRPr="00354FB5">
        <w:rPr>
          <w:rFonts w:hint="cs"/>
          <w:b/>
          <w:bCs/>
          <w:sz w:val="22"/>
          <w:rtl/>
          <w:lang w:eastAsia="en-US"/>
        </w:rPr>
        <w:t>מציעים</w:t>
      </w:r>
      <w:r w:rsidRPr="00354FB5">
        <w:rPr>
          <w:b/>
          <w:bCs/>
          <w:sz w:val="22"/>
          <w:rtl/>
          <w:lang w:eastAsia="en-US"/>
        </w:rPr>
        <w:t xml:space="preserve"> יערך </w:t>
      </w:r>
      <w:r w:rsidRPr="00354FB5">
        <w:rPr>
          <w:rFonts w:hint="cs"/>
          <w:b/>
          <w:bCs/>
          <w:sz w:val="22"/>
          <w:rtl/>
          <w:lang w:eastAsia="en-US"/>
        </w:rPr>
        <w:t>ביום</w:t>
      </w:r>
      <w:r w:rsidR="00BD08EF" w:rsidRPr="00354FB5">
        <w:rPr>
          <w:rFonts w:hint="cs"/>
          <w:b/>
          <w:bCs/>
          <w:sz w:val="22"/>
          <w:rtl/>
          <w:lang w:eastAsia="en-US"/>
        </w:rPr>
        <w:tab/>
      </w:r>
      <w:r w:rsidR="00FE4CFB" w:rsidRPr="00354FB5">
        <w:rPr>
          <w:rFonts w:hint="cs"/>
          <w:b/>
          <w:bCs/>
          <w:sz w:val="22"/>
          <w:rtl/>
          <w:lang w:eastAsia="en-US"/>
        </w:rPr>
        <w:t xml:space="preserve"> </w:t>
      </w:r>
      <w:r w:rsidR="00757D52" w:rsidRPr="00354FB5">
        <w:rPr>
          <w:rFonts w:hint="cs"/>
          <w:b/>
          <w:bCs/>
          <w:sz w:val="22"/>
          <w:rtl/>
          <w:lang w:eastAsia="en-US"/>
        </w:rPr>
        <w:t>31</w:t>
      </w:r>
      <w:r w:rsidR="00FE4CFB" w:rsidRPr="00354FB5">
        <w:rPr>
          <w:rFonts w:hint="cs"/>
          <w:b/>
          <w:bCs/>
          <w:sz w:val="22"/>
          <w:rtl/>
          <w:lang w:eastAsia="en-US"/>
        </w:rPr>
        <w:t>.12.09</w:t>
      </w:r>
      <w:r w:rsidR="00A24374" w:rsidRPr="00354FB5">
        <w:rPr>
          <w:rFonts w:hint="cs"/>
          <w:b/>
          <w:bCs/>
          <w:sz w:val="22"/>
          <w:rtl/>
          <w:lang w:eastAsia="en-US"/>
        </w:rPr>
        <w:t xml:space="preserve">,   </w:t>
      </w:r>
      <w:r w:rsidR="002A5B27" w:rsidRPr="00354FB5">
        <w:rPr>
          <w:rFonts w:hint="cs"/>
          <w:b/>
          <w:bCs/>
          <w:sz w:val="22"/>
          <w:rtl/>
          <w:lang w:eastAsia="en-US"/>
        </w:rPr>
        <w:t xml:space="preserve">בשעה </w:t>
      </w:r>
      <w:r w:rsidR="00757D52" w:rsidRPr="00354FB5">
        <w:rPr>
          <w:rFonts w:hint="cs"/>
          <w:b/>
          <w:bCs/>
          <w:sz w:val="22"/>
          <w:rtl/>
          <w:lang w:eastAsia="en-US"/>
        </w:rPr>
        <w:t>9</w:t>
      </w:r>
      <w:r w:rsidR="00FE4CFB" w:rsidRPr="00354FB5">
        <w:rPr>
          <w:rFonts w:hint="cs"/>
          <w:b/>
          <w:bCs/>
          <w:sz w:val="22"/>
          <w:rtl/>
          <w:lang w:eastAsia="en-US"/>
        </w:rPr>
        <w:t>:</w:t>
      </w:r>
      <w:r w:rsidR="00757D52" w:rsidRPr="00354FB5">
        <w:rPr>
          <w:rFonts w:hint="cs"/>
          <w:b/>
          <w:bCs/>
          <w:sz w:val="22"/>
          <w:rtl/>
          <w:lang w:eastAsia="en-US"/>
        </w:rPr>
        <w:t>30</w:t>
      </w:r>
      <w:r w:rsidR="00FE4CFB" w:rsidRPr="00354FB5">
        <w:rPr>
          <w:rFonts w:hint="cs"/>
          <w:b/>
          <w:bCs/>
          <w:sz w:val="22"/>
          <w:rtl/>
          <w:lang w:eastAsia="en-US"/>
        </w:rPr>
        <w:t xml:space="preserve"> בצהריים</w:t>
      </w:r>
    </w:p>
    <w:p w:rsidR="004536D0" w:rsidRPr="00354FB5" w:rsidRDefault="004536D0">
      <w:pPr>
        <w:ind w:left="1417"/>
        <w:jc w:val="both"/>
        <w:rPr>
          <w:sz w:val="22"/>
          <w:rtl/>
          <w:lang w:eastAsia="en-US"/>
        </w:rPr>
      </w:pPr>
    </w:p>
    <w:p w:rsidR="004536D0" w:rsidRPr="00354FB5" w:rsidRDefault="00864A8A" w:rsidP="00D638F1">
      <w:pPr>
        <w:spacing w:line="360" w:lineRule="auto"/>
        <w:ind w:left="2551" w:hanging="1134"/>
        <w:jc w:val="both"/>
        <w:rPr>
          <w:b/>
          <w:bCs/>
          <w:sz w:val="22"/>
          <w:rtl/>
          <w:lang w:eastAsia="en-US"/>
        </w:rPr>
      </w:pPr>
      <w:r w:rsidRPr="00354FB5">
        <w:rPr>
          <w:b/>
          <w:bCs/>
          <w:sz w:val="22"/>
          <w:rtl/>
          <w:lang w:eastAsia="en-US"/>
        </w:rPr>
        <w:t>בכתובת:</w:t>
      </w:r>
      <w:r w:rsidRPr="00354FB5">
        <w:rPr>
          <w:b/>
          <w:bCs/>
          <w:sz w:val="22"/>
          <w:rtl/>
          <w:lang w:eastAsia="en-US"/>
        </w:rPr>
        <w:tab/>
      </w:r>
      <w:r w:rsidRPr="00354FB5">
        <w:rPr>
          <w:rFonts w:hint="cs"/>
          <w:b/>
          <w:bCs/>
          <w:sz w:val="22"/>
          <w:rtl/>
          <w:lang w:eastAsia="en-US"/>
        </w:rPr>
        <w:t xml:space="preserve">מרכז ההסברה - משרד </w:t>
      </w:r>
      <w:r w:rsidR="00D638F1" w:rsidRPr="00354FB5">
        <w:rPr>
          <w:rFonts w:hint="cs"/>
          <w:b/>
          <w:bCs/>
          <w:sz w:val="22"/>
          <w:rtl/>
          <w:lang w:eastAsia="en-US"/>
        </w:rPr>
        <w:t>ההסברה והתפוצות</w:t>
      </w:r>
      <w:r w:rsidRPr="00354FB5">
        <w:rPr>
          <w:rFonts w:hint="cs"/>
          <w:b/>
          <w:bCs/>
          <w:sz w:val="22"/>
          <w:rtl/>
          <w:lang w:eastAsia="en-US"/>
        </w:rPr>
        <w:t xml:space="preserve"> </w:t>
      </w:r>
      <w:r w:rsidRPr="00354FB5">
        <w:rPr>
          <w:b/>
          <w:bCs/>
          <w:sz w:val="22"/>
          <w:rtl/>
          <w:lang w:eastAsia="en-US"/>
        </w:rPr>
        <w:t xml:space="preserve"> </w:t>
      </w:r>
      <w:r w:rsidRPr="00354FB5">
        <w:rPr>
          <w:rFonts w:hint="cs"/>
          <w:b/>
          <w:bCs/>
          <w:sz w:val="22"/>
          <w:rtl/>
          <w:lang w:eastAsia="en-US"/>
        </w:rPr>
        <w:t xml:space="preserve"> </w:t>
      </w:r>
    </w:p>
    <w:p w:rsidR="004536D0" w:rsidRPr="00354FB5" w:rsidRDefault="00864A8A">
      <w:pPr>
        <w:tabs>
          <w:tab w:val="left" w:pos="5245"/>
        </w:tabs>
        <w:spacing w:line="360" w:lineRule="auto"/>
        <w:ind w:left="2551"/>
        <w:jc w:val="both"/>
        <w:rPr>
          <w:b/>
          <w:bCs/>
          <w:sz w:val="22"/>
          <w:rtl/>
          <w:lang w:eastAsia="en-US"/>
        </w:rPr>
      </w:pPr>
      <w:r w:rsidRPr="00354FB5">
        <w:rPr>
          <w:rFonts w:hint="cs"/>
          <w:b/>
          <w:bCs/>
          <w:sz w:val="22"/>
          <w:rtl/>
          <w:lang w:eastAsia="en-US"/>
        </w:rPr>
        <w:t>רח' כנפי נשרים 15, בניין התאומים קומה 3</w:t>
      </w:r>
    </w:p>
    <w:p w:rsidR="004536D0" w:rsidRPr="00354FB5" w:rsidRDefault="00864A8A">
      <w:pPr>
        <w:tabs>
          <w:tab w:val="left" w:pos="5245"/>
        </w:tabs>
        <w:spacing w:line="360" w:lineRule="auto"/>
        <w:ind w:left="2551"/>
        <w:jc w:val="both"/>
        <w:rPr>
          <w:b/>
          <w:bCs/>
          <w:sz w:val="22"/>
          <w:rtl/>
          <w:lang w:eastAsia="en-US"/>
        </w:rPr>
      </w:pPr>
      <w:r w:rsidRPr="00354FB5">
        <w:rPr>
          <w:rFonts w:hint="cs"/>
          <w:b/>
          <w:bCs/>
          <w:sz w:val="22"/>
          <w:rtl/>
          <w:lang w:eastAsia="en-US"/>
        </w:rPr>
        <w:t>גבעת שאול, ירושלים</w:t>
      </w:r>
    </w:p>
    <w:p w:rsidR="004536D0" w:rsidRPr="00354FB5" w:rsidRDefault="00864A8A">
      <w:pPr>
        <w:tabs>
          <w:tab w:val="left" w:pos="5245"/>
        </w:tabs>
        <w:spacing w:line="360" w:lineRule="auto"/>
        <w:ind w:left="2551"/>
        <w:jc w:val="both"/>
        <w:rPr>
          <w:b/>
          <w:bCs/>
          <w:sz w:val="22"/>
          <w:rtl/>
          <w:lang w:eastAsia="en-US"/>
        </w:rPr>
      </w:pPr>
      <w:r w:rsidRPr="00354FB5">
        <w:rPr>
          <w:rFonts w:hint="cs"/>
          <w:b/>
          <w:bCs/>
          <w:sz w:val="22"/>
          <w:rtl/>
          <w:lang w:eastAsia="en-US"/>
        </w:rPr>
        <w:t xml:space="preserve">טלפון לבירורים </w:t>
      </w:r>
      <w:r w:rsidRPr="00354FB5">
        <w:rPr>
          <w:rFonts w:hint="cs"/>
          <w:b/>
          <w:bCs/>
          <w:sz w:val="22"/>
          <w:u w:val="single"/>
          <w:rtl/>
          <w:lang w:eastAsia="en-US"/>
        </w:rPr>
        <w:t>לצורך מפגש המציעים בלבד</w:t>
      </w:r>
      <w:r w:rsidRPr="00354FB5">
        <w:rPr>
          <w:rFonts w:hint="cs"/>
          <w:b/>
          <w:bCs/>
          <w:sz w:val="22"/>
          <w:rtl/>
          <w:lang w:eastAsia="en-US"/>
        </w:rPr>
        <w:t>: 02-5604881</w:t>
      </w:r>
    </w:p>
    <w:p w:rsidR="004536D0" w:rsidRPr="00354FB5" w:rsidRDefault="00864A8A" w:rsidP="004A7917">
      <w:pPr>
        <w:pStyle w:val="ac"/>
        <w:tabs>
          <w:tab w:val="left" w:pos="720"/>
        </w:tabs>
        <w:spacing w:before="120" w:after="120" w:line="240" w:lineRule="auto"/>
        <w:ind w:left="1418" w:right="0" w:firstLine="0"/>
        <w:rPr>
          <w:b/>
          <w:bCs/>
          <w:sz w:val="26"/>
          <w:szCs w:val="26"/>
          <w:rtl/>
        </w:rPr>
      </w:pPr>
      <w:r w:rsidRPr="00354FB5">
        <w:rPr>
          <w:rFonts w:hint="cs"/>
          <w:b/>
          <w:bCs/>
          <w:sz w:val="26"/>
          <w:szCs w:val="26"/>
          <w:rtl/>
        </w:rPr>
        <w:t>ההשתתפות במפגש היא תנאי</w:t>
      </w:r>
      <w:r w:rsidR="000D7BCB" w:rsidRPr="00354FB5">
        <w:rPr>
          <w:rFonts w:hint="cs"/>
          <w:b/>
          <w:bCs/>
          <w:sz w:val="26"/>
          <w:szCs w:val="26"/>
          <w:rtl/>
        </w:rPr>
        <w:t xml:space="preserve"> סף</w:t>
      </w:r>
      <w:r w:rsidRPr="00354FB5">
        <w:rPr>
          <w:rFonts w:hint="cs"/>
          <w:b/>
          <w:bCs/>
          <w:sz w:val="26"/>
          <w:szCs w:val="26"/>
          <w:rtl/>
        </w:rPr>
        <w:t xml:space="preserve"> להשתתפות במכרז. מציע שלא ישתתף במפגש </w:t>
      </w:r>
      <w:r w:rsidR="004A7917" w:rsidRPr="00354FB5">
        <w:rPr>
          <w:rFonts w:hint="cs"/>
          <w:b/>
          <w:bCs/>
          <w:sz w:val="26"/>
          <w:szCs w:val="26"/>
          <w:rtl/>
        </w:rPr>
        <w:t xml:space="preserve">הצעתו תיפסל </w:t>
      </w:r>
      <w:r w:rsidRPr="00354FB5">
        <w:rPr>
          <w:rFonts w:hint="cs"/>
          <w:b/>
          <w:bCs/>
          <w:sz w:val="26"/>
          <w:szCs w:val="26"/>
          <w:rtl/>
        </w:rPr>
        <w:t xml:space="preserve"> על הסף.</w:t>
      </w:r>
    </w:p>
    <w:p w:rsidR="00BA6674" w:rsidRPr="00354FB5" w:rsidRDefault="00BA6674" w:rsidP="004A7917">
      <w:pPr>
        <w:pStyle w:val="ac"/>
        <w:tabs>
          <w:tab w:val="left" w:pos="720"/>
        </w:tabs>
        <w:spacing w:before="120" w:after="120" w:line="240" w:lineRule="auto"/>
        <w:ind w:left="1418" w:right="0" w:firstLine="0"/>
        <w:rPr>
          <w:b/>
          <w:bCs/>
          <w:sz w:val="26"/>
          <w:szCs w:val="26"/>
          <w:rtl/>
        </w:rPr>
      </w:pPr>
    </w:p>
    <w:p w:rsidR="004536D0" w:rsidRPr="00354FB5" w:rsidRDefault="00864A8A" w:rsidP="00CB4FB1">
      <w:pPr>
        <w:numPr>
          <w:ilvl w:val="1"/>
          <w:numId w:val="29"/>
        </w:numPr>
        <w:overflowPunct w:val="0"/>
        <w:autoSpaceDE w:val="0"/>
        <w:autoSpaceDN w:val="0"/>
        <w:adjustRightInd w:val="0"/>
        <w:jc w:val="both"/>
        <w:textAlignment w:val="baseline"/>
        <w:rPr>
          <w:b/>
          <w:bCs/>
          <w:sz w:val="22"/>
          <w:u w:val="single"/>
          <w:rtl/>
          <w:lang w:eastAsia="en-US"/>
        </w:rPr>
      </w:pPr>
      <w:r w:rsidRPr="00354FB5">
        <w:rPr>
          <w:rFonts w:hint="cs"/>
          <w:b/>
          <w:bCs/>
          <w:sz w:val="22"/>
          <w:u w:val="single"/>
          <w:rtl/>
          <w:lang w:eastAsia="en-US"/>
        </w:rPr>
        <w:t>העברת שאלות ובירורים</w:t>
      </w:r>
    </w:p>
    <w:p w:rsidR="004536D0" w:rsidRPr="00354FB5" w:rsidRDefault="004536D0">
      <w:pPr>
        <w:ind w:left="1418"/>
        <w:jc w:val="both"/>
        <w:rPr>
          <w:b/>
          <w:bCs/>
          <w:sz w:val="22"/>
          <w:u w:val="single"/>
          <w:rtl/>
          <w:lang w:eastAsia="en-US"/>
        </w:rPr>
      </w:pPr>
    </w:p>
    <w:p w:rsidR="004536D0" w:rsidRPr="00354FB5" w:rsidRDefault="00864A8A">
      <w:pPr>
        <w:spacing w:line="300" w:lineRule="atLeast"/>
        <w:ind w:left="1417"/>
        <w:jc w:val="both"/>
        <w:rPr>
          <w:rtl/>
          <w:lang w:eastAsia="en-US"/>
        </w:rPr>
      </w:pPr>
      <w:r w:rsidRPr="00354FB5">
        <w:rPr>
          <w:rFonts w:hint="cs"/>
          <w:rtl/>
          <w:lang w:eastAsia="en-US"/>
        </w:rPr>
        <w:t>המציעים מתבקשים לקרוא את חוברת המכרז לפני מועד המפגש, להכין את שאלותיהם/הערותיהם מראש ולהגיע למפגש מצוידים בחוברת המכרז. המשרד לא יספק חוברות מכרז במהלך המפגש ולאחריו.</w:t>
      </w:r>
    </w:p>
    <w:p w:rsidR="004536D0" w:rsidRPr="00354FB5" w:rsidRDefault="004536D0">
      <w:pPr>
        <w:ind w:left="1417"/>
        <w:jc w:val="both"/>
        <w:rPr>
          <w:rtl/>
          <w:lang w:eastAsia="en-US"/>
        </w:rPr>
      </w:pPr>
    </w:p>
    <w:p w:rsidR="004536D0" w:rsidRPr="00354FB5" w:rsidRDefault="00ED5B9C" w:rsidP="00757D52">
      <w:pPr>
        <w:spacing w:line="300" w:lineRule="atLeast"/>
        <w:ind w:left="1417"/>
        <w:jc w:val="both"/>
        <w:rPr>
          <w:rtl/>
          <w:lang w:eastAsia="en-US"/>
        </w:rPr>
      </w:pPr>
      <w:r w:rsidRPr="00354FB5">
        <w:rPr>
          <w:rFonts w:hint="cs"/>
          <w:rtl/>
          <w:lang w:eastAsia="en-US"/>
        </w:rPr>
        <w:t>שאלות בכתב</w:t>
      </w:r>
      <w:r w:rsidR="00864A8A" w:rsidRPr="00354FB5">
        <w:rPr>
          <w:rFonts w:hint="cs"/>
          <w:rtl/>
          <w:lang w:eastAsia="en-US"/>
        </w:rPr>
        <w:t xml:space="preserve"> </w:t>
      </w:r>
      <w:r w:rsidRPr="00354FB5">
        <w:rPr>
          <w:rFonts w:hint="cs"/>
          <w:b/>
          <w:bCs/>
          <w:rtl/>
          <w:lang w:eastAsia="en-US"/>
        </w:rPr>
        <w:t xml:space="preserve">ניתן יהיה להעביר למשרד </w:t>
      </w:r>
      <w:r w:rsidR="00864A8A" w:rsidRPr="00354FB5">
        <w:rPr>
          <w:rFonts w:hint="cs"/>
          <w:b/>
          <w:bCs/>
          <w:rtl/>
          <w:lang w:eastAsia="en-US"/>
        </w:rPr>
        <w:t xml:space="preserve">לא יאוחר מיום </w:t>
      </w:r>
      <w:r w:rsidR="00BD08EF" w:rsidRPr="00354FB5">
        <w:rPr>
          <w:rFonts w:hint="cs"/>
          <w:b/>
          <w:bCs/>
          <w:rtl/>
          <w:lang w:eastAsia="en-US"/>
        </w:rPr>
        <w:tab/>
      </w:r>
      <w:r w:rsidR="00757D52" w:rsidRPr="00354FB5">
        <w:rPr>
          <w:rFonts w:hint="cs"/>
          <w:b/>
          <w:bCs/>
          <w:rtl/>
          <w:lang w:eastAsia="en-US"/>
        </w:rPr>
        <w:t>7</w:t>
      </w:r>
      <w:r w:rsidR="00FE4CFB" w:rsidRPr="00354FB5">
        <w:rPr>
          <w:rFonts w:hint="cs"/>
          <w:b/>
          <w:bCs/>
          <w:rtl/>
          <w:lang w:eastAsia="en-US"/>
        </w:rPr>
        <w:t>.</w:t>
      </w:r>
      <w:r w:rsidR="00757D52" w:rsidRPr="00354FB5">
        <w:rPr>
          <w:rFonts w:hint="cs"/>
          <w:b/>
          <w:bCs/>
          <w:rtl/>
          <w:lang w:eastAsia="en-US"/>
        </w:rPr>
        <w:t>1</w:t>
      </w:r>
      <w:r w:rsidR="00FE4CFB" w:rsidRPr="00354FB5">
        <w:rPr>
          <w:rFonts w:hint="cs"/>
          <w:b/>
          <w:bCs/>
          <w:rtl/>
          <w:lang w:eastAsia="en-US"/>
        </w:rPr>
        <w:t>.</w:t>
      </w:r>
      <w:r w:rsidR="00757D52" w:rsidRPr="00354FB5">
        <w:rPr>
          <w:rFonts w:hint="cs"/>
          <w:b/>
          <w:bCs/>
          <w:rtl/>
          <w:lang w:eastAsia="en-US"/>
        </w:rPr>
        <w:t>10</w:t>
      </w:r>
      <w:r w:rsidR="00FE4CFB" w:rsidRPr="00354FB5">
        <w:rPr>
          <w:rFonts w:hint="cs"/>
          <w:b/>
          <w:bCs/>
          <w:rtl/>
          <w:lang w:eastAsia="en-US"/>
        </w:rPr>
        <w:t xml:space="preserve"> </w:t>
      </w:r>
      <w:r w:rsidR="00864A8A" w:rsidRPr="00354FB5">
        <w:rPr>
          <w:rFonts w:hint="cs"/>
          <w:b/>
          <w:bCs/>
          <w:rtl/>
          <w:lang w:eastAsia="en-US"/>
        </w:rPr>
        <w:t xml:space="preserve">עד השעה 12.00 </w:t>
      </w:r>
      <w:r w:rsidRPr="00354FB5">
        <w:rPr>
          <w:rFonts w:hint="cs"/>
          <w:rtl/>
          <w:lang w:eastAsia="en-US"/>
        </w:rPr>
        <w:t xml:space="preserve">אל גב' שירה מזרחי, </w:t>
      </w:r>
      <w:r w:rsidR="00864A8A" w:rsidRPr="00354FB5">
        <w:rPr>
          <w:rFonts w:hint="cs"/>
          <w:rtl/>
          <w:lang w:eastAsia="en-US"/>
        </w:rPr>
        <w:t xml:space="preserve">לפקס שמספרו </w:t>
      </w:r>
      <w:r w:rsidR="00DF0731" w:rsidRPr="00354FB5">
        <w:rPr>
          <w:rFonts w:hint="cs"/>
          <w:spacing w:val="-8"/>
          <w:rtl/>
        </w:rPr>
        <w:t>02-</w:t>
      </w:r>
      <w:r w:rsidR="00757D52" w:rsidRPr="00354FB5">
        <w:rPr>
          <w:rFonts w:hint="cs"/>
          <w:spacing w:val="-8"/>
          <w:rtl/>
        </w:rPr>
        <w:t>6587133</w:t>
      </w:r>
      <w:r w:rsidR="002A5B27" w:rsidRPr="00354FB5">
        <w:rPr>
          <w:rFonts w:hint="cs"/>
          <w:rtl/>
          <w:lang w:eastAsia="en-US"/>
        </w:rPr>
        <w:t xml:space="preserve"> </w:t>
      </w:r>
      <w:r w:rsidR="00864A8A" w:rsidRPr="00354FB5">
        <w:rPr>
          <w:rFonts w:hint="cs"/>
          <w:rtl/>
          <w:lang w:eastAsia="en-US"/>
        </w:rPr>
        <w:t>תוך ציון שם המציע, מספר טלפון  ומס' המכרז. שאלות ההבהרה תכלולנה את מספר הסעיף והמסמך במכרז אליו מתייחסת השאלה.</w:t>
      </w:r>
    </w:p>
    <w:p w:rsidR="004536D0" w:rsidRPr="00354FB5" w:rsidRDefault="004536D0">
      <w:pPr>
        <w:ind w:left="1417"/>
        <w:jc w:val="both"/>
        <w:rPr>
          <w:rtl/>
          <w:lang w:eastAsia="en-US"/>
        </w:rPr>
      </w:pPr>
    </w:p>
    <w:p w:rsidR="004536D0" w:rsidRPr="00354FB5" w:rsidRDefault="00864A8A" w:rsidP="00ED5B9C">
      <w:pPr>
        <w:spacing w:line="300" w:lineRule="atLeast"/>
        <w:ind w:left="1417"/>
        <w:jc w:val="both"/>
        <w:rPr>
          <w:b/>
          <w:bCs/>
          <w:rtl/>
          <w:lang w:eastAsia="en-US"/>
        </w:rPr>
      </w:pPr>
      <w:r w:rsidRPr="00354FB5">
        <w:rPr>
          <w:rFonts w:hint="cs"/>
          <w:b/>
          <w:bCs/>
          <w:rtl/>
          <w:lang w:eastAsia="en-US"/>
        </w:rPr>
        <w:t>המשרד יענה לשאלות במסגרת מפגש המציעים</w:t>
      </w:r>
      <w:r w:rsidR="00ED5B9C" w:rsidRPr="00354FB5">
        <w:rPr>
          <w:rFonts w:hint="cs"/>
          <w:b/>
          <w:bCs/>
          <w:rtl/>
          <w:lang w:eastAsia="en-US"/>
        </w:rPr>
        <w:t xml:space="preserve"> ויתייחס לשאלות שיועברו אליו לא יאוחר מהמועד הנ"ל</w:t>
      </w:r>
      <w:r w:rsidRPr="00354FB5">
        <w:rPr>
          <w:rFonts w:hint="cs"/>
          <w:b/>
          <w:bCs/>
          <w:rtl/>
          <w:lang w:eastAsia="en-US"/>
        </w:rPr>
        <w:t xml:space="preserve">. לא תהיה כל אפשרות אחרת לקבל מידע או  לברר פרטים כלשהם בהקשר למכרז זה. </w:t>
      </w:r>
    </w:p>
    <w:p w:rsidR="004536D0" w:rsidRPr="00354FB5" w:rsidRDefault="004536D0">
      <w:pPr>
        <w:ind w:left="1417"/>
        <w:jc w:val="both"/>
        <w:rPr>
          <w:b/>
          <w:bCs/>
          <w:rtl/>
          <w:lang w:eastAsia="en-US"/>
        </w:rPr>
      </w:pPr>
    </w:p>
    <w:p w:rsidR="004536D0" w:rsidRPr="00354FB5" w:rsidRDefault="00864A8A" w:rsidP="00757D52">
      <w:pPr>
        <w:pStyle w:val="ac"/>
        <w:tabs>
          <w:tab w:val="left" w:pos="720"/>
        </w:tabs>
        <w:spacing w:before="120" w:after="120"/>
        <w:ind w:left="1417" w:right="180"/>
        <w:rPr>
          <w:b/>
          <w:bCs/>
          <w:rtl/>
          <w:lang w:eastAsia="en-US"/>
        </w:rPr>
      </w:pPr>
      <w:r w:rsidRPr="00354FB5">
        <w:rPr>
          <w:rFonts w:hint="cs"/>
          <w:b/>
          <w:bCs/>
          <w:rtl/>
          <w:lang w:eastAsia="en-US"/>
        </w:rPr>
        <w:lastRenderedPageBreak/>
        <w:tab/>
      </w:r>
      <w:r w:rsidRPr="00354FB5">
        <w:rPr>
          <w:rFonts w:hint="cs"/>
          <w:b/>
          <w:bCs/>
          <w:rtl/>
          <w:lang w:eastAsia="en-US"/>
        </w:rPr>
        <w:tab/>
        <w:t xml:space="preserve">מספר ימים לאחר </w:t>
      </w:r>
      <w:r w:rsidR="00ED5B9C" w:rsidRPr="00354FB5">
        <w:rPr>
          <w:rFonts w:hint="cs"/>
          <w:b/>
          <w:bCs/>
          <w:rtl/>
          <w:lang w:eastAsia="en-US"/>
        </w:rPr>
        <w:t xml:space="preserve">יום </w:t>
      </w:r>
      <w:r w:rsidR="00757D52" w:rsidRPr="00354FB5">
        <w:rPr>
          <w:rFonts w:hint="cs"/>
          <w:b/>
          <w:bCs/>
          <w:rtl/>
          <w:lang w:eastAsia="en-US"/>
        </w:rPr>
        <w:t>7</w:t>
      </w:r>
      <w:r w:rsidR="00ED5B9C" w:rsidRPr="00354FB5">
        <w:rPr>
          <w:rFonts w:hint="cs"/>
          <w:b/>
          <w:bCs/>
          <w:rtl/>
          <w:lang w:eastAsia="en-US"/>
        </w:rPr>
        <w:t>.</w:t>
      </w:r>
      <w:r w:rsidR="00757D52" w:rsidRPr="00354FB5">
        <w:rPr>
          <w:rFonts w:hint="cs"/>
          <w:b/>
          <w:bCs/>
          <w:rtl/>
          <w:lang w:eastAsia="en-US"/>
        </w:rPr>
        <w:t>1</w:t>
      </w:r>
      <w:r w:rsidR="00ED5B9C" w:rsidRPr="00354FB5">
        <w:rPr>
          <w:rFonts w:hint="cs"/>
          <w:b/>
          <w:bCs/>
          <w:rtl/>
          <w:lang w:eastAsia="en-US"/>
        </w:rPr>
        <w:t>.09</w:t>
      </w:r>
      <w:r w:rsidRPr="00354FB5">
        <w:rPr>
          <w:rFonts w:hint="cs"/>
          <w:b/>
          <w:bCs/>
          <w:rtl/>
          <w:lang w:eastAsia="en-US"/>
        </w:rPr>
        <w:t xml:space="preserve"> יעביר המשרד למשתתפים מסמך מסכם הכולל את שאלות המציעים והתשובות לשאלות אלו שניתנו על ידי נציג המשרד במפגש</w:t>
      </w:r>
      <w:r w:rsidR="00ED5B9C" w:rsidRPr="00354FB5">
        <w:rPr>
          <w:rFonts w:hint="cs"/>
          <w:b/>
          <w:bCs/>
          <w:rtl/>
          <w:lang w:eastAsia="en-US"/>
        </w:rPr>
        <w:t xml:space="preserve"> וכן התייחסות לשאלות הכתובות שיועברו אליו עד ליום </w:t>
      </w:r>
      <w:r w:rsidR="00757D52" w:rsidRPr="00354FB5">
        <w:rPr>
          <w:rFonts w:hint="cs"/>
          <w:b/>
          <w:bCs/>
          <w:rtl/>
          <w:lang w:eastAsia="en-US"/>
        </w:rPr>
        <w:t>7</w:t>
      </w:r>
      <w:r w:rsidR="00ED5B9C" w:rsidRPr="00354FB5">
        <w:rPr>
          <w:rFonts w:hint="cs"/>
          <w:b/>
          <w:bCs/>
          <w:rtl/>
          <w:lang w:eastAsia="en-US"/>
        </w:rPr>
        <w:t>.</w:t>
      </w:r>
      <w:r w:rsidR="00757D52" w:rsidRPr="00354FB5">
        <w:rPr>
          <w:rFonts w:hint="cs"/>
          <w:b/>
          <w:bCs/>
          <w:rtl/>
          <w:lang w:eastAsia="en-US"/>
        </w:rPr>
        <w:t>1</w:t>
      </w:r>
      <w:r w:rsidR="00ED5B9C" w:rsidRPr="00354FB5">
        <w:rPr>
          <w:rFonts w:hint="cs"/>
          <w:b/>
          <w:bCs/>
          <w:rtl/>
          <w:lang w:eastAsia="en-US"/>
        </w:rPr>
        <w:t>.09, כאמור לעיל</w:t>
      </w:r>
      <w:r w:rsidRPr="00354FB5">
        <w:rPr>
          <w:rFonts w:hint="cs"/>
          <w:b/>
          <w:bCs/>
          <w:rtl/>
          <w:lang w:eastAsia="en-US"/>
        </w:rPr>
        <w:t xml:space="preserve">. </w:t>
      </w:r>
    </w:p>
    <w:p w:rsidR="004536D0" w:rsidRPr="00354FB5" w:rsidRDefault="00864A8A">
      <w:pPr>
        <w:pStyle w:val="ac"/>
        <w:tabs>
          <w:tab w:val="left" w:pos="720"/>
        </w:tabs>
        <w:spacing w:before="120" w:after="120"/>
        <w:ind w:left="1417" w:right="0" w:hanging="697"/>
        <w:rPr>
          <w:b/>
          <w:bCs/>
          <w:sz w:val="26"/>
          <w:szCs w:val="26"/>
          <w:rtl/>
        </w:rPr>
      </w:pPr>
      <w:r w:rsidRPr="00354FB5">
        <w:rPr>
          <w:rFonts w:hint="cs"/>
          <w:b/>
          <w:bCs/>
          <w:rtl/>
          <w:lang w:eastAsia="en-US"/>
        </w:rPr>
        <w:tab/>
        <w:t>יובהר כי תשובות המשרד מהוות חלק בלתי נפרד ממסמכי מכרז זה.  תשובה אשר לא ניתנה במסגרת מסמך זה אינה מחייבת את המשרד.</w:t>
      </w:r>
    </w:p>
    <w:p w:rsidR="004536D0" w:rsidRPr="00354FB5" w:rsidRDefault="00864A8A" w:rsidP="00CB4FB1">
      <w:pPr>
        <w:numPr>
          <w:ilvl w:val="0"/>
          <w:numId w:val="29"/>
        </w:numPr>
        <w:overflowPunct w:val="0"/>
        <w:autoSpaceDE w:val="0"/>
        <w:autoSpaceDN w:val="0"/>
        <w:adjustRightInd w:val="0"/>
        <w:jc w:val="both"/>
        <w:textAlignment w:val="baseline"/>
        <w:rPr>
          <w:b/>
          <w:bCs/>
          <w:sz w:val="26"/>
          <w:u w:val="single"/>
        </w:rPr>
      </w:pPr>
      <w:r w:rsidRPr="00354FB5">
        <w:rPr>
          <w:rFonts w:hint="cs"/>
          <w:b/>
          <w:bCs/>
          <w:sz w:val="26"/>
          <w:u w:val="single"/>
          <w:rtl/>
        </w:rPr>
        <w:t xml:space="preserve">סווג ביטחוני </w:t>
      </w:r>
    </w:p>
    <w:p w:rsidR="004536D0" w:rsidRPr="00354FB5" w:rsidRDefault="004536D0">
      <w:pPr>
        <w:overflowPunct w:val="0"/>
        <w:autoSpaceDE w:val="0"/>
        <w:autoSpaceDN w:val="0"/>
        <w:adjustRightInd w:val="0"/>
        <w:jc w:val="both"/>
        <w:textAlignment w:val="baseline"/>
        <w:rPr>
          <w:b/>
          <w:bCs/>
          <w:sz w:val="26"/>
          <w:u w:val="single"/>
          <w:rtl/>
        </w:rPr>
      </w:pPr>
    </w:p>
    <w:p w:rsidR="004536D0" w:rsidRPr="00354FB5" w:rsidRDefault="00864A8A" w:rsidP="00CB4FB1">
      <w:pPr>
        <w:pStyle w:val="ac"/>
        <w:numPr>
          <w:ilvl w:val="1"/>
          <w:numId w:val="29"/>
        </w:numPr>
        <w:tabs>
          <w:tab w:val="left" w:pos="720"/>
        </w:tabs>
        <w:spacing w:before="120" w:after="120"/>
        <w:ind w:right="0"/>
        <w:rPr>
          <w:sz w:val="24"/>
          <w:rtl/>
        </w:rPr>
      </w:pPr>
      <w:r w:rsidRPr="00354FB5">
        <w:rPr>
          <w:rFonts w:hint="cs"/>
          <w:sz w:val="24"/>
          <w:rtl/>
        </w:rPr>
        <w:t>כניסת המציע הזוכה ו/או עובדיו ו/או מועסקים מטעמו לאתרי הטקסים ו/או למשרד מותנית בקבלת אישור בטחוני מוקדם וחתימה על הצהרת סודיות מתאימה בהתאם להוראות אגף הביטחון של המשרד וכן בחתימה על הצהרות בדבר פרטים נוספים ביחס לעובד/י המציע, ככל שיידרש.</w:t>
      </w:r>
    </w:p>
    <w:p w:rsidR="004536D0" w:rsidRPr="00354FB5" w:rsidRDefault="00864A8A" w:rsidP="00CB4FB1">
      <w:pPr>
        <w:pStyle w:val="ac"/>
        <w:numPr>
          <w:ilvl w:val="1"/>
          <w:numId w:val="29"/>
        </w:numPr>
        <w:tabs>
          <w:tab w:val="left" w:pos="720"/>
        </w:tabs>
        <w:spacing w:before="120" w:after="120"/>
        <w:ind w:right="0"/>
        <w:rPr>
          <w:sz w:val="24"/>
        </w:rPr>
      </w:pPr>
      <w:r w:rsidRPr="00354FB5">
        <w:rPr>
          <w:rFonts w:hint="cs"/>
          <w:sz w:val="24"/>
          <w:rtl/>
        </w:rPr>
        <w:t xml:space="preserve">יובהר כי, אדם אשר המשרד לא יאשר אותו מראש לא יועסק בקשר עם ביצוע השירותים נשוא מכרז זה. </w:t>
      </w:r>
    </w:p>
    <w:p w:rsidR="004536D0" w:rsidRPr="00354FB5" w:rsidRDefault="00750FAE" w:rsidP="00CB4FB1">
      <w:pPr>
        <w:numPr>
          <w:ilvl w:val="0"/>
          <w:numId w:val="29"/>
        </w:numPr>
        <w:overflowPunct w:val="0"/>
        <w:autoSpaceDE w:val="0"/>
        <w:autoSpaceDN w:val="0"/>
        <w:adjustRightInd w:val="0"/>
        <w:jc w:val="both"/>
        <w:textAlignment w:val="baseline"/>
        <w:rPr>
          <w:b/>
          <w:bCs/>
          <w:sz w:val="26"/>
          <w:u w:val="single"/>
        </w:rPr>
      </w:pPr>
      <w:r w:rsidRPr="00354FB5">
        <w:rPr>
          <w:rFonts w:hint="eastAsia"/>
          <w:b/>
          <w:bCs/>
          <w:sz w:val="26"/>
          <w:u w:val="single"/>
          <w:rtl/>
        </w:rPr>
        <w:t>ערבות</w:t>
      </w:r>
      <w:r w:rsidRPr="00354FB5">
        <w:rPr>
          <w:b/>
          <w:bCs/>
          <w:sz w:val="26"/>
          <w:u w:val="single"/>
          <w:rtl/>
        </w:rPr>
        <w:t xml:space="preserve"> </w:t>
      </w:r>
      <w:r w:rsidRPr="00354FB5">
        <w:rPr>
          <w:rFonts w:hint="eastAsia"/>
          <w:b/>
          <w:bCs/>
          <w:sz w:val="26"/>
          <w:u w:val="single"/>
          <w:rtl/>
        </w:rPr>
        <w:t>להצעה</w:t>
      </w:r>
      <w:r w:rsidRPr="00354FB5">
        <w:rPr>
          <w:b/>
          <w:bCs/>
          <w:sz w:val="26"/>
          <w:u w:val="single"/>
          <w:rtl/>
        </w:rPr>
        <w:t xml:space="preserve"> </w:t>
      </w:r>
    </w:p>
    <w:p w:rsidR="000D7BCB" w:rsidRPr="00354FB5" w:rsidRDefault="000D7BCB" w:rsidP="003F09BD">
      <w:pPr>
        <w:overflowPunct w:val="0"/>
        <w:autoSpaceDE w:val="0"/>
        <w:autoSpaceDN w:val="0"/>
        <w:adjustRightInd w:val="0"/>
        <w:jc w:val="both"/>
        <w:textAlignment w:val="baseline"/>
        <w:rPr>
          <w:sz w:val="26"/>
          <w:rtl/>
        </w:rPr>
      </w:pPr>
    </w:p>
    <w:p w:rsidR="003F09BD" w:rsidRPr="00354FB5" w:rsidRDefault="003F09BD" w:rsidP="007A671A">
      <w:pPr>
        <w:overflowPunct w:val="0"/>
        <w:autoSpaceDE w:val="0"/>
        <w:autoSpaceDN w:val="0"/>
        <w:adjustRightInd w:val="0"/>
        <w:jc w:val="both"/>
        <w:textAlignment w:val="baseline"/>
        <w:rPr>
          <w:sz w:val="26"/>
          <w:rtl/>
        </w:rPr>
      </w:pPr>
      <w:r w:rsidRPr="00354FB5">
        <w:rPr>
          <w:rFonts w:hint="cs"/>
          <w:sz w:val="26"/>
          <w:rtl/>
        </w:rPr>
        <w:t>על מציע המגיש הצעתו לצרף לה ערבות לקיום ההצעה על פי הפירוט הבא</w:t>
      </w:r>
      <w:r w:rsidR="007A671A" w:rsidRPr="00354FB5">
        <w:rPr>
          <w:rFonts w:hint="cs"/>
          <w:sz w:val="26"/>
          <w:rtl/>
        </w:rPr>
        <w:t>, בהתאם לקבוצות ההתייחסות המופיעות בסעיף 3.1 לעיל:</w:t>
      </w:r>
    </w:p>
    <w:p w:rsidR="003F09BD" w:rsidRPr="00354FB5" w:rsidRDefault="003F09BD" w:rsidP="003F09BD">
      <w:pPr>
        <w:overflowPunct w:val="0"/>
        <w:autoSpaceDE w:val="0"/>
        <w:autoSpaceDN w:val="0"/>
        <w:adjustRightInd w:val="0"/>
        <w:jc w:val="both"/>
        <w:textAlignment w:val="baseline"/>
        <w:rPr>
          <w:sz w:val="26"/>
        </w:rPr>
      </w:pPr>
    </w:p>
    <w:p w:rsidR="003F09BD" w:rsidRPr="00354FB5" w:rsidRDefault="003F09BD" w:rsidP="00CB4FB1">
      <w:pPr>
        <w:pStyle w:val="af"/>
        <w:numPr>
          <w:ilvl w:val="1"/>
          <w:numId w:val="29"/>
        </w:numPr>
        <w:overflowPunct w:val="0"/>
        <w:autoSpaceDE w:val="0"/>
        <w:autoSpaceDN w:val="0"/>
        <w:adjustRightInd w:val="0"/>
        <w:jc w:val="both"/>
        <w:textAlignment w:val="baseline"/>
        <w:rPr>
          <w:b/>
          <w:bCs/>
          <w:i/>
          <w:iCs/>
          <w:sz w:val="26"/>
        </w:rPr>
      </w:pPr>
      <w:r w:rsidRPr="00354FB5">
        <w:rPr>
          <w:rFonts w:hint="cs"/>
          <w:sz w:val="26"/>
          <w:rtl/>
        </w:rPr>
        <w:t xml:space="preserve">על מציע המגיש הצעתו </w:t>
      </w:r>
      <w:r w:rsidRPr="00354FB5">
        <w:rPr>
          <w:rFonts w:hint="cs"/>
          <w:b/>
          <w:bCs/>
          <w:sz w:val="26"/>
          <w:rtl/>
        </w:rPr>
        <w:t>ל</w:t>
      </w:r>
      <w:r w:rsidR="007A671A" w:rsidRPr="00354FB5">
        <w:rPr>
          <w:rFonts w:hint="cs"/>
          <w:b/>
          <w:bCs/>
          <w:sz w:val="26"/>
          <w:rtl/>
        </w:rPr>
        <w:t>שני ה</w:t>
      </w:r>
      <w:r w:rsidRPr="00354FB5">
        <w:rPr>
          <w:rFonts w:hint="cs"/>
          <w:b/>
          <w:bCs/>
          <w:sz w:val="26"/>
          <w:rtl/>
        </w:rPr>
        <w:t>טקסים הגדולים: טקס הדלקת המשואות ולטקס הענקת פרסי</w:t>
      </w:r>
      <w:r w:rsidRPr="00354FB5">
        <w:rPr>
          <w:rFonts w:hint="cs"/>
          <w:sz w:val="26"/>
          <w:rtl/>
        </w:rPr>
        <w:t xml:space="preserve"> </w:t>
      </w:r>
      <w:r w:rsidRPr="00354FB5">
        <w:rPr>
          <w:rFonts w:hint="cs"/>
          <w:b/>
          <w:bCs/>
          <w:sz w:val="26"/>
          <w:rtl/>
        </w:rPr>
        <w:t>ישראל</w:t>
      </w:r>
      <w:r w:rsidRPr="00354FB5">
        <w:rPr>
          <w:rFonts w:hint="cs"/>
          <w:sz w:val="26"/>
          <w:rtl/>
        </w:rPr>
        <w:t xml:space="preserve"> </w:t>
      </w:r>
      <w:r w:rsidRPr="00354FB5">
        <w:rPr>
          <w:rFonts w:hint="cs"/>
          <w:b/>
          <w:bCs/>
          <w:sz w:val="26"/>
          <w:rtl/>
        </w:rPr>
        <w:t>ביחד</w:t>
      </w:r>
      <w:r w:rsidRPr="00354FB5">
        <w:rPr>
          <w:rFonts w:hint="cs"/>
          <w:sz w:val="26"/>
          <w:rtl/>
        </w:rPr>
        <w:t xml:space="preserve"> לצרף להצעתו ערבות לקיום ההצעה</w:t>
      </w:r>
      <w:r w:rsidRPr="00354FB5">
        <w:rPr>
          <w:rFonts w:hint="cs"/>
          <w:b/>
          <w:bCs/>
          <w:sz w:val="26"/>
          <w:rtl/>
        </w:rPr>
        <w:t xml:space="preserve"> </w:t>
      </w:r>
      <w:r w:rsidRPr="00354FB5">
        <w:rPr>
          <w:rFonts w:hint="cs"/>
          <w:sz w:val="26"/>
          <w:rtl/>
        </w:rPr>
        <w:t xml:space="preserve">בגובה של </w:t>
      </w:r>
      <w:r w:rsidRPr="00354FB5">
        <w:rPr>
          <w:rFonts w:hint="cs"/>
          <w:b/>
          <w:bCs/>
          <w:sz w:val="26"/>
          <w:u w:val="single"/>
          <w:rtl/>
        </w:rPr>
        <w:t>15,000 ₪</w:t>
      </w:r>
      <w:r w:rsidR="007A671A" w:rsidRPr="00354FB5">
        <w:rPr>
          <w:rFonts w:hint="cs"/>
          <w:sz w:val="26"/>
          <w:rtl/>
        </w:rPr>
        <w:t xml:space="preserve"> </w:t>
      </w:r>
      <w:r w:rsidR="007A671A" w:rsidRPr="00354FB5">
        <w:rPr>
          <w:rFonts w:hint="cs"/>
          <w:b/>
          <w:bCs/>
          <w:sz w:val="26"/>
          <w:rtl/>
        </w:rPr>
        <w:t>(א+ב).</w:t>
      </w:r>
    </w:p>
    <w:p w:rsidR="003F09BD" w:rsidRPr="00354FB5" w:rsidRDefault="003F09BD" w:rsidP="003F09BD">
      <w:pPr>
        <w:pStyle w:val="af"/>
        <w:overflowPunct w:val="0"/>
        <w:autoSpaceDE w:val="0"/>
        <w:autoSpaceDN w:val="0"/>
        <w:adjustRightInd w:val="0"/>
        <w:ind w:left="927"/>
        <w:jc w:val="both"/>
        <w:textAlignment w:val="baseline"/>
        <w:rPr>
          <w:b/>
          <w:bCs/>
          <w:i/>
          <w:iCs/>
          <w:sz w:val="26"/>
        </w:rPr>
      </w:pPr>
    </w:p>
    <w:p w:rsidR="003F09BD" w:rsidRPr="00354FB5" w:rsidRDefault="003F09BD" w:rsidP="00CB4FB1">
      <w:pPr>
        <w:pStyle w:val="af"/>
        <w:numPr>
          <w:ilvl w:val="1"/>
          <w:numId w:val="29"/>
        </w:numPr>
        <w:overflowPunct w:val="0"/>
        <w:autoSpaceDE w:val="0"/>
        <w:autoSpaceDN w:val="0"/>
        <w:adjustRightInd w:val="0"/>
        <w:jc w:val="both"/>
        <w:textAlignment w:val="baseline"/>
        <w:rPr>
          <w:b/>
          <w:bCs/>
          <w:i/>
          <w:iCs/>
          <w:sz w:val="26"/>
        </w:rPr>
      </w:pPr>
      <w:r w:rsidRPr="00354FB5">
        <w:rPr>
          <w:rFonts w:hint="cs"/>
          <w:sz w:val="26"/>
          <w:rtl/>
        </w:rPr>
        <w:t xml:space="preserve">על המציע המגיש הצעתו </w:t>
      </w:r>
      <w:r w:rsidRPr="00354FB5">
        <w:rPr>
          <w:rFonts w:hint="cs"/>
          <w:b/>
          <w:bCs/>
          <w:sz w:val="26"/>
          <w:rtl/>
        </w:rPr>
        <w:t>לטקס הדלקת המשואות בלבד</w:t>
      </w:r>
      <w:r w:rsidRPr="00354FB5">
        <w:rPr>
          <w:rFonts w:hint="cs"/>
          <w:sz w:val="26"/>
          <w:rtl/>
        </w:rPr>
        <w:t xml:space="preserve"> לצרף להצעתו ערבות לקיום ההצעה בגובה של </w:t>
      </w:r>
      <w:r w:rsidRPr="00354FB5">
        <w:rPr>
          <w:rFonts w:hint="cs"/>
          <w:b/>
          <w:bCs/>
          <w:sz w:val="26"/>
          <w:u w:val="single"/>
          <w:rtl/>
        </w:rPr>
        <w:t>11,250 ₪</w:t>
      </w:r>
      <w:r w:rsidR="007A671A" w:rsidRPr="00354FB5">
        <w:rPr>
          <w:rFonts w:hint="cs"/>
          <w:sz w:val="26"/>
          <w:rtl/>
        </w:rPr>
        <w:t xml:space="preserve"> </w:t>
      </w:r>
      <w:r w:rsidR="007A671A" w:rsidRPr="00354FB5">
        <w:rPr>
          <w:rFonts w:hint="cs"/>
          <w:b/>
          <w:bCs/>
          <w:sz w:val="26"/>
          <w:rtl/>
        </w:rPr>
        <w:t>(א).</w:t>
      </w:r>
    </w:p>
    <w:p w:rsidR="003F09BD" w:rsidRPr="00354FB5" w:rsidRDefault="003F09BD" w:rsidP="003F09BD">
      <w:pPr>
        <w:pStyle w:val="af"/>
        <w:rPr>
          <w:b/>
          <w:bCs/>
          <w:i/>
          <w:iCs/>
          <w:sz w:val="26"/>
          <w:rtl/>
        </w:rPr>
      </w:pPr>
    </w:p>
    <w:p w:rsidR="007A671A" w:rsidRPr="00354FB5" w:rsidRDefault="003F09BD" w:rsidP="00CB4FB1">
      <w:pPr>
        <w:pStyle w:val="af"/>
        <w:numPr>
          <w:ilvl w:val="1"/>
          <w:numId w:val="29"/>
        </w:numPr>
        <w:overflowPunct w:val="0"/>
        <w:autoSpaceDE w:val="0"/>
        <w:autoSpaceDN w:val="0"/>
        <w:adjustRightInd w:val="0"/>
        <w:jc w:val="both"/>
        <w:textAlignment w:val="baseline"/>
        <w:rPr>
          <w:b/>
          <w:bCs/>
          <w:i/>
          <w:iCs/>
          <w:sz w:val="26"/>
        </w:rPr>
      </w:pPr>
      <w:r w:rsidRPr="00354FB5">
        <w:rPr>
          <w:rFonts w:hint="cs"/>
          <w:sz w:val="26"/>
          <w:rtl/>
        </w:rPr>
        <w:t xml:space="preserve">על מציע המגיש הצעתו </w:t>
      </w:r>
      <w:r w:rsidRPr="00354FB5">
        <w:rPr>
          <w:rFonts w:hint="cs"/>
          <w:b/>
          <w:bCs/>
          <w:sz w:val="26"/>
          <w:rtl/>
        </w:rPr>
        <w:t>לטקס פרס ישראל ולטקסים הבינוניים והקטנים</w:t>
      </w:r>
      <w:r w:rsidRPr="00354FB5">
        <w:rPr>
          <w:rFonts w:hint="cs"/>
          <w:sz w:val="26"/>
          <w:rtl/>
        </w:rPr>
        <w:t xml:space="preserve"> להגיש ערבות לקיום ההצעה בגובה של </w:t>
      </w:r>
      <w:r w:rsidRPr="00354FB5">
        <w:rPr>
          <w:rFonts w:hint="cs"/>
          <w:b/>
          <w:bCs/>
          <w:sz w:val="26"/>
          <w:u w:val="single"/>
          <w:rtl/>
        </w:rPr>
        <w:t>10,000 ₪</w:t>
      </w:r>
      <w:r w:rsidR="007A671A" w:rsidRPr="00354FB5">
        <w:rPr>
          <w:rFonts w:hint="cs"/>
          <w:b/>
          <w:bCs/>
          <w:sz w:val="26"/>
          <w:u w:val="single"/>
          <w:rtl/>
        </w:rPr>
        <w:t xml:space="preserve"> </w:t>
      </w:r>
      <w:r w:rsidR="007A671A" w:rsidRPr="00354FB5">
        <w:rPr>
          <w:rFonts w:hint="cs"/>
          <w:b/>
          <w:bCs/>
          <w:sz w:val="26"/>
          <w:rtl/>
        </w:rPr>
        <w:t xml:space="preserve"> (ב+ג).</w:t>
      </w:r>
    </w:p>
    <w:p w:rsidR="003F09BD" w:rsidRPr="00354FB5" w:rsidRDefault="003F09BD" w:rsidP="003F09BD">
      <w:pPr>
        <w:pStyle w:val="af"/>
        <w:rPr>
          <w:b/>
          <w:bCs/>
          <w:i/>
          <w:iCs/>
          <w:sz w:val="26"/>
          <w:rtl/>
        </w:rPr>
      </w:pPr>
    </w:p>
    <w:p w:rsidR="003F09BD" w:rsidRPr="00354FB5" w:rsidRDefault="003F09BD" w:rsidP="00CB4FB1">
      <w:pPr>
        <w:pStyle w:val="af"/>
        <w:numPr>
          <w:ilvl w:val="1"/>
          <w:numId w:val="29"/>
        </w:numPr>
        <w:overflowPunct w:val="0"/>
        <w:autoSpaceDE w:val="0"/>
        <w:autoSpaceDN w:val="0"/>
        <w:adjustRightInd w:val="0"/>
        <w:jc w:val="both"/>
        <w:textAlignment w:val="baseline"/>
        <w:rPr>
          <w:b/>
          <w:bCs/>
          <w:i/>
          <w:iCs/>
          <w:sz w:val="26"/>
        </w:rPr>
      </w:pPr>
      <w:r w:rsidRPr="00354FB5">
        <w:rPr>
          <w:rFonts w:hint="cs"/>
          <w:sz w:val="26"/>
          <w:rtl/>
        </w:rPr>
        <w:t xml:space="preserve">על מציע המגיש הצעתו </w:t>
      </w:r>
      <w:r w:rsidRPr="00354FB5">
        <w:rPr>
          <w:rFonts w:hint="cs"/>
          <w:b/>
          <w:bCs/>
          <w:sz w:val="26"/>
          <w:rtl/>
        </w:rPr>
        <w:t xml:space="preserve">לטקס הדלקת המשואות ולטקסים </w:t>
      </w:r>
      <w:r w:rsidR="007A671A" w:rsidRPr="00354FB5">
        <w:rPr>
          <w:rFonts w:hint="cs"/>
          <w:b/>
          <w:bCs/>
          <w:sz w:val="26"/>
          <w:rtl/>
        </w:rPr>
        <w:t>הבינוניים והקטנים</w:t>
      </w:r>
      <w:r w:rsidRPr="00354FB5">
        <w:rPr>
          <w:rFonts w:hint="cs"/>
          <w:sz w:val="26"/>
          <w:rtl/>
        </w:rPr>
        <w:t xml:space="preserve"> להגיש ערבות לקיום ההצעה בגובה של </w:t>
      </w:r>
      <w:r w:rsidRPr="00354FB5">
        <w:rPr>
          <w:rFonts w:hint="cs"/>
          <w:b/>
          <w:bCs/>
          <w:sz w:val="26"/>
          <w:u w:val="single"/>
          <w:rtl/>
        </w:rPr>
        <w:t>17,500 ₪</w:t>
      </w:r>
      <w:r w:rsidR="007A671A" w:rsidRPr="00354FB5">
        <w:rPr>
          <w:rFonts w:hint="cs"/>
          <w:b/>
          <w:bCs/>
          <w:i/>
          <w:iCs/>
          <w:sz w:val="26"/>
          <w:rtl/>
        </w:rPr>
        <w:t xml:space="preserve"> </w:t>
      </w:r>
      <w:r w:rsidR="007A671A" w:rsidRPr="00354FB5">
        <w:rPr>
          <w:rFonts w:hint="cs"/>
          <w:b/>
          <w:bCs/>
          <w:sz w:val="26"/>
          <w:rtl/>
        </w:rPr>
        <w:t xml:space="preserve"> (א+ג).</w:t>
      </w:r>
    </w:p>
    <w:p w:rsidR="003F09BD" w:rsidRPr="00354FB5" w:rsidRDefault="003F09BD" w:rsidP="003F09BD">
      <w:pPr>
        <w:overflowPunct w:val="0"/>
        <w:autoSpaceDE w:val="0"/>
        <w:autoSpaceDN w:val="0"/>
        <w:adjustRightInd w:val="0"/>
        <w:jc w:val="both"/>
        <w:textAlignment w:val="baseline"/>
        <w:rPr>
          <w:b/>
          <w:bCs/>
          <w:i/>
          <w:iCs/>
          <w:sz w:val="26"/>
          <w:rtl/>
        </w:rPr>
      </w:pPr>
    </w:p>
    <w:p w:rsidR="003F09BD" w:rsidRPr="00354FB5" w:rsidRDefault="003F09BD" w:rsidP="00CB4FB1">
      <w:pPr>
        <w:numPr>
          <w:ilvl w:val="1"/>
          <w:numId w:val="29"/>
        </w:numPr>
        <w:overflowPunct w:val="0"/>
        <w:autoSpaceDE w:val="0"/>
        <w:autoSpaceDN w:val="0"/>
        <w:adjustRightInd w:val="0"/>
        <w:jc w:val="both"/>
        <w:textAlignment w:val="baseline"/>
        <w:rPr>
          <w:b/>
          <w:bCs/>
          <w:i/>
          <w:iCs/>
          <w:sz w:val="26"/>
        </w:rPr>
      </w:pPr>
      <w:r w:rsidRPr="00354FB5">
        <w:rPr>
          <w:rFonts w:hint="cs"/>
          <w:sz w:val="26"/>
          <w:rtl/>
        </w:rPr>
        <w:t xml:space="preserve">על המציע המגיש הצעתו </w:t>
      </w:r>
      <w:r w:rsidRPr="00354FB5">
        <w:rPr>
          <w:rFonts w:hint="cs"/>
          <w:b/>
          <w:bCs/>
          <w:sz w:val="26"/>
          <w:u w:val="single"/>
          <w:rtl/>
        </w:rPr>
        <w:t>לכל הטקסים</w:t>
      </w:r>
      <w:r w:rsidRPr="00354FB5">
        <w:rPr>
          <w:rFonts w:hint="cs"/>
          <w:sz w:val="26"/>
          <w:rtl/>
        </w:rPr>
        <w:t xml:space="preserve"> להגיש ערבות לקיום ההצעה בגובה של </w:t>
      </w:r>
      <w:r w:rsidRPr="00354FB5">
        <w:rPr>
          <w:rFonts w:hint="cs"/>
          <w:b/>
          <w:bCs/>
          <w:sz w:val="26"/>
          <w:u w:val="single"/>
          <w:rtl/>
        </w:rPr>
        <w:t>21,250 ₪</w:t>
      </w:r>
      <w:r w:rsidR="00AE05DE" w:rsidRPr="00354FB5">
        <w:rPr>
          <w:rFonts w:hint="cs"/>
          <w:b/>
          <w:bCs/>
          <w:sz w:val="26"/>
          <w:u w:val="single"/>
          <w:rtl/>
        </w:rPr>
        <w:t xml:space="preserve"> </w:t>
      </w:r>
      <w:r w:rsidR="00AE05DE" w:rsidRPr="00354FB5">
        <w:rPr>
          <w:rFonts w:hint="cs"/>
          <w:b/>
          <w:bCs/>
          <w:sz w:val="26"/>
          <w:rtl/>
        </w:rPr>
        <w:t>(א+ב+ג)</w:t>
      </w:r>
      <w:r w:rsidRPr="00354FB5">
        <w:rPr>
          <w:rFonts w:hint="cs"/>
          <w:b/>
          <w:bCs/>
          <w:sz w:val="26"/>
          <w:rtl/>
        </w:rPr>
        <w:t xml:space="preserve">. </w:t>
      </w:r>
    </w:p>
    <w:p w:rsidR="007A671A" w:rsidRPr="00354FB5" w:rsidRDefault="007A671A" w:rsidP="007A671A">
      <w:pPr>
        <w:pStyle w:val="af"/>
        <w:rPr>
          <w:b/>
          <w:bCs/>
          <w:i/>
          <w:iCs/>
          <w:sz w:val="26"/>
          <w:rtl/>
        </w:rPr>
      </w:pPr>
    </w:p>
    <w:p w:rsidR="007A671A" w:rsidRPr="00354FB5" w:rsidRDefault="007A671A" w:rsidP="00CB4FB1">
      <w:pPr>
        <w:numPr>
          <w:ilvl w:val="1"/>
          <w:numId w:val="29"/>
        </w:numPr>
        <w:overflowPunct w:val="0"/>
        <w:autoSpaceDE w:val="0"/>
        <w:autoSpaceDN w:val="0"/>
        <w:adjustRightInd w:val="0"/>
        <w:jc w:val="both"/>
        <w:textAlignment w:val="baseline"/>
        <w:rPr>
          <w:b/>
          <w:bCs/>
          <w:i/>
          <w:iCs/>
          <w:sz w:val="26"/>
          <w:rtl/>
        </w:rPr>
      </w:pPr>
      <w:r w:rsidRPr="00354FB5">
        <w:rPr>
          <w:rFonts w:hint="cs"/>
          <w:sz w:val="26"/>
          <w:rtl/>
        </w:rPr>
        <w:t>המגיש הצעתו לטקס פרס ישראל בלבד (ב), או המגיש הצעתו לטקסים הבינוניים והקטנים בלבד (ג),</w:t>
      </w:r>
      <w:r w:rsidRPr="00354FB5">
        <w:rPr>
          <w:rFonts w:hint="cs"/>
          <w:b/>
          <w:bCs/>
          <w:sz w:val="26"/>
          <w:rtl/>
        </w:rPr>
        <w:t xml:space="preserve"> </w:t>
      </w:r>
      <w:r w:rsidRPr="00354FB5">
        <w:rPr>
          <w:rFonts w:hint="cs"/>
          <w:b/>
          <w:bCs/>
          <w:sz w:val="26"/>
          <w:u w:val="single"/>
          <w:rtl/>
        </w:rPr>
        <w:t>לא</w:t>
      </w:r>
      <w:r w:rsidRPr="00354FB5">
        <w:rPr>
          <w:rFonts w:hint="cs"/>
          <w:b/>
          <w:bCs/>
          <w:sz w:val="26"/>
          <w:rtl/>
        </w:rPr>
        <w:t xml:space="preserve"> יגיש ערבות הצעה במצורף להצעתו.</w:t>
      </w:r>
    </w:p>
    <w:p w:rsidR="003F09BD" w:rsidRPr="00354FB5" w:rsidRDefault="003F09BD" w:rsidP="003F09BD">
      <w:pPr>
        <w:overflowPunct w:val="0"/>
        <w:autoSpaceDE w:val="0"/>
        <w:autoSpaceDN w:val="0"/>
        <w:adjustRightInd w:val="0"/>
        <w:ind w:left="567"/>
        <w:jc w:val="both"/>
        <w:textAlignment w:val="baseline"/>
        <w:rPr>
          <w:b/>
          <w:bCs/>
          <w:i/>
          <w:iCs/>
          <w:sz w:val="26"/>
          <w:rtl/>
        </w:rPr>
      </w:pPr>
    </w:p>
    <w:p w:rsidR="003F09BD" w:rsidRPr="00354FB5" w:rsidRDefault="003F09BD" w:rsidP="00E13E07">
      <w:pPr>
        <w:overflowPunct w:val="0"/>
        <w:autoSpaceDE w:val="0"/>
        <w:autoSpaceDN w:val="0"/>
        <w:adjustRightInd w:val="0"/>
        <w:jc w:val="both"/>
        <w:textAlignment w:val="baseline"/>
        <w:rPr>
          <w:b/>
          <w:bCs/>
          <w:i/>
          <w:iCs/>
          <w:sz w:val="26"/>
        </w:rPr>
      </w:pPr>
    </w:p>
    <w:p w:rsidR="00E13E07" w:rsidRPr="00354FB5" w:rsidRDefault="003F09BD">
      <w:pPr>
        <w:overflowPunct w:val="0"/>
        <w:autoSpaceDE w:val="0"/>
        <w:autoSpaceDN w:val="0"/>
        <w:adjustRightInd w:val="0"/>
        <w:ind w:left="567"/>
        <w:jc w:val="both"/>
        <w:textAlignment w:val="baseline"/>
        <w:rPr>
          <w:b/>
          <w:bCs/>
          <w:i/>
          <w:iCs/>
          <w:sz w:val="26"/>
        </w:rPr>
      </w:pPr>
      <w:r w:rsidRPr="00354FB5">
        <w:rPr>
          <w:rFonts w:hint="cs"/>
          <w:sz w:val="26"/>
          <w:rtl/>
        </w:rPr>
        <w:t xml:space="preserve">הערבות תהיה בלתי מותנית ואוטונומית וצמודה למדד המחירים לצרכן, לטובת משרד ראש הממשלה, הניתנת לגביה על פי דרישה חד צדדית של המשרד, וללא צורך לנמק את דרישתו.  ניתן להיעזר בנוסח לדוגמא המצורף </w:t>
      </w:r>
      <w:r w:rsidRPr="00354FB5">
        <w:rPr>
          <w:rFonts w:hint="cs"/>
          <w:sz w:val="26"/>
          <w:u w:val="single"/>
          <w:rtl/>
        </w:rPr>
        <w:t>כמסמך  ח'</w:t>
      </w:r>
      <w:r w:rsidRPr="00354FB5">
        <w:rPr>
          <w:rFonts w:hint="cs"/>
          <w:sz w:val="26"/>
          <w:rtl/>
        </w:rPr>
        <w:t xml:space="preserve"> למסמכי המכרז.</w:t>
      </w:r>
    </w:p>
    <w:p w:rsidR="003F09BD" w:rsidRPr="00354FB5" w:rsidRDefault="003F09BD" w:rsidP="003F09BD">
      <w:pPr>
        <w:overflowPunct w:val="0"/>
        <w:autoSpaceDE w:val="0"/>
        <w:autoSpaceDN w:val="0"/>
        <w:adjustRightInd w:val="0"/>
        <w:ind w:left="567"/>
        <w:jc w:val="both"/>
        <w:textAlignment w:val="baseline"/>
        <w:rPr>
          <w:b/>
          <w:bCs/>
          <w:i/>
          <w:iCs/>
          <w:sz w:val="26"/>
          <w:rtl/>
        </w:rPr>
      </w:pPr>
    </w:p>
    <w:p w:rsidR="003F09BD" w:rsidRPr="00354FB5" w:rsidRDefault="003F09BD" w:rsidP="00546650">
      <w:pPr>
        <w:numPr>
          <w:ilvl w:val="1"/>
          <w:numId w:val="29"/>
        </w:numPr>
        <w:overflowPunct w:val="0"/>
        <w:autoSpaceDE w:val="0"/>
        <w:autoSpaceDN w:val="0"/>
        <w:adjustRightInd w:val="0"/>
        <w:jc w:val="both"/>
        <w:textAlignment w:val="baseline"/>
        <w:rPr>
          <w:b/>
          <w:bCs/>
          <w:sz w:val="26"/>
        </w:rPr>
      </w:pPr>
      <w:r w:rsidRPr="00354FB5">
        <w:rPr>
          <w:rFonts w:hint="cs"/>
          <w:sz w:val="26"/>
          <w:rtl/>
        </w:rPr>
        <w:t xml:space="preserve">הערבות תהא בתוקף למשך </w:t>
      </w:r>
      <w:r w:rsidR="00FE4CFB" w:rsidRPr="00354FB5">
        <w:rPr>
          <w:rFonts w:hint="cs"/>
          <w:sz w:val="26"/>
          <w:rtl/>
        </w:rPr>
        <w:t>3 חודשים</w:t>
      </w:r>
      <w:r w:rsidRPr="00354FB5">
        <w:rPr>
          <w:rFonts w:hint="cs"/>
          <w:sz w:val="26"/>
          <w:rtl/>
        </w:rPr>
        <w:t xml:space="preserve"> מהמועד האחרון הקבוע להגשת ההצעות, כאמור בסעיף </w:t>
      </w:r>
      <w:r w:rsidR="00FE4CFB" w:rsidRPr="00354FB5">
        <w:rPr>
          <w:rFonts w:hint="cs"/>
          <w:sz w:val="26"/>
          <w:rtl/>
        </w:rPr>
        <w:t>7.6.3</w:t>
      </w:r>
      <w:r w:rsidRPr="00354FB5">
        <w:rPr>
          <w:rFonts w:hint="cs"/>
          <w:sz w:val="26"/>
          <w:rtl/>
        </w:rPr>
        <w:t xml:space="preserve"> להלן, קרי </w:t>
      </w:r>
      <w:r w:rsidRPr="00354FB5">
        <w:rPr>
          <w:rFonts w:hint="cs"/>
          <w:b/>
          <w:bCs/>
          <w:sz w:val="26"/>
          <w:rtl/>
        </w:rPr>
        <w:t xml:space="preserve">עד ליום </w:t>
      </w:r>
      <w:r w:rsidR="00546650" w:rsidRPr="00354FB5">
        <w:rPr>
          <w:rFonts w:hint="cs"/>
          <w:b/>
          <w:bCs/>
          <w:sz w:val="26"/>
          <w:rtl/>
        </w:rPr>
        <w:t>10.</w:t>
      </w:r>
      <w:r w:rsidR="00FE4CFB" w:rsidRPr="00354FB5">
        <w:rPr>
          <w:rFonts w:hint="cs"/>
          <w:b/>
          <w:bCs/>
          <w:sz w:val="26"/>
          <w:rtl/>
        </w:rPr>
        <w:t>4.2010.</w:t>
      </w:r>
    </w:p>
    <w:p w:rsidR="003F09BD" w:rsidRPr="00354FB5" w:rsidRDefault="003F09BD" w:rsidP="003F09BD">
      <w:pPr>
        <w:overflowPunct w:val="0"/>
        <w:autoSpaceDE w:val="0"/>
        <w:autoSpaceDN w:val="0"/>
        <w:adjustRightInd w:val="0"/>
        <w:jc w:val="both"/>
        <w:textAlignment w:val="baseline"/>
        <w:rPr>
          <w:sz w:val="26"/>
          <w:rtl/>
        </w:rPr>
      </w:pPr>
    </w:p>
    <w:p w:rsidR="003F09BD" w:rsidRPr="00354FB5" w:rsidRDefault="003F09BD" w:rsidP="00CB4FB1">
      <w:pPr>
        <w:numPr>
          <w:ilvl w:val="1"/>
          <w:numId w:val="29"/>
        </w:numPr>
        <w:overflowPunct w:val="0"/>
        <w:autoSpaceDE w:val="0"/>
        <w:autoSpaceDN w:val="0"/>
        <w:adjustRightInd w:val="0"/>
        <w:jc w:val="both"/>
        <w:textAlignment w:val="baseline"/>
        <w:rPr>
          <w:sz w:val="26"/>
        </w:rPr>
      </w:pPr>
      <w:r w:rsidRPr="00354FB5">
        <w:rPr>
          <w:rFonts w:hint="cs"/>
          <w:sz w:val="26"/>
          <w:rtl/>
        </w:rPr>
        <w:t xml:space="preserve">הערבות תהא של מוסד בנקאי או של חברת ביטוח בעלת רישיון לפעול בענף הביטוח והמורשית לתת ערבות על פי הרשימה המצורפת </w:t>
      </w:r>
      <w:r w:rsidRPr="00354FB5">
        <w:rPr>
          <w:rFonts w:hint="cs"/>
          <w:sz w:val="26"/>
          <w:u w:val="single"/>
          <w:rtl/>
        </w:rPr>
        <w:t>כמסמך ז'</w:t>
      </w:r>
      <w:r w:rsidRPr="00354FB5">
        <w:rPr>
          <w:rFonts w:hint="cs"/>
          <w:sz w:val="26"/>
          <w:rtl/>
        </w:rPr>
        <w:t xml:space="preserve"> למסמכי המכרז.</w:t>
      </w:r>
    </w:p>
    <w:p w:rsidR="003F09BD" w:rsidRPr="00354FB5" w:rsidRDefault="003F09BD" w:rsidP="003F09BD">
      <w:pPr>
        <w:overflowPunct w:val="0"/>
        <w:autoSpaceDE w:val="0"/>
        <w:autoSpaceDN w:val="0"/>
        <w:adjustRightInd w:val="0"/>
        <w:jc w:val="both"/>
        <w:textAlignment w:val="baseline"/>
        <w:rPr>
          <w:sz w:val="26"/>
          <w:rtl/>
        </w:rPr>
      </w:pPr>
    </w:p>
    <w:p w:rsidR="003F09BD" w:rsidRPr="00354FB5" w:rsidRDefault="003F09BD" w:rsidP="00CB4FB1">
      <w:pPr>
        <w:numPr>
          <w:ilvl w:val="1"/>
          <w:numId w:val="29"/>
        </w:numPr>
        <w:overflowPunct w:val="0"/>
        <w:autoSpaceDE w:val="0"/>
        <w:autoSpaceDN w:val="0"/>
        <w:adjustRightInd w:val="0"/>
        <w:jc w:val="both"/>
        <w:textAlignment w:val="baseline"/>
        <w:rPr>
          <w:sz w:val="26"/>
        </w:rPr>
      </w:pPr>
      <w:r w:rsidRPr="00354FB5">
        <w:rPr>
          <w:rFonts w:hint="cs"/>
          <w:sz w:val="26"/>
          <w:rtl/>
        </w:rPr>
        <w:t>סכום הערבות ישמש כבטוחה למילוי התחייבויות המציע במסגרת מכרז זה (לרבות חתימת ההסכם המצורף, במידה שיזכה) ויחולט, אם יחזור בו המציע מהצעתו ו/או לא יעמוד בהתחייבויותיו, זאת מבלי לגרוע מזכותו של המשרד לתבוע כל סעד ו/או פיצוי נוסף.</w:t>
      </w:r>
    </w:p>
    <w:p w:rsidR="003F09BD" w:rsidRPr="00354FB5" w:rsidRDefault="003F09BD" w:rsidP="003F09BD">
      <w:pPr>
        <w:pStyle w:val="af"/>
        <w:rPr>
          <w:sz w:val="26"/>
          <w:rtl/>
        </w:rPr>
      </w:pPr>
    </w:p>
    <w:p w:rsidR="003F09BD" w:rsidRPr="00354FB5" w:rsidRDefault="003F09BD" w:rsidP="00CB4FB1">
      <w:pPr>
        <w:numPr>
          <w:ilvl w:val="1"/>
          <w:numId w:val="29"/>
        </w:numPr>
        <w:overflowPunct w:val="0"/>
        <w:autoSpaceDE w:val="0"/>
        <w:autoSpaceDN w:val="0"/>
        <w:adjustRightInd w:val="0"/>
        <w:jc w:val="both"/>
        <w:textAlignment w:val="baseline"/>
        <w:rPr>
          <w:b/>
          <w:bCs/>
          <w:sz w:val="26"/>
        </w:rPr>
      </w:pPr>
      <w:r w:rsidRPr="00354FB5">
        <w:rPr>
          <w:rFonts w:hint="cs"/>
          <w:b/>
          <w:bCs/>
          <w:sz w:val="26"/>
          <w:rtl/>
        </w:rPr>
        <w:lastRenderedPageBreak/>
        <w:t xml:space="preserve">הצעה </w:t>
      </w:r>
      <w:r w:rsidR="00BC012C" w:rsidRPr="00354FB5">
        <w:rPr>
          <w:rFonts w:hint="cs"/>
          <w:b/>
          <w:bCs/>
          <w:sz w:val="26"/>
          <w:rtl/>
        </w:rPr>
        <w:t xml:space="preserve">אשר לא תצורף אליה ערבות כנדרש לעיל, </w:t>
      </w:r>
      <w:r w:rsidRPr="00354FB5">
        <w:rPr>
          <w:rFonts w:hint="cs"/>
          <w:b/>
          <w:bCs/>
          <w:sz w:val="26"/>
          <w:rtl/>
        </w:rPr>
        <w:t>תיפסל על הסף, ולא תידון כלל.</w:t>
      </w:r>
      <w:r w:rsidRPr="00354FB5">
        <w:rPr>
          <w:rFonts w:hint="cs"/>
          <w:sz w:val="26"/>
          <w:rtl/>
        </w:rPr>
        <w:t xml:space="preserve"> </w:t>
      </w:r>
      <w:r w:rsidRPr="00354FB5">
        <w:rPr>
          <w:rFonts w:hint="cs"/>
          <w:b/>
          <w:bCs/>
          <w:sz w:val="26"/>
          <w:rtl/>
        </w:rPr>
        <w:t>מובהר בזאת כי המחאה עצמית לא תתקבל.</w:t>
      </w:r>
    </w:p>
    <w:p w:rsidR="003F09BD" w:rsidRPr="00354FB5" w:rsidRDefault="003F09BD" w:rsidP="003F09BD">
      <w:pPr>
        <w:pStyle w:val="af"/>
        <w:rPr>
          <w:b/>
          <w:bCs/>
          <w:sz w:val="26"/>
          <w:rtl/>
        </w:rPr>
      </w:pPr>
    </w:p>
    <w:p w:rsidR="003F09BD" w:rsidRPr="00354FB5" w:rsidRDefault="003F09BD" w:rsidP="00CB4FB1">
      <w:pPr>
        <w:numPr>
          <w:ilvl w:val="1"/>
          <w:numId w:val="29"/>
        </w:numPr>
        <w:overflowPunct w:val="0"/>
        <w:autoSpaceDE w:val="0"/>
        <w:autoSpaceDN w:val="0"/>
        <w:adjustRightInd w:val="0"/>
        <w:jc w:val="both"/>
        <w:textAlignment w:val="baseline"/>
        <w:rPr>
          <w:b/>
          <w:bCs/>
          <w:sz w:val="26"/>
        </w:rPr>
      </w:pPr>
      <w:r w:rsidRPr="00354FB5">
        <w:rPr>
          <w:rFonts w:hint="cs"/>
          <w:sz w:val="26"/>
          <w:rtl/>
        </w:rPr>
        <w:t xml:space="preserve">המציע יישא לבדו בהוצאות הכרוכות בהגשת הערבות.  </w:t>
      </w:r>
    </w:p>
    <w:p w:rsidR="00354FB5" w:rsidRPr="00354FB5" w:rsidRDefault="00354FB5" w:rsidP="00354FB5">
      <w:pPr>
        <w:pStyle w:val="af"/>
        <w:rPr>
          <w:b/>
          <w:bCs/>
          <w:sz w:val="26"/>
          <w:rtl/>
        </w:rPr>
      </w:pPr>
    </w:p>
    <w:p w:rsidR="00354FB5" w:rsidRPr="00354FB5" w:rsidRDefault="00354FB5" w:rsidP="00354FB5">
      <w:pPr>
        <w:overflowPunct w:val="0"/>
        <w:autoSpaceDE w:val="0"/>
        <w:autoSpaceDN w:val="0"/>
        <w:adjustRightInd w:val="0"/>
        <w:ind w:left="927"/>
        <w:jc w:val="both"/>
        <w:textAlignment w:val="baseline"/>
        <w:rPr>
          <w:b/>
          <w:bCs/>
          <w:sz w:val="26"/>
        </w:rPr>
      </w:pPr>
    </w:p>
    <w:p w:rsidR="00E13E07" w:rsidRPr="00354FB5" w:rsidRDefault="00E13E07" w:rsidP="00CB4FB1">
      <w:pPr>
        <w:numPr>
          <w:ilvl w:val="0"/>
          <w:numId w:val="29"/>
        </w:numPr>
        <w:overflowPunct w:val="0"/>
        <w:autoSpaceDE w:val="0"/>
        <w:autoSpaceDN w:val="0"/>
        <w:adjustRightInd w:val="0"/>
        <w:jc w:val="both"/>
        <w:textAlignment w:val="baseline"/>
        <w:rPr>
          <w:b/>
          <w:bCs/>
          <w:sz w:val="26"/>
          <w:u w:val="single"/>
        </w:rPr>
      </w:pPr>
      <w:r w:rsidRPr="00354FB5">
        <w:rPr>
          <w:rFonts w:hint="eastAsia"/>
          <w:b/>
          <w:bCs/>
          <w:u w:val="single"/>
          <w:rtl/>
        </w:rPr>
        <w:t>ערבות</w:t>
      </w:r>
      <w:r w:rsidRPr="00354FB5">
        <w:rPr>
          <w:b/>
          <w:bCs/>
          <w:u w:val="single"/>
          <w:rtl/>
        </w:rPr>
        <w:t xml:space="preserve"> </w:t>
      </w:r>
      <w:r w:rsidRPr="00354FB5">
        <w:rPr>
          <w:rFonts w:hint="eastAsia"/>
          <w:b/>
          <w:bCs/>
          <w:u w:val="single"/>
          <w:rtl/>
        </w:rPr>
        <w:t>ביצוע</w:t>
      </w:r>
    </w:p>
    <w:p w:rsidR="00E13E07" w:rsidRPr="00354FB5" w:rsidRDefault="00E13E07" w:rsidP="00E13E07">
      <w:pPr>
        <w:overflowPunct w:val="0"/>
        <w:autoSpaceDE w:val="0"/>
        <w:autoSpaceDN w:val="0"/>
        <w:adjustRightInd w:val="0"/>
        <w:jc w:val="both"/>
        <w:textAlignment w:val="baseline"/>
        <w:rPr>
          <w:b/>
          <w:bCs/>
          <w:sz w:val="26"/>
        </w:rPr>
      </w:pPr>
    </w:p>
    <w:p w:rsidR="003F09BD" w:rsidRPr="00354FB5" w:rsidRDefault="003F09BD" w:rsidP="00CB4FB1">
      <w:pPr>
        <w:numPr>
          <w:ilvl w:val="1"/>
          <w:numId w:val="29"/>
        </w:numPr>
        <w:overflowPunct w:val="0"/>
        <w:autoSpaceDE w:val="0"/>
        <w:autoSpaceDN w:val="0"/>
        <w:adjustRightInd w:val="0"/>
        <w:jc w:val="both"/>
        <w:textAlignment w:val="baseline"/>
        <w:rPr>
          <w:b/>
          <w:bCs/>
          <w:sz w:val="26"/>
        </w:rPr>
      </w:pPr>
      <w:r w:rsidRPr="00354FB5">
        <w:rPr>
          <w:sz w:val="26"/>
          <w:rtl/>
        </w:rPr>
        <w:t xml:space="preserve">כבטוחה לקיום התחייבויות </w:t>
      </w:r>
      <w:r w:rsidRPr="00354FB5">
        <w:rPr>
          <w:rFonts w:hint="eastAsia"/>
          <w:sz w:val="26"/>
          <w:rtl/>
        </w:rPr>
        <w:t>הזוכה</w:t>
      </w:r>
      <w:r w:rsidRPr="00354FB5">
        <w:rPr>
          <w:sz w:val="26"/>
          <w:rtl/>
        </w:rPr>
        <w:t xml:space="preserve">  על פי ה</w:t>
      </w:r>
      <w:r w:rsidRPr="00354FB5">
        <w:rPr>
          <w:rFonts w:hint="eastAsia"/>
          <w:sz w:val="26"/>
          <w:rtl/>
        </w:rPr>
        <w:t>הסכם</w:t>
      </w:r>
      <w:r w:rsidRPr="00354FB5">
        <w:rPr>
          <w:sz w:val="26"/>
          <w:rtl/>
        </w:rPr>
        <w:t xml:space="preserve"> </w:t>
      </w:r>
      <w:r w:rsidRPr="00354FB5">
        <w:rPr>
          <w:rFonts w:hint="eastAsia"/>
          <w:sz w:val="26"/>
          <w:rtl/>
        </w:rPr>
        <w:t>שייחתם</w:t>
      </w:r>
      <w:r w:rsidRPr="00354FB5">
        <w:rPr>
          <w:sz w:val="26"/>
          <w:rtl/>
        </w:rPr>
        <w:t xml:space="preserve"> </w:t>
      </w:r>
      <w:r w:rsidRPr="00354FB5">
        <w:rPr>
          <w:rFonts w:hint="eastAsia"/>
          <w:sz w:val="26"/>
          <w:rtl/>
        </w:rPr>
        <w:t>עימו</w:t>
      </w:r>
      <w:r w:rsidRPr="00354FB5">
        <w:rPr>
          <w:sz w:val="26"/>
          <w:rtl/>
        </w:rPr>
        <w:t xml:space="preserve"> ימציא ה</w:t>
      </w:r>
      <w:r w:rsidRPr="00354FB5">
        <w:rPr>
          <w:rFonts w:hint="eastAsia"/>
          <w:sz w:val="26"/>
          <w:rtl/>
        </w:rPr>
        <w:t>זוכה</w:t>
      </w:r>
      <w:r w:rsidRPr="00354FB5">
        <w:rPr>
          <w:sz w:val="26"/>
          <w:rtl/>
        </w:rPr>
        <w:t xml:space="preserve"> למשרד במעמד חתימת ה</w:t>
      </w:r>
      <w:r w:rsidRPr="00354FB5">
        <w:rPr>
          <w:rFonts w:hint="eastAsia"/>
          <w:sz w:val="26"/>
          <w:rtl/>
        </w:rPr>
        <w:t>ה</w:t>
      </w:r>
      <w:r w:rsidRPr="00354FB5">
        <w:rPr>
          <w:sz w:val="26"/>
          <w:rtl/>
        </w:rPr>
        <w:t xml:space="preserve">סכם ערבות לביצוע, בלתי מותנית וצמודה למדד המחירים לצרכן בשיעור 5% מערך ההתקשרות כולל מע"מ כאמור </w:t>
      </w:r>
      <w:r w:rsidRPr="00354FB5">
        <w:rPr>
          <w:rFonts w:hint="cs"/>
          <w:sz w:val="26"/>
          <w:rtl/>
        </w:rPr>
        <w:t xml:space="preserve">בהסכם, אשר תהיה בתוקף </w:t>
      </w:r>
      <w:r w:rsidRPr="00354FB5">
        <w:rPr>
          <w:sz w:val="26"/>
          <w:rtl/>
        </w:rPr>
        <w:t xml:space="preserve">עד תום </w:t>
      </w:r>
      <w:r w:rsidRPr="00354FB5">
        <w:rPr>
          <w:rFonts w:hint="cs"/>
          <w:sz w:val="26"/>
          <w:rtl/>
        </w:rPr>
        <w:t>90</w:t>
      </w:r>
      <w:r w:rsidRPr="00354FB5">
        <w:rPr>
          <w:sz w:val="26"/>
          <w:rtl/>
        </w:rPr>
        <w:t xml:space="preserve"> יום לאחר גמר תקופת ההסכם</w:t>
      </w:r>
      <w:r w:rsidRPr="00354FB5">
        <w:rPr>
          <w:rFonts w:hint="cs"/>
          <w:sz w:val="26"/>
          <w:rtl/>
        </w:rPr>
        <w:t>. יובהר לעניין ס"ק זה, כי ערך ההתקשרות</w:t>
      </w:r>
      <w:r w:rsidRPr="00354FB5">
        <w:rPr>
          <w:rFonts w:hint="cs"/>
          <w:rtl/>
        </w:rPr>
        <w:t xml:space="preserve"> שווה לסך התמורה שיהיה זכאי הזוכה לקבל בהתאם להצעתו בגין אספקת השירותים.</w:t>
      </w:r>
    </w:p>
    <w:p w:rsidR="003F09BD" w:rsidRPr="00354FB5" w:rsidRDefault="003F09BD" w:rsidP="00CB4FB1">
      <w:pPr>
        <w:numPr>
          <w:ilvl w:val="1"/>
          <w:numId w:val="29"/>
        </w:numPr>
        <w:overflowPunct w:val="0"/>
        <w:autoSpaceDE w:val="0"/>
        <w:autoSpaceDN w:val="0"/>
        <w:adjustRightInd w:val="0"/>
        <w:jc w:val="both"/>
        <w:textAlignment w:val="baseline"/>
        <w:rPr>
          <w:b/>
          <w:bCs/>
          <w:sz w:val="26"/>
        </w:rPr>
      </w:pPr>
      <w:r w:rsidRPr="00354FB5">
        <w:rPr>
          <w:rFonts w:hint="cs"/>
          <w:rtl/>
        </w:rPr>
        <w:t xml:space="preserve">הזוכה </w:t>
      </w:r>
      <w:r w:rsidRPr="00354FB5">
        <w:rPr>
          <w:rtl/>
        </w:rPr>
        <w:t xml:space="preserve"> </w:t>
      </w:r>
      <w:r w:rsidRPr="00354FB5">
        <w:rPr>
          <w:rFonts w:hint="cs"/>
          <w:rtl/>
        </w:rPr>
        <w:t>יידרש</w:t>
      </w:r>
      <w:r w:rsidRPr="00354FB5">
        <w:rPr>
          <w:rtl/>
        </w:rPr>
        <w:t xml:space="preserve"> לוודא כי בכל עת תהיה בידי המשרד ערבות בתוקף בסכום הקבוע לעיל.</w:t>
      </w:r>
      <w:r w:rsidRPr="00354FB5">
        <w:rPr>
          <w:rFonts w:hint="cs"/>
          <w:rtl/>
        </w:rPr>
        <w:t xml:space="preserve"> </w:t>
      </w:r>
    </w:p>
    <w:p w:rsidR="00E13E07" w:rsidRPr="00354FB5" w:rsidRDefault="00E13E07" w:rsidP="00E13E07">
      <w:pPr>
        <w:overflowPunct w:val="0"/>
        <w:autoSpaceDE w:val="0"/>
        <w:autoSpaceDN w:val="0"/>
        <w:adjustRightInd w:val="0"/>
        <w:ind w:left="927"/>
        <w:jc w:val="both"/>
        <w:textAlignment w:val="baseline"/>
        <w:rPr>
          <w:b/>
          <w:bCs/>
          <w:sz w:val="26"/>
        </w:rPr>
      </w:pPr>
    </w:p>
    <w:p w:rsidR="003F09BD" w:rsidRPr="00354FB5" w:rsidRDefault="003F09BD" w:rsidP="00CB4FB1">
      <w:pPr>
        <w:numPr>
          <w:ilvl w:val="1"/>
          <w:numId w:val="29"/>
        </w:numPr>
        <w:overflowPunct w:val="0"/>
        <w:autoSpaceDE w:val="0"/>
        <w:autoSpaceDN w:val="0"/>
        <w:adjustRightInd w:val="0"/>
        <w:jc w:val="both"/>
        <w:textAlignment w:val="baseline"/>
        <w:rPr>
          <w:b/>
          <w:bCs/>
          <w:sz w:val="26"/>
        </w:rPr>
      </w:pPr>
      <w:r w:rsidRPr="00354FB5">
        <w:rPr>
          <w:rFonts w:hint="eastAsia"/>
          <w:rtl/>
        </w:rPr>
        <w:t>דוגמא</w:t>
      </w:r>
      <w:r w:rsidRPr="00354FB5">
        <w:rPr>
          <w:rtl/>
        </w:rPr>
        <w:t xml:space="preserve"> </w:t>
      </w:r>
      <w:r w:rsidRPr="00354FB5">
        <w:rPr>
          <w:rFonts w:hint="eastAsia"/>
          <w:rtl/>
        </w:rPr>
        <w:t>ל</w:t>
      </w:r>
      <w:r w:rsidRPr="00354FB5">
        <w:rPr>
          <w:rtl/>
        </w:rPr>
        <w:t xml:space="preserve">נוסח </w:t>
      </w:r>
      <w:r w:rsidRPr="00354FB5">
        <w:rPr>
          <w:rFonts w:hint="eastAsia"/>
          <w:rtl/>
        </w:rPr>
        <w:t>כתב</w:t>
      </w:r>
      <w:r w:rsidRPr="00354FB5">
        <w:rPr>
          <w:rtl/>
        </w:rPr>
        <w:t xml:space="preserve"> ערבות </w:t>
      </w:r>
      <w:r w:rsidRPr="00354FB5">
        <w:rPr>
          <w:rFonts w:hint="eastAsia"/>
          <w:rtl/>
        </w:rPr>
        <w:t>מצ</w:t>
      </w:r>
      <w:r w:rsidRPr="00354FB5">
        <w:rPr>
          <w:rtl/>
        </w:rPr>
        <w:t xml:space="preserve">"ב </w:t>
      </w:r>
      <w:r w:rsidRPr="00354FB5">
        <w:rPr>
          <w:rFonts w:hint="cs"/>
          <w:u w:val="single"/>
          <w:rtl/>
        </w:rPr>
        <w:t>כמסמך ח'</w:t>
      </w:r>
      <w:r w:rsidRPr="00354FB5">
        <w:rPr>
          <w:rFonts w:hint="cs"/>
          <w:b/>
          <w:bCs/>
          <w:rtl/>
        </w:rPr>
        <w:t>.</w:t>
      </w:r>
      <w:r w:rsidRPr="00354FB5">
        <w:rPr>
          <w:rFonts w:hint="cs"/>
          <w:rtl/>
        </w:rPr>
        <w:t xml:space="preserve"> </w:t>
      </w:r>
      <w:r w:rsidRPr="00354FB5">
        <w:rPr>
          <w:rtl/>
        </w:rPr>
        <w:t>הערבות תהא מאת מוסד בנקאי או חברת ביטוח, בהתאם לרשימה המצ</w:t>
      </w:r>
      <w:r w:rsidRPr="00354FB5">
        <w:rPr>
          <w:rFonts w:hint="cs"/>
          <w:rtl/>
        </w:rPr>
        <w:t>"ב</w:t>
      </w:r>
      <w:r w:rsidRPr="00354FB5">
        <w:rPr>
          <w:rtl/>
        </w:rPr>
        <w:t xml:space="preserve"> </w:t>
      </w:r>
      <w:r w:rsidRPr="00354FB5">
        <w:rPr>
          <w:rFonts w:hint="cs"/>
          <w:u w:val="single"/>
          <w:rtl/>
        </w:rPr>
        <w:t>כמסמך ז'</w:t>
      </w:r>
      <w:r w:rsidRPr="00354FB5">
        <w:rPr>
          <w:rFonts w:hint="cs"/>
          <w:b/>
          <w:bCs/>
          <w:rtl/>
        </w:rPr>
        <w:t>.</w:t>
      </w:r>
      <w:r w:rsidR="008B14FC" w:rsidRPr="00354FB5">
        <w:rPr>
          <w:rFonts w:hint="cs"/>
          <w:rtl/>
        </w:rPr>
        <w:t xml:space="preserve"> </w:t>
      </w:r>
      <w:r w:rsidR="007E31F3" w:rsidRPr="00354FB5">
        <w:rPr>
          <w:rFonts w:hint="cs"/>
          <w:rtl/>
        </w:rPr>
        <w:t xml:space="preserve">למען הסר ספק יובהר כי </w:t>
      </w:r>
      <w:r w:rsidR="008B14FC" w:rsidRPr="00354FB5">
        <w:rPr>
          <w:rFonts w:hint="cs"/>
          <w:rtl/>
        </w:rPr>
        <w:t>המחאה עצמית לא תתקבל.</w:t>
      </w:r>
    </w:p>
    <w:p w:rsidR="00E13E07" w:rsidRPr="00354FB5" w:rsidRDefault="00E13E07" w:rsidP="00E13E07">
      <w:pPr>
        <w:pStyle w:val="af"/>
        <w:rPr>
          <w:b/>
          <w:bCs/>
          <w:sz w:val="26"/>
          <w:rtl/>
        </w:rPr>
      </w:pPr>
    </w:p>
    <w:p w:rsidR="003F09BD" w:rsidRPr="00354FB5" w:rsidRDefault="003F09BD" w:rsidP="00CB4FB1">
      <w:pPr>
        <w:numPr>
          <w:ilvl w:val="1"/>
          <w:numId w:val="29"/>
        </w:numPr>
        <w:overflowPunct w:val="0"/>
        <w:autoSpaceDE w:val="0"/>
        <w:autoSpaceDN w:val="0"/>
        <w:adjustRightInd w:val="0"/>
        <w:jc w:val="both"/>
        <w:textAlignment w:val="baseline"/>
        <w:rPr>
          <w:b/>
          <w:bCs/>
          <w:sz w:val="26"/>
        </w:rPr>
      </w:pPr>
      <w:r w:rsidRPr="00354FB5">
        <w:rPr>
          <w:rtl/>
        </w:rPr>
        <w:t xml:space="preserve">בכל מקרה שלא עמד </w:t>
      </w:r>
      <w:r w:rsidRPr="00354FB5">
        <w:rPr>
          <w:rFonts w:hint="cs"/>
          <w:rtl/>
        </w:rPr>
        <w:t>הזוכה</w:t>
      </w:r>
      <w:r w:rsidRPr="00354FB5">
        <w:rPr>
          <w:rtl/>
        </w:rPr>
        <w:t xml:space="preserve"> בהתחייבויותיו, או </w:t>
      </w:r>
      <w:r w:rsidRPr="00354FB5">
        <w:rPr>
          <w:rFonts w:hint="cs"/>
          <w:rtl/>
        </w:rPr>
        <w:t>המשרד</w:t>
      </w:r>
      <w:r w:rsidRPr="00354FB5">
        <w:rPr>
          <w:rtl/>
        </w:rPr>
        <w:t xml:space="preserve">  עשה כדין  שימוש</w:t>
      </w:r>
      <w:r w:rsidRPr="00354FB5">
        <w:rPr>
          <w:rFonts w:hint="cs"/>
          <w:rtl/>
        </w:rPr>
        <w:t xml:space="preserve"> </w:t>
      </w:r>
      <w:r w:rsidRPr="00354FB5">
        <w:rPr>
          <w:rtl/>
        </w:rPr>
        <w:t>בזכויותי</w:t>
      </w:r>
      <w:r w:rsidRPr="00354FB5">
        <w:rPr>
          <w:rFonts w:hint="cs"/>
          <w:rtl/>
        </w:rPr>
        <w:t>ו</w:t>
      </w:r>
      <w:r w:rsidRPr="00354FB5">
        <w:rPr>
          <w:rtl/>
        </w:rPr>
        <w:t xml:space="preserve"> והוציא סכומים </w:t>
      </w:r>
      <w:r w:rsidRPr="00354FB5">
        <w:rPr>
          <w:rFonts w:hint="cs"/>
          <w:rtl/>
        </w:rPr>
        <w:t>בהם הזוכה</w:t>
      </w:r>
      <w:r w:rsidRPr="00354FB5">
        <w:rPr>
          <w:rtl/>
        </w:rPr>
        <w:t xml:space="preserve"> חייב</w:t>
      </w:r>
      <w:r w:rsidRPr="00354FB5">
        <w:rPr>
          <w:rFonts w:hint="cs"/>
          <w:rtl/>
        </w:rPr>
        <w:t xml:space="preserve"> </w:t>
      </w:r>
      <w:r w:rsidRPr="00354FB5">
        <w:rPr>
          <w:rtl/>
        </w:rPr>
        <w:t xml:space="preserve">על פי ההסכם, </w:t>
      </w:r>
      <w:r w:rsidRPr="00354FB5">
        <w:rPr>
          <w:rFonts w:hint="cs"/>
          <w:rtl/>
        </w:rPr>
        <w:t>י</w:t>
      </w:r>
      <w:r w:rsidRPr="00354FB5">
        <w:rPr>
          <w:rtl/>
        </w:rPr>
        <w:t>היה ה</w:t>
      </w:r>
      <w:r w:rsidRPr="00354FB5">
        <w:rPr>
          <w:rFonts w:hint="cs"/>
          <w:rtl/>
        </w:rPr>
        <w:t>משרד</w:t>
      </w:r>
      <w:r w:rsidRPr="00354FB5">
        <w:rPr>
          <w:rtl/>
        </w:rPr>
        <w:t xml:space="preserve"> רשאי, מבלי להיזקק להסכמת </w:t>
      </w:r>
      <w:r w:rsidRPr="00354FB5">
        <w:rPr>
          <w:rFonts w:hint="cs"/>
          <w:rtl/>
        </w:rPr>
        <w:t>הזוכה</w:t>
      </w:r>
      <w:r w:rsidRPr="00354FB5">
        <w:rPr>
          <w:rtl/>
        </w:rPr>
        <w:t xml:space="preserve"> או לערכאות, לפרוע את סכום הערבות, כולו או חלקו</w:t>
      </w:r>
      <w:r w:rsidRPr="00354FB5">
        <w:rPr>
          <w:rFonts w:hint="cs"/>
          <w:rtl/>
        </w:rPr>
        <w:t xml:space="preserve"> וזאת מבלי לפגוע בזכויותיו לפעול בהתאם לכל דין.</w:t>
      </w:r>
    </w:p>
    <w:p w:rsidR="00E13E07" w:rsidRPr="00354FB5" w:rsidRDefault="00E13E07" w:rsidP="00E13E07">
      <w:pPr>
        <w:pStyle w:val="af"/>
        <w:rPr>
          <w:b/>
          <w:bCs/>
          <w:sz w:val="26"/>
          <w:rtl/>
        </w:rPr>
      </w:pPr>
    </w:p>
    <w:p w:rsidR="00E13E07" w:rsidRPr="00354FB5" w:rsidRDefault="003F09BD" w:rsidP="00CB4FB1">
      <w:pPr>
        <w:numPr>
          <w:ilvl w:val="1"/>
          <w:numId w:val="29"/>
        </w:numPr>
        <w:overflowPunct w:val="0"/>
        <w:autoSpaceDE w:val="0"/>
        <w:autoSpaceDN w:val="0"/>
        <w:adjustRightInd w:val="0"/>
        <w:jc w:val="both"/>
        <w:textAlignment w:val="baseline"/>
        <w:rPr>
          <w:b/>
          <w:bCs/>
          <w:sz w:val="26"/>
        </w:rPr>
      </w:pPr>
      <w:r w:rsidRPr="00354FB5">
        <w:rPr>
          <w:rFonts w:hint="cs"/>
          <w:rtl/>
        </w:rPr>
        <w:t>למען הסר ספק, מוצהר ומוסכם בין הצדדים כי סכום הערבות הנו סכום פיצויים מוסכם מראש על כל הפרת ההסכם על ידי הזוכה  מבלי שיהיה כל צורך בהוכחת נזק.</w:t>
      </w:r>
    </w:p>
    <w:p w:rsidR="00E13E07" w:rsidRPr="00354FB5" w:rsidRDefault="00E13E07" w:rsidP="00E13E07">
      <w:pPr>
        <w:pStyle w:val="af"/>
        <w:rPr>
          <w:rtl/>
        </w:rPr>
      </w:pPr>
    </w:p>
    <w:p w:rsidR="00E13E07" w:rsidRPr="00354FB5" w:rsidRDefault="00E13E07" w:rsidP="00CB4FB1">
      <w:pPr>
        <w:numPr>
          <w:ilvl w:val="1"/>
          <w:numId w:val="29"/>
        </w:numPr>
        <w:overflowPunct w:val="0"/>
        <w:autoSpaceDE w:val="0"/>
        <w:autoSpaceDN w:val="0"/>
        <w:adjustRightInd w:val="0"/>
        <w:jc w:val="both"/>
        <w:textAlignment w:val="baseline"/>
        <w:rPr>
          <w:b/>
          <w:bCs/>
          <w:sz w:val="26"/>
        </w:rPr>
      </w:pPr>
      <w:r w:rsidRPr="00354FB5">
        <w:rPr>
          <w:rFonts w:hint="cs"/>
          <w:rtl/>
        </w:rPr>
        <w:t>בגובה הערבות כדי לשמש הגבלה או תקרה להתחייבויותיו של הזוכה במקרה של מימושה.</w:t>
      </w:r>
    </w:p>
    <w:p w:rsidR="00E13E07" w:rsidRPr="00354FB5" w:rsidRDefault="00E13E07" w:rsidP="00E13E07">
      <w:pPr>
        <w:pStyle w:val="af"/>
        <w:rPr>
          <w:b/>
          <w:bCs/>
          <w:sz w:val="26"/>
          <w:rtl/>
        </w:rPr>
      </w:pPr>
    </w:p>
    <w:p w:rsidR="003F09BD" w:rsidRPr="00354FB5" w:rsidRDefault="003F09BD" w:rsidP="00CB4FB1">
      <w:pPr>
        <w:numPr>
          <w:ilvl w:val="1"/>
          <w:numId w:val="29"/>
        </w:numPr>
        <w:overflowPunct w:val="0"/>
        <w:autoSpaceDE w:val="0"/>
        <w:autoSpaceDN w:val="0"/>
        <w:adjustRightInd w:val="0"/>
        <w:jc w:val="both"/>
        <w:textAlignment w:val="baseline"/>
        <w:rPr>
          <w:b/>
          <w:bCs/>
          <w:sz w:val="26"/>
        </w:rPr>
      </w:pPr>
      <w:r w:rsidRPr="00354FB5">
        <w:rPr>
          <w:rFonts w:ascii="David" w:hAnsi="David" w:hint="cs"/>
          <w:rtl/>
        </w:rPr>
        <w:t>המשרד יהא רשאי בכל זמן להוכיח כי נזקו גבוה יותר מגובה הערבות ולתובעו מהזוכה. כמו כן מובהר כי אין בחילוט הערבות כדי למנוע מהמשרד ו/או בכדי לשלול ממנו מלהעלות כל טענה ולדרוש כל סעד העומד לו על פי כל דין.</w:t>
      </w:r>
    </w:p>
    <w:p w:rsidR="00E13E07" w:rsidRPr="00354FB5" w:rsidRDefault="00E13E07" w:rsidP="00E13E07">
      <w:pPr>
        <w:pStyle w:val="af"/>
        <w:rPr>
          <w:b/>
          <w:bCs/>
          <w:sz w:val="26"/>
          <w:rtl/>
        </w:rPr>
      </w:pPr>
    </w:p>
    <w:p w:rsidR="003F09BD" w:rsidRPr="00354FB5" w:rsidRDefault="003F09BD" w:rsidP="00CB4FB1">
      <w:pPr>
        <w:numPr>
          <w:ilvl w:val="1"/>
          <w:numId w:val="29"/>
        </w:numPr>
        <w:overflowPunct w:val="0"/>
        <w:autoSpaceDE w:val="0"/>
        <w:autoSpaceDN w:val="0"/>
        <w:adjustRightInd w:val="0"/>
        <w:jc w:val="both"/>
        <w:textAlignment w:val="baseline"/>
        <w:rPr>
          <w:b/>
          <w:bCs/>
          <w:sz w:val="26"/>
        </w:rPr>
      </w:pPr>
      <w:r w:rsidRPr="00354FB5">
        <w:rPr>
          <w:rFonts w:hint="cs"/>
          <w:rtl/>
        </w:rPr>
        <w:t>חילט</w:t>
      </w:r>
      <w:r w:rsidRPr="00354FB5">
        <w:rPr>
          <w:rtl/>
        </w:rPr>
        <w:t xml:space="preserve"> ה</w:t>
      </w:r>
      <w:r w:rsidRPr="00354FB5">
        <w:rPr>
          <w:rFonts w:hint="cs"/>
          <w:rtl/>
        </w:rPr>
        <w:t>משרד</w:t>
      </w:r>
      <w:r w:rsidRPr="00354FB5">
        <w:rPr>
          <w:rtl/>
        </w:rPr>
        <w:t xml:space="preserve"> את הערבות הנ"ל ולא ביט</w:t>
      </w:r>
      <w:r w:rsidRPr="00354FB5">
        <w:rPr>
          <w:rFonts w:hint="cs"/>
          <w:rtl/>
        </w:rPr>
        <w:t>ל</w:t>
      </w:r>
      <w:r w:rsidRPr="00354FB5">
        <w:rPr>
          <w:rtl/>
        </w:rPr>
        <w:t xml:space="preserve"> את ההסכם, יפקיד </w:t>
      </w:r>
      <w:r w:rsidRPr="00354FB5">
        <w:rPr>
          <w:rFonts w:hint="cs"/>
          <w:rtl/>
        </w:rPr>
        <w:t>הזוכה</w:t>
      </w:r>
      <w:r w:rsidRPr="00354FB5">
        <w:rPr>
          <w:rtl/>
        </w:rPr>
        <w:t xml:space="preserve"> ערבות</w:t>
      </w:r>
      <w:r w:rsidRPr="00354FB5">
        <w:rPr>
          <w:rFonts w:hint="cs"/>
          <w:rtl/>
        </w:rPr>
        <w:t xml:space="preserve"> </w:t>
      </w:r>
      <w:r w:rsidRPr="00354FB5">
        <w:rPr>
          <w:rtl/>
        </w:rPr>
        <w:t>חדשה בידי ה</w:t>
      </w:r>
      <w:r w:rsidRPr="00354FB5">
        <w:rPr>
          <w:rFonts w:hint="cs"/>
          <w:rtl/>
        </w:rPr>
        <w:t xml:space="preserve">משרד </w:t>
      </w:r>
      <w:r w:rsidRPr="00354FB5">
        <w:rPr>
          <w:rtl/>
        </w:rPr>
        <w:t xml:space="preserve">בסכום ובתנאים הנקובים  בסעיף זה להבטחת המשך קיומו של ההסכם ע"י </w:t>
      </w:r>
      <w:r w:rsidRPr="00354FB5">
        <w:rPr>
          <w:rFonts w:hint="cs"/>
          <w:rtl/>
        </w:rPr>
        <w:t>הזוכה</w:t>
      </w:r>
      <w:r w:rsidRPr="00354FB5">
        <w:rPr>
          <w:rtl/>
        </w:rPr>
        <w:t>, וזאת תוך 10 ימים מהודעת ה</w:t>
      </w:r>
      <w:r w:rsidRPr="00354FB5">
        <w:rPr>
          <w:rFonts w:hint="cs"/>
          <w:rtl/>
        </w:rPr>
        <w:t>משרד</w:t>
      </w:r>
      <w:r w:rsidRPr="00354FB5">
        <w:rPr>
          <w:rtl/>
        </w:rPr>
        <w:t xml:space="preserve"> על כך.</w:t>
      </w:r>
    </w:p>
    <w:p w:rsidR="00E13E07" w:rsidRPr="00354FB5" w:rsidRDefault="00E13E07" w:rsidP="00E13E07">
      <w:pPr>
        <w:pStyle w:val="af"/>
        <w:rPr>
          <w:b/>
          <w:bCs/>
          <w:sz w:val="26"/>
          <w:rtl/>
        </w:rPr>
      </w:pPr>
    </w:p>
    <w:p w:rsidR="00E13E07" w:rsidRPr="00354FB5" w:rsidRDefault="00864A8A" w:rsidP="00CB4FB1">
      <w:pPr>
        <w:numPr>
          <w:ilvl w:val="1"/>
          <w:numId w:val="29"/>
        </w:numPr>
        <w:overflowPunct w:val="0"/>
        <w:autoSpaceDE w:val="0"/>
        <w:autoSpaceDN w:val="0"/>
        <w:adjustRightInd w:val="0"/>
        <w:jc w:val="both"/>
        <w:textAlignment w:val="baseline"/>
        <w:rPr>
          <w:b/>
          <w:bCs/>
          <w:sz w:val="26"/>
        </w:rPr>
      </w:pPr>
      <w:r w:rsidRPr="00354FB5">
        <w:rPr>
          <w:rFonts w:hint="cs"/>
          <w:sz w:val="26"/>
          <w:rtl/>
        </w:rPr>
        <w:t>במידה שתקופת ההתקשרות בין הצדדים תוארך כאמור בסעיף 1.2 לעיל, יוארך גם תוקפה של הערבות</w:t>
      </w:r>
      <w:r w:rsidR="007F0945" w:rsidRPr="00354FB5">
        <w:rPr>
          <w:rFonts w:hint="cs"/>
          <w:sz w:val="26"/>
          <w:rtl/>
        </w:rPr>
        <w:t xml:space="preserve"> הביצוע</w:t>
      </w:r>
      <w:r w:rsidRPr="00354FB5">
        <w:rPr>
          <w:rFonts w:hint="cs"/>
          <w:sz w:val="26"/>
          <w:rtl/>
        </w:rPr>
        <w:t xml:space="preserve"> באופן שתהא תקפה לכל אורך ההתקשרות בין הצדדים ועוד שלושה חודשים לאחר תום תקופת ההתקשרות. </w:t>
      </w:r>
    </w:p>
    <w:p w:rsidR="00E13E07" w:rsidRPr="00354FB5" w:rsidRDefault="00E13E07" w:rsidP="00E13E07">
      <w:pPr>
        <w:pStyle w:val="af"/>
        <w:rPr>
          <w:b/>
          <w:bCs/>
          <w:sz w:val="26"/>
          <w:rtl/>
        </w:rPr>
      </w:pPr>
    </w:p>
    <w:p w:rsidR="00E13E07" w:rsidRPr="00354FB5" w:rsidRDefault="00E13E07" w:rsidP="00CB4FB1">
      <w:pPr>
        <w:numPr>
          <w:ilvl w:val="0"/>
          <w:numId w:val="29"/>
        </w:numPr>
        <w:overflowPunct w:val="0"/>
        <w:autoSpaceDE w:val="0"/>
        <w:autoSpaceDN w:val="0"/>
        <w:adjustRightInd w:val="0"/>
        <w:jc w:val="both"/>
        <w:textAlignment w:val="baseline"/>
        <w:rPr>
          <w:b/>
          <w:bCs/>
          <w:sz w:val="26"/>
          <w:u w:val="single"/>
        </w:rPr>
      </w:pPr>
      <w:r w:rsidRPr="00354FB5">
        <w:rPr>
          <w:rFonts w:hint="cs"/>
          <w:b/>
          <w:bCs/>
          <w:sz w:val="26"/>
          <w:u w:val="single"/>
          <w:rtl/>
        </w:rPr>
        <w:t xml:space="preserve">הגשת ההצעה </w:t>
      </w:r>
    </w:p>
    <w:p w:rsidR="00E13E07" w:rsidRPr="00354FB5" w:rsidRDefault="00E13E07" w:rsidP="00E13E07">
      <w:pPr>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b/>
          <w:bCs/>
          <w:sz w:val="26"/>
        </w:rPr>
      </w:pPr>
      <w:r w:rsidRPr="00354FB5">
        <w:rPr>
          <w:rFonts w:hint="cs"/>
          <w:sz w:val="26"/>
          <w:rtl/>
        </w:rPr>
        <w:t xml:space="preserve"> המציע יישא לבדו בהוצאות הכרוכות בהגשת הערבות.  </w:t>
      </w:r>
    </w:p>
    <w:p w:rsidR="004536D0" w:rsidRPr="00354FB5" w:rsidRDefault="004536D0">
      <w:pPr>
        <w:overflowPunct w:val="0"/>
        <w:autoSpaceDE w:val="0"/>
        <w:autoSpaceDN w:val="0"/>
        <w:adjustRightInd w:val="0"/>
        <w:jc w:val="both"/>
        <w:textAlignment w:val="baseline"/>
        <w:rPr>
          <w:b/>
          <w:bCs/>
          <w:sz w:val="26"/>
          <w:u w:val="single"/>
          <w:rtl/>
        </w:rPr>
      </w:pPr>
    </w:p>
    <w:p w:rsidR="004536D0" w:rsidRPr="00354FB5" w:rsidRDefault="00864A8A" w:rsidP="00CB4FB1">
      <w:pPr>
        <w:numPr>
          <w:ilvl w:val="1"/>
          <w:numId w:val="29"/>
        </w:numPr>
        <w:overflowPunct w:val="0"/>
        <w:autoSpaceDE w:val="0"/>
        <w:autoSpaceDN w:val="0"/>
        <w:adjustRightInd w:val="0"/>
        <w:jc w:val="both"/>
        <w:textAlignment w:val="baseline"/>
        <w:rPr>
          <w:sz w:val="26"/>
        </w:rPr>
      </w:pPr>
      <w:r w:rsidRPr="00354FB5">
        <w:rPr>
          <w:rFonts w:hint="cs"/>
          <w:sz w:val="26"/>
          <w:rtl/>
        </w:rPr>
        <w:t>הצעת המציע תוגש על גבי הטופס להצעת המציע וכתב הכמויות (מסמך ג') המצורף בזה למסמכי המכרז, בצירוף כל האישורים והמסמכים</w:t>
      </w:r>
      <w:r w:rsidR="007A3B28" w:rsidRPr="00354FB5">
        <w:rPr>
          <w:rFonts w:hint="cs"/>
          <w:sz w:val="26"/>
          <w:rtl/>
        </w:rPr>
        <w:t>,</w:t>
      </w:r>
      <w:r w:rsidRPr="00354FB5">
        <w:rPr>
          <w:rFonts w:hint="cs"/>
          <w:sz w:val="26"/>
          <w:rtl/>
        </w:rPr>
        <w:t xml:space="preserve"> כנדרש במסמכי המכרז. </w:t>
      </w:r>
    </w:p>
    <w:p w:rsidR="007F0945" w:rsidRPr="00354FB5" w:rsidRDefault="007F0945" w:rsidP="007F0945">
      <w:pPr>
        <w:overflowPunct w:val="0"/>
        <w:autoSpaceDE w:val="0"/>
        <w:autoSpaceDN w:val="0"/>
        <w:adjustRightInd w:val="0"/>
        <w:ind w:left="927"/>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b/>
          <w:bCs/>
          <w:sz w:val="26"/>
          <w:u w:val="single"/>
        </w:rPr>
      </w:pPr>
      <w:r w:rsidRPr="00354FB5">
        <w:rPr>
          <w:rFonts w:hint="cs"/>
          <w:b/>
          <w:bCs/>
          <w:sz w:val="26"/>
          <w:u w:val="single"/>
          <w:rtl/>
        </w:rPr>
        <w:t>חתימה על ההצעה</w:t>
      </w:r>
    </w:p>
    <w:p w:rsidR="004536D0" w:rsidRPr="00354FB5" w:rsidRDefault="004536D0">
      <w:pPr>
        <w:overflowPunct w:val="0"/>
        <w:autoSpaceDE w:val="0"/>
        <w:autoSpaceDN w:val="0"/>
        <w:adjustRightInd w:val="0"/>
        <w:jc w:val="both"/>
        <w:textAlignment w:val="baseline"/>
        <w:rPr>
          <w:b/>
          <w:bCs/>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על המציע למלא את הטופס להצעת המציע וכתב הכמויות כאמור ולחתום עליהם בחתימה מקורית מלאה וחותמת, וכן להחתים חותמת על כל דף ממסמכי המכרז.</w:t>
      </w:r>
    </w:p>
    <w:p w:rsidR="004536D0" w:rsidRPr="00354FB5" w:rsidRDefault="004536D0">
      <w:pPr>
        <w:overflowPunct w:val="0"/>
        <w:autoSpaceDE w:val="0"/>
        <w:autoSpaceDN w:val="0"/>
        <w:adjustRightInd w:val="0"/>
        <w:ind w:left="1418"/>
        <w:jc w:val="both"/>
        <w:textAlignment w:val="baseline"/>
        <w:rPr>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 xml:space="preserve">אם המציע הוא חברה או שותפות רשומה - יחתום רק מי שהוסמך לכך בתקנון החברה או בחוזה השותפות בתוספת חותמת התאגיד ויצורף אישור עו"ד או רו"ח שהחתימה מחייבת את המציע. </w:t>
      </w:r>
    </w:p>
    <w:p w:rsidR="004536D0" w:rsidRPr="00354FB5" w:rsidRDefault="004536D0">
      <w:pPr>
        <w:overflowPunct w:val="0"/>
        <w:autoSpaceDE w:val="0"/>
        <w:autoSpaceDN w:val="0"/>
        <w:adjustRightInd w:val="0"/>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sz w:val="26"/>
          <w:u w:val="single"/>
        </w:rPr>
      </w:pPr>
      <w:r w:rsidRPr="00354FB5">
        <w:rPr>
          <w:rFonts w:hint="cs"/>
          <w:b/>
          <w:bCs/>
          <w:sz w:val="26"/>
          <w:u w:val="single"/>
          <w:rtl/>
        </w:rPr>
        <w:t>מילוי ההצעה</w:t>
      </w:r>
    </w:p>
    <w:p w:rsidR="004536D0" w:rsidRPr="00354FB5" w:rsidRDefault="004536D0">
      <w:pPr>
        <w:overflowPunct w:val="0"/>
        <w:autoSpaceDE w:val="0"/>
        <w:autoSpaceDN w:val="0"/>
        <w:adjustRightInd w:val="0"/>
        <w:ind w:left="567"/>
        <w:jc w:val="both"/>
        <w:textAlignment w:val="baseline"/>
        <w:rPr>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אין לשנות בכל דרך שהיא כל פרט ו/או תנאי המופיעים במסמכי מכרז זה. כל שינוי שייעשה על ידי המציע במסמכי המכרז ו/או כל הסתייגות, עלולים לגרום לפסילת ההצעה.</w:t>
      </w:r>
    </w:p>
    <w:p w:rsidR="004536D0" w:rsidRPr="00354FB5" w:rsidRDefault="004536D0">
      <w:pPr>
        <w:overflowPunct w:val="0"/>
        <w:autoSpaceDE w:val="0"/>
        <w:autoSpaceDN w:val="0"/>
        <w:adjustRightInd w:val="0"/>
        <w:ind w:left="1418"/>
        <w:jc w:val="both"/>
        <w:textAlignment w:val="baseline"/>
        <w:rPr>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b/>
          <w:bCs/>
          <w:sz w:val="26"/>
          <w:u w:val="single"/>
          <w:rtl/>
        </w:rPr>
        <w:t>יש להקפיד על מילוי כל הסעיפים בכתב הכמויות</w:t>
      </w:r>
      <w:r w:rsidRPr="00354FB5">
        <w:rPr>
          <w:rFonts w:hint="cs"/>
          <w:sz w:val="26"/>
          <w:rtl/>
        </w:rPr>
        <w:t xml:space="preserve">.  </w:t>
      </w:r>
    </w:p>
    <w:p w:rsidR="004536D0" w:rsidRPr="00354FB5" w:rsidRDefault="004536D0">
      <w:pPr>
        <w:overflowPunct w:val="0"/>
        <w:autoSpaceDE w:val="0"/>
        <w:autoSpaceDN w:val="0"/>
        <w:adjustRightInd w:val="0"/>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b/>
          <w:bCs/>
          <w:sz w:val="26"/>
          <w:u w:val="single"/>
        </w:rPr>
      </w:pPr>
      <w:r w:rsidRPr="00354FB5">
        <w:rPr>
          <w:rFonts w:hint="cs"/>
          <w:b/>
          <w:bCs/>
          <w:sz w:val="26"/>
          <w:u w:val="single"/>
          <w:rtl/>
        </w:rPr>
        <w:t>הגשת ההצעה</w:t>
      </w:r>
    </w:p>
    <w:p w:rsidR="004536D0" w:rsidRPr="00354FB5" w:rsidRDefault="004536D0">
      <w:pPr>
        <w:overflowPunct w:val="0"/>
        <w:autoSpaceDE w:val="0"/>
        <w:autoSpaceDN w:val="0"/>
        <w:adjustRightInd w:val="0"/>
        <w:ind w:left="567"/>
        <w:jc w:val="both"/>
        <w:textAlignment w:val="baseline"/>
        <w:rPr>
          <w:b/>
          <w:bCs/>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tl/>
        </w:rPr>
      </w:pPr>
      <w:r w:rsidRPr="00354FB5">
        <w:rPr>
          <w:rFonts w:hint="cs"/>
          <w:sz w:val="26"/>
          <w:rtl/>
        </w:rPr>
        <w:t>הגשת ההצעה פירושה כי המציע מצהיר בזאת שהוא עומד בתנאי הסף האמורים לעיל, הבין את מהות השירותים, הסכים לכל תנאי המכרז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4536D0" w:rsidRPr="00354FB5" w:rsidRDefault="004536D0">
      <w:pPr>
        <w:overflowPunct w:val="0"/>
        <w:autoSpaceDE w:val="0"/>
        <w:autoSpaceDN w:val="0"/>
        <w:adjustRightInd w:val="0"/>
        <w:ind w:left="1418"/>
        <w:jc w:val="both"/>
        <w:textAlignment w:val="baseline"/>
        <w:rPr>
          <w:sz w:val="26"/>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הגשת הצעה מטעם המציע מהווה הסכמה מראש לכל תנאי המכרז והכל בלא שינוי ו/או תוספת.</w:t>
      </w:r>
    </w:p>
    <w:p w:rsidR="004536D0" w:rsidRPr="00354FB5" w:rsidRDefault="004536D0">
      <w:pPr>
        <w:overflowPunct w:val="0"/>
        <w:autoSpaceDE w:val="0"/>
        <w:autoSpaceDN w:val="0"/>
        <w:adjustRightInd w:val="0"/>
        <w:ind w:left="1418"/>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sz w:val="26"/>
          <w:u w:val="single"/>
        </w:rPr>
      </w:pPr>
      <w:r w:rsidRPr="00354FB5">
        <w:rPr>
          <w:rFonts w:hint="cs"/>
          <w:b/>
          <w:bCs/>
          <w:sz w:val="26"/>
          <w:u w:val="single"/>
          <w:rtl/>
        </w:rPr>
        <w:t>אופן הגשת ההצעה</w:t>
      </w:r>
      <w:r w:rsidRPr="00354FB5">
        <w:rPr>
          <w:rFonts w:hint="cs"/>
          <w:sz w:val="26"/>
          <w:u w:val="single"/>
          <w:rtl/>
        </w:rPr>
        <w:t xml:space="preserve"> </w:t>
      </w:r>
    </w:p>
    <w:p w:rsidR="004536D0" w:rsidRPr="00354FB5" w:rsidRDefault="004536D0">
      <w:pPr>
        <w:overflowPunct w:val="0"/>
        <w:autoSpaceDE w:val="0"/>
        <w:autoSpaceDN w:val="0"/>
        <w:adjustRightInd w:val="0"/>
        <w:ind w:left="567"/>
        <w:jc w:val="both"/>
        <w:textAlignment w:val="baseline"/>
        <w:rPr>
          <w:sz w:val="26"/>
          <w:rtl/>
        </w:rPr>
      </w:pPr>
    </w:p>
    <w:p w:rsidR="004536D0" w:rsidRPr="00354FB5" w:rsidRDefault="00064BC0" w:rsidP="00CB4FB1">
      <w:pPr>
        <w:numPr>
          <w:ilvl w:val="2"/>
          <w:numId w:val="29"/>
        </w:numPr>
        <w:overflowPunct w:val="0"/>
        <w:autoSpaceDE w:val="0"/>
        <w:autoSpaceDN w:val="0"/>
        <w:adjustRightInd w:val="0"/>
        <w:jc w:val="both"/>
        <w:textAlignment w:val="baseline"/>
        <w:rPr>
          <w:sz w:val="26"/>
          <w:rtl/>
        </w:rPr>
      </w:pPr>
      <w:r w:rsidRPr="00354FB5">
        <w:rPr>
          <w:rFonts w:hint="eastAsia"/>
          <w:sz w:val="26"/>
          <w:rtl/>
        </w:rPr>
        <w:t>המעוניין</w:t>
      </w:r>
      <w:r w:rsidRPr="00354FB5">
        <w:rPr>
          <w:sz w:val="26"/>
          <w:rtl/>
        </w:rPr>
        <w:t xml:space="preserve"> להשתתף במכרז יכניס את הצעתו לתיבת המכרזים </w:t>
      </w:r>
      <w:r w:rsidR="00CC6664" w:rsidRPr="00354FB5">
        <w:rPr>
          <w:rFonts w:hint="cs"/>
          <w:sz w:val="26"/>
          <w:rtl/>
        </w:rPr>
        <w:t>הביטחון לצד המאבטח</w:t>
      </w:r>
      <w:r w:rsidRPr="00354FB5">
        <w:rPr>
          <w:sz w:val="26"/>
          <w:rtl/>
        </w:rPr>
        <w:t xml:space="preserve"> שבכניסה </w:t>
      </w:r>
      <w:r w:rsidRPr="00354FB5">
        <w:rPr>
          <w:b/>
          <w:bCs/>
          <w:sz w:val="26"/>
          <w:rtl/>
        </w:rPr>
        <w:t xml:space="preserve">למשרד </w:t>
      </w:r>
      <w:r w:rsidRPr="00354FB5">
        <w:rPr>
          <w:rFonts w:hint="eastAsia"/>
          <w:b/>
          <w:bCs/>
          <w:sz w:val="26"/>
          <w:rtl/>
        </w:rPr>
        <w:t>הסברה</w:t>
      </w:r>
      <w:r w:rsidRPr="00354FB5">
        <w:rPr>
          <w:b/>
          <w:bCs/>
          <w:sz w:val="26"/>
          <w:rtl/>
        </w:rPr>
        <w:t xml:space="preserve"> והתפוצות  </w:t>
      </w:r>
      <w:r w:rsidRPr="00354FB5">
        <w:rPr>
          <w:rFonts w:hint="eastAsia"/>
          <w:b/>
          <w:bCs/>
          <w:sz w:val="26"/>
          <w:rtl/>
        </w:rPr>
        <w:t>ברחוב</w:t>
      </w:r>
      <w:r w:rsidRPr="00354FB5">
        <w:rPr>
          <w:b/>
          <w:bCs/>
          <w:sz w:val="26"/>
          <w:rtl/>
        </w:rPr>
        <w:t xml:space="preserve"> </w:t>
      </w:r>
      <w:r w:rsidRPr="00354FB5">
        <w:rPr>
          <w:rFonts w:hint="eastAsia"/>
          <w:b/>
          <w:bCs/>
          <w:sz w:val="26"/>
          <w:rtl/>
        </w:rPr>
        <w:t>כנפי</w:t>
      </w:r>
      <w:r w:rsidRPr="00354FB5">
        <w:rPr>
          <w:b/>
          <w:bCs/>
          <w:sz w:val="26"/>
          <w:rtl/>
        </w:rPr>
        <w:t xml:space="preserve"> נשרים 7</w:t>
      </w:r>
      <w:r w:rsidRPr="00354FB5">
        <w:rPr>
          <w:sz w:val="26"/>
          <w:rtl/>
        </w:rPr>
        <w:t xml:space="preserve"> </w:t>
      </w:r>
      <w:r w:rsidRPr="00354FB5">
        <w:rPr>
          <w:rFonts w:hint="eastAsia"/>
          <w:b/>
          <w:bCs/>
          <w:sz w:val="26"/>
          <w:u w:val="single"/>
          <w:rtl/>
        </w:rPr>
        <w:t>בקומה</w:t>
      </w:r>
      <w:r w:rsidRPr="00354FB5">
        <w:rPr>
          <w:b/>
          <w:bCs/>
          <w:sz w:val="26"/>
          <w:u w:val="single"/>
          <w:rtl/>
        </w:rPr>
        <w:t xml:space="preserve"> 3,</w:t>
      </w:r>
      <w:r w:rsidRPr="00354FB5">
        <w:rPr>
          <w:sz w:val="26"/>
          <w:rtl/>
        </w:rPr>
        <w:t xml:space="preserve"> ירושלים</w:t>
      </w:r>
      <w:r w:rsidR="00143665" w:rsidRPr="00354FB5">
        <w:rPr>
          <w:rFonts w:hint="cs"/>
          <w:sz w:val="26"/>
          <w:rtl/>
        </w:rPr>
        <w:t xml:space="preserve"> (כניסת "חינוך המעיין התורני")</w:t>
      </w:r>
      <w:r w:rsidRPr="00354FB5">
        <w:rPr>
          <w:sz w:val="26"/>
          <w:rtl/>
        </w:rPr>
        <w:t>, כשהיא מלאה ושלמה על צרופותיה</w:t>
      </w:r>
      <w:r w:rsidR="00864A8A" w:rsidRPr="00354FB5">
        <w:rPr>
          <w:rFonts w:hint="cs"/>
          <w:sz w:val="26"/>
          <w:rtl/>
        </w:rPr>
        <w:t xml:space="preserve">, </w:t>
      </w:r>
      <w:r w:rsidR="00864A8A" w:rsidRPr="00354FB5">
        <w:rPr>
          <w:rFonts w:hint="cs"/>
          <w:b/>
          <w:bCs/>
          <w:sz w:val="26"/>
          <w:u w:val="single"/>
          <w:rtl/>
        </w:rPr>
        <w:t>בשני העתקים כרוכים באופן שימנע את התפרקותם, מלאים וחתומים</w:t>
      </w:r>
      <w:r w:rsidR="00864A8A" w:rsidRPr="00354FB5">
        <w:rPr>
          <w:rFonts w:hint="cs"/>
          <w:sz w:val="26"/>
          <w:rtl/>
        </w:rPr>
        <w:t>, בתוך המעטפה המצורפת למסמכי המכרז, כשהיא סגורה וחתומה (להלן - "מעטפת המכרז"). על גבי מעטפת המכרז לא יהיה כל ציון וסימן מלבד ציון ברור של שם המכרז ומספרו, כדלקמן:</w:t>
      </w:r>
    </w:p>
    <w:p w:rsidR="004536D0" w:rsidRPr="00354FB5" w:rsidRDefault="00864A8A" w:rsidP="00BA6674">
      <w:pPr>
        <w:tabs>
          <w:tab w:val="left" w:pos="658"/>
        </w:tabs>
        <w:spacing w:before="120" w:after="120" w:line="280" w:lineRule="atLeast"/>
        <w:ind w:left="2268"/>
        <w:jc w:val="both"/>
        <w:rPr>
          <w:b/>
          <w:bCs/>
          <w:sz w:val="26"/>
          <w:rtl/>
        </w:rPr>
      </w:pPr>
      <w:r w:rsidRPr="00354FB5">
        <w:rPr>
          <w:rFonts w:hint="cs"/>
          <w:b/>
          <w:bCs/>
          <w:sz w:val="26"/>
          <w:rtl/>
        </w:rPr>
        <w:t xml:space="preserve">"מכרז מס' </w:t>
      </w:r>
      <w:r w:rsidR="00BA6674" w:rsidRPr="00354FB5">
        <w:rPr>
          <w:rFonts w:hint="cs"/>
          <w:b/>
          <w:bCs/>
          <w:sz w:val="26"/>
          <w:rtl/>
        </w:rPr>
        <w:t>34/09</w:t>
      </w:r>
      <w:r w:rsidRPr="00354FB5">
        <w:rPr>
          <w:rFonts w:hint="cs"/>
          <w:b/>
          <w:bCs/>
          <w:sz w:val="26"/>
          <w:rtl/>
        </w:rPr>
        <w:t xml:space="preserve"> למתן שירותי הגברה ותאורה לאירועים ולטקסים ממלכתיים ורשמיים  עבור מרכז ההסברה -משרד </w:t>
      </w:r>
      <w:r w:rsidR="00CC6664" w:rsidRPr="00354FB5">
        <w:rPr>
          <w:rFonts w:hint="cs"/>
          <w:b/>
          <w:bCs/>
          <w:sz w:val="26"/>
          <w:rtl/>
        </w:rPr>
        <w:t>ההסברה והתפוצות</w:t>
      </w:r>
      <w:r w:rsidRPr="00354FB5">
        <w:rPr>
          <w:rFonts w:hint="cs"/>
          <w:b/>
          <w:bCs/>
          <w:sz w:val="26"/>
          <w:rtl/>
        </w:rPr>
        <w:t xml:space="preserve">".    </w:t>
      </w:r>
    </w:p>
    <w:p w:rsidR="004536D0" w:rsidRPr="00354FB5" w:rsidRDefault="00064BC0" w:rsidP="00BA6674">
      <w:pPr>
        <w:tabs>
          <w:tab w:val="left" w:pos="658"/>
        </w:tabs>
        <w:spacing w:before="120" w:after="120" w:line="280" w:lineRule="atLeast"/>
        <w:ind w:left="2268"/>
        <w:jc w:val="both"/>
        <w:rPr>
          <w:b/>
          <w:bCs/>
          <w:sz w:val="26"/>
          <w:rtl/>
        </w:rPr>
      </w:pPr>
      <w:r w:rsidRPr="00354FB5">
        <w:rPr>
          <w:rFonts w:hint="eastAsia"/>
          <w:b/>
          <w:bCs/>
          <w:sz w:val="26"/>
          <w:rtl/>
        </w:rPr>
        <w:t>יש</w:t>
      </w:r>
      <w:r w:rsidRPr="00354FB5">
        <w:rPr>
          <w:b/>
          <w:bCs/>
          <w:sz w:val="26"/>
          <w:rtl/>
        </w:rPr>
        <w:t xml:space="preserve"> להקפיד </w:t>
      </w:r>
      <w:r w:rsidRPr="00354FB5">
        <w:rPr>
          <w:rFonts w:hint="eastAsia"/>
          <w:b/>
          <w:bCs/>
          <w:sz w:val="26"/>
          <w:rtl/>
        </w:rPr>
        <w:t>כי</w:t>
      </w:r>
      <w:r w:rsidRPr="00354FB5">
        <w:rPr>
          <w:b/>
          <w:bCs/>
          <w:sz w:val="26"/>
          <w:rtl/>
        </w:rPr>
        <w:t xml:space="preserve"> </w:t>
      </w:r>
      <w:r w:rsidRPr="00354FB5">
        <w:rPr>
          <w:rFonts w:hint="eastAsia"/>
          <w:b/>
          <w:bCs/>
          <w:sz w:val="26"/>
          <w:rtl/>
        </w:rPr>
        <w:t>המעטפה</w:t>
      </w:r>
      <w:r w:rsidRPr="00354FB5">
        <w:rPr>
          <w:b/>
          <w:bCs/>
          <w:sz w:val="26"/>
          <w:rtl/>
        </w:rPr>
        <w:t xml:space="preserve"> </w:t>
      </w:r>
      <w:r w:rsidRPr="00354FB5">
        <w:rPr>
          <w:rFonts w:hint="eastAsia"/>
          <w:b/>
          <w:bCs/>
          <w:sz w:val="26"/>
          <w:rtl/>
        </w:rPr>
        <w:t>מונחת</w:t>
      </w:r>
      <w:r w:rsidRPr="00354FB5">
        <w:rPr>
          <w:b/>
          <w:bCs/>
          <w:sz w:val="26"/>
          <w:rtl/>
        </w:rPr>
        <w:t xml:space="preserve"> </w:t>
      </w:r>
      <w:r w:rsidRPr="00354FB5">
        <w:rPr>
          <w:rFonts w:hint="eastAsia"/>
          <w:b/>
          <w:bCs/>
          <w:sz w:val="26"/>
          <w:rtl/>
        </w:rPr>
        <w:t>בתיבת</w:t>
      </w:r>
      <w:r w:rsidRPr="00354FB5">
        <w:rPr>
          <w:b/>
          <w:bCs/>
          <w:sz w:val="26"/>
          <w:rtl/>
        </w:rPr>
        <w:t xml:space="preserve"> </w:t>
      </w:r>
      <w:r w:rsidRPr="00354FB5">
        <w:rPr>
          <w:rFonts w:hint="eastAsia"/>
          <w:b/>
          <w:bCs/>
          <w:sz w:val="26"/>
          <w:rtl/>
        </w:rPr>
        <w:t>המכרזים</w:t>
      </w:r>
      <w:r w:rsidRPr="00354FB5">
        <w:rPr>
          <w:b/>
          <w:bCs/>
          <w:sz w:val="26"/>
          <w:rtl/>
        </w:rPr>
        <w:t xml:space="preserve"> </w:t>
      </w:r>
      <w:r w:rsidRPr="00354FB5">
        <w:rPr>
          <w:rFonts w:hint="eastAsia"/>
          <w:b/>
          <w:bCs/>
          <w:sz w:val="26"/>
          <w:rtl/>
        </w:rPr>
        <w:t>של</w:t>
      </w:r>
      <w:r w:rsidRPr="00354FB5">
        <w:rPr>
          <w:b/>
          <w:bCs/>
          <w:sz w:val="26"/>
          <w:rtl/>
        </w:rPr>
        <w:t xml:space="preserve"> </w:t>
      </w:r>
      <w:r w:rsidRPr="00354FB5">
        <w:rPr>
          <w:rFonts w:hint="eastAsia"/>
          <w:b/>
          <w:bCs/>
          <w:sz w:val="26"/>
          <w:rtl/>
        </w:rPr>
        <w:t>משרד</w:t>
      </w:r>
      <w:r w:rsidRPr="00354FB5">
        <w:rPr>
          <w:b/>
          <w:bCs/>
          <w:sz w:val="26"/>
          <w:rtl/>
        </w:rPr>
        <w:t xml:space="preserve"> </w:t>
      </w:r>
      <w:r w:rsidRPr="00354FB5">
        <w:rPr>
          <w:rFonts w:hint="eastAsia"/>
          <w:b/>
          <w:bCs/>
          <w:sz w:val="26"/>
          <w:rtl/>
        </w:rPr>
        <w:t>ההסברה</w:t>
      </w:r>
      <w:r w:rsidRPr="00354FB5">
        <w:rPr>
          <w:b/>
          <w:bCs/>
          <w:sz w:val="26"/>
          <w:rtl/>
        </w:rPr>
        <w:t xml:space="preserve"> </w:t>
      </w:r>
      <w:r w:rsidRPr="00354FB5">
        <w:rPr>
          <w:rFonts w:hint="eastAsia"/>
          <w:b/>
          <w:bCs/>
          <w:sz w:val="26"/>
          <w:rtl/>
        </w:rPr>
        <w:t>והתפוצות</w:t>
      </w:r>
      <w:r w:rsidRPr="00354FB5">
        <w:rPr>
          <w:b/>
          <w:bCs/>
          <w:sz w:val="26"/>
          <w:rtl/>
        </w:rPr>
        <w:t xml:space="preserve"> </w:t>
      </w:r>
      <w:r w:rsidRPr="00354FB5">
        <w:rPr>
          <w:rFonts w:hint="eastAsia"/>
          <w:b/>
          <w:bCs/>
          <w:sz w:val="26"/>
          <w:rtl/>
        </w:rPr>
        <w:t>ולא</w:t>
      </w:r>
      <w:r w:rsidRPr="00354FB5">
        <w:rPr>
          <w:b/>
          <w:bCs/>
          <w:sz w:val="26"/>
          <w:rtl/>
        </w:rPr>
        <w:t xml:space="preserve"> </w:t>
      </w:r>
      <w:r w:rsidRPr="00354FB5">
        <w:rPr>
          <w:rFonts w:hint="eastAsia"/>
          <w:b/>
          <w:bCs/>
          <w:sz w:val="26"/>
          <w:rtl/>
        </w:rPr>
        <w:t>של</w:t>
      </w:r>
      <w:r w:rsidRPr="00354FB5">
        <w:rPr>
          <w:b/>
          <w:bCs/>
          <w:sz w:val="26"/>
          <w:rtl/>
        </w:rPr>
        <w:t xml:space="preserve"> </w:t>
      </w:r>
      <w:r w:rsidRPr="00354FB5">
        <w:rPr>
          <w:rFonts w:hint="eastAsia"/>
          <w:b/>
          <w:bCs/>
          <w:sz w:val="26"/>
          <w:rtl/>
        </w:rPr>
        <w:t>כל</w:t>
      </w:r>
      <w:r w:rsidRPr="00354FB5">
        <w:rPr>
          <w:b/>
          <w:bCs/>
          <w:sz w:val="26"/>
          <w:rtl/>
        </w:rPr>
        <w:t xml:space="preserve"> </w:t>
      </w:r>
      <w:r w:rsidRPr="00354FB5">
        <w:rPr>
          <w:rFonts w:hint="eastAsia"/>
          <w:b/>
          <w:bCs/>
          <w:sz w:val="26"/>
          <w:rtl/>
        </w:rPr>
        <w:t>משרד</w:t>
      </w:r>
      <w:r w:rsidRPr="00354FB5">
        <w:rPr>
          <w:b/>
          <w:bCs/>
          <w:sz w:val="26"/>
          <w:rtl/>
        </w:rPr>
        <w:t xml:space="preserve"> </w:t>
      </w:r>
      <w:r w:rsidRPr="00354FB5">
        <w:rPr>
          <w:rFonts w:hint="eastAsia"/>
          <w:b/>
          <w:bCs/>
          <w:sz w:val="26"/>
          <w:rtl/>
        </w:rPr>
        <w:t>ממשלתי</w:t>
      </w:r>
      <w:r w:rsidRPr="00354FB5">
        <w:rPr>
          <w:b/>
          <w:bCs/>
          <w:sz w:val="26"/>
          <w:rtl/>
        </w:rPr>
        <w:t xml:space="preserve"> </w:t>
      </w:r>
      <w:r w:rsidRPr="00354FB5">
        <w:rPr>
          <w:rFonts w:hint="eastAsia"/>
          <w:b/>
          <w:bCs/>
          <w:sz w:val="26"/>
          <w:rtl/>
        </w:rPr>
        <w:t>אחר</w:t>
      </w:r>
      <w:r w:rsidRPr="00354FB5">
        <w:rPr>
          <w:b/>
          <w:bCs/>
          <w:sz w:val="26"/>
          <w:rtl/>
        </w:rPr>
        <w:t xml:space="preserve"> </w:t>
      </w:r>
      <w:r w:rsidRPr="00354FB5">
        <w:rPr>
          <w:rFonts w:hint="eastAsia"/>
          <w:b/>
          <w:bCs/>
          <w:sz w:val="26"/>
          <w:rtl/>
        </w:rPr>
        <w:t>המצוי</w:t>
      </w:r>
      <w:r w:rsidRPr="00354FB5">
        <w:rPr>
          <w:b/>
          <w:bCs/>
          <w:sz w:val="26"/>
          <w:rtl/>
        </w:rPr>
        <w:t xml:space="preserve"> </w:t>
      </w:r>
      <w:r w:rsidRPr="00354FB5">
        <w:rPr>
          <w:rFonts w:hint="eastAsia"/>
          <w:b/>
          <w:bCs/>
          <w:sz w:val="26"/>
          <w:rtl/>
        </w:rPr>
        <w:t>באותו</w:t>
      </w:r>
      <w:r w:rsidRPr="00354FB5">
        <w:rPr>
          <w:b/>
          <w:bCs/>
          <w:sz w:val="26"/>
          <w:rtl/>
        </w:rPr>
        <w:t xml:space="preserve"> </w:t>
      </w:r>
      <w:r w:rsidRPr="00354FB5">
        <w:rPr>
          <w:rFonts w:hint="eastAsia"/>
          <w:b/>
          <w:bCs/>
          <w:sz w:val="26"/>
          <w:rtl/>
        </w:rPr>
        <w:t>בניין</w:t>
      </w:r>
      <w:r w:rsidRPr="00354FB5">
        <w:rPr>
          <w:b/>
          <w:bCs/>
          <w:sz w:val="26"/>
          <w:rtl/>
        </w:rPr>
        <w:t>.</w:t>
      </w:r>
    </w:p>
    <w:p w:rsidR="004536D0" w:rsidRPr="00354FB5" w:rsidRDefault="00B20D49">
      <w:pPr>
        <w:tabs>
          <w:tab w:val="left" w:pos="658"/>
        </w:tabs>
        <w:spacing w:before="120" w:after="120" w:line="280" w:lineRule="atLeast"/>
        <w:ind w:left="2268"/>
        <w:jc w:val="both"/>
        <w:rPr>
          <w:b/>
          <w:bCs/>
          <w:sz w:val="26"/>
          <w:u w:val="single"/>
          <w:rtl/>
        </w:rPr>
      </w:pPr>
      <w:r w:rsidRPr="00354FB5">
        <w:rPr>
          <w:rFonts w:hint="cs"/>
          <w:b/>
          <w:bCs/>
          <w:sz w:val="26"/>
          <w:u w:val="single"/>
          <w:rtl/>
        </w:rPr>
        <w:t>אין לשלוח הצעה בדואר</w:t>
      </w:r>
    </w:p>
    <w:p w:rsidR="00B20D49" w:rsidRPr="00354FB5" w:rsidRDefault="00B20D49">
      <w:pPr>
        <w:tabs>
          <w:tab w:val="left" w:pos="658"/>
        </w:tabs>
        <w:spacing w:before="120" w:after="120" w:line="280" w:lineRule="atLeast"/>
        <w:ind w:left="2268"/>
        <w:jc w:val="both"/>
        <w:rPr>
          <w:b/>
          <w:bCs/>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 xml:space="preserve">הערבות תונח במעטפה נפרדת, אשר תוכנס לתוך מעטפת המכרז. צילום טופס הערבות יצורף לחוברת ההצעה.  </w:t>
      </w:r>
    </w:p>
    <w:p w:rsidR="004536D0" w:rsidRPr="00354FB5" w:rsidRDefault="004536D0">
      <w:pPr>
        <w:overflowPunct w:val="0"/>
        <w:autoSpaceDE w:val="0"/>
        <w:autoSpaceDN w:val="0"/>
        <w:adjustRightInd w:val="0"/>
        <w:ind w:left="1418"/>
        <w:jc w:val="both"/>
        <w:textAlignment w:val="baseline"/>
        <w:rPr>
          <w:sz w:val="26"/>
          <w:rtl/>
        </w:rPr>
      </w:pPr>
    </w:p>
    <w:p w:rsidR="004536D0" w:rsidRPr="00354FB5" w:rsidRDefault="00064BC0" w:rsidP="00546650">
      <w:pPr>
        <w:numPr>
          <w:ilvl w:val="2"/>
          <w:numId w:val="29"/>
        </w:numPr>
        <w:overflowPunct w:val="0"/>
        <w:autoSpaceDE w:val="0"/>
        <w:autoSpaceDN w:val="0"/>
        <w:adjustRightInd w:val="0"/>
        <w:jc w:val="both"/>
        <w:textAlignment w:val="baseline"/>
        <w:rPr>
          <w:sz w:val="26"/>
          <w:rtl/>
        </w:rPr>
      </w:pPr>
      <w:r w:rsidRPr="00354FB5">
        <w:rPr>
          <w:rFonts w:hint="eastAsia"/>
          <w:sz w:val="26"/>
          <w:rtl/>
        </w:rPr>
        <w:t>את</w:t>
      </w:r>
      <w:r w:rsidRPr="00354FB5">
        <w:rPr>
          <w:sz w:val="26"/>
          <w:rtl/>
        </w:rPr>
        <w:t xml:space="preserve"> המעטפה הסגורה יש להכניס לתיבת המכרזים, כאמור בסעיף </w:t>
      </w:r>
      <w:r w:rsidR="007A3B28" w:rsidRPr="00354FB5">
        <w:rPr>
          <w:rFonts w:hint="cs"/>
          <w:sz w:val="26"/>
          <w:rtl/>
        </w:rPr>
        <w:t>7.6.1</w:t>
      </w:r>
      <w:r w:rsidRPr="00354FB5">
        <w:rPr>
          <w:sz w:val="26"/>
          <w:rtl/>
        </w:rPr>
        <w:t xml:space="preserve"> לעיל, בימים א' עד ה' בין השעות </w:t>
      </w:r>
      <w:r w:rsidRPr="00354FB5">
        <w:rPr>
          <w:b/>
          <w:bCs/>
          <w:sz w:val="26"/>
          <w:rtl/>
        </w:rPr>
        <w:t xml:space="preserve">09:00 </w:t>
      </w:r>
      <w:r w:rsidRPr="00354FB5">
        <w:rPr>
          <w:rFonts w:hint="eastAsia"/>
          <w:b/>
          <w:bCs/>
          <w:sz w:val="26"/>
          <w:rtl/>
        </w:rPr>
        <w:t>עד</w:t>
      </w:r>
      <w:r w:rsidRPr="00354FB5">
        <w:rPr>
          <w:b/>
          <w:bCs/>
          <w:sz w:val="26"/>
          <w:rtl/>
        </w:rPr>
        <w:t xml:space="preserve"> 14:00,</w:t>
      </w:r>
      <w:r w:rsidRPr="00354FB5">
        <w:rPr>
          <w:sz w:val="26"/>
          <w:rtl/>
        </w:rPr>
        <w:t xml:space="preserve"> וזאת לא יאוחר מיו</w:t>
      </w:r>
      <w:r w:rsidR="00FE4CFB" w:rsidRPr="00354FB5">
        <w:rPr>
          <w:rFonts w:hint="cs"/>
          <w:sz w:val="26"/>
          <w:rtl/>
        </w:rPr>
        <w:t xml:space="preserve">ם </w:t>
      </w:r>
      <w:r w:rsidR="00546650" w:rsidRPr="00354FB5">
        <w:rPr>
          <w:rFonts w:hint="cs"/>
          <w:b/>
          <w:bCs/>
          <w:sz w:val="26"/>
          <w:rtl/>
        </w:rPr>
        <w:t>14</w:t>
      </w:r>
      <w:r w:rsidR="00FE4CFB" w:rsidRPr="00354FB5">
        <w:rPr>
          <w:rFonts w:hint="cs"/>
          <w:b/>
          <w:bCs/>
          <w:sz w:val="26"/>
          <w:rtl/>
        </w:rPr>
        <w:t>.1.2010</w:t>
      </w:r>
      <w:r w:rsidRPr="00354FB5">
        <w:rPr>
          <w:b/>
          <w:bCs/>
          <w:sz w:val="26"/>
          <w:rtl/>
        </w:rPr>
        <w:t xml:space="preserve"> עד השעה </w:t>
      </w:r>
      <w:r w:rsidR="00FE4CFB" w:rsidRPr="00354FB5">
        <w:rPr>
          <w:rFonts w:hint="cs"/>
          <w:b/>
          <w:bCs/>
          <w:sz w:val="26"/>
          <w:rtl/>
        </w:rPr>
        <w:t>10:00</w:t>
      </w:r>
      <w:r w:rsidRPr="00354FB5">
        <w:rPr>
          <w:sz w:val="26"/>
          <w:rtl/>
        </w:rPr>
        <w:t xml:space="preserve"> (להלן: "המועד </w:t>
      </w:r>
      <w:r w:rsidRPr="00354FB5">
        <w:rPr>
          <w:rFonts w:hint="eastAsia"/>
          <w:sz w:val="26"/>
          <w:rtl/>
        </w:rPr>
        <w:t>האחרון</w:t>
      </w:r>
      <w:r w:rsidRPr="00354FB5">
        <w:rPr>
          <w:sz w:val="26"/>
          <w:rtl/>
        </w:rPr>
        <w:t xml:space="preserve"> </w:t>
      </w:r>
      <w:r w:rsidRPr="00354FB5">
        <w:rPr>
          <w:rFonts w:hint="eastAsia"/>
          <w:sz w:val="26"/>
          <w:rtl/>
        </w:rPr>
        <w:t>להגשת</w:t>
      </w:r>
      <w:r w:rsidRPr="00354FB5">
        <w:rPr>
          <w:sz w:val="26"/>
          <w:rtl/>
        </w:rPr>
        <w:t xml:space="preserve"> </w:t>
      </w:r>
      <w:r w:rsidRPr="00354FB5">
        <w:rPr>
          <w:rFonts w:hint="eastAsia"/>
          <w:sz w:val="26"/>
          <w:rtl/>
        </w:rPr>
        <w:t>הצעות</w:t>
      </w:r>
      <w:r w:rsidRPr="00354FB5">
        <w:rPr>
          <w:sz w:val="26"/>
          <w:rtl/>
        </w:rPr>
        <w:t>").</w:t>
      </w:r>
    </w:p>
    <w:p w:rsidR="004536D0" w:rsidRPr="00354FB5" w:rsidRDefault="00864A8A">
      <w:pPr>
        <w:tabs>
          <w:tab w:val="left" w:pos="658"/>
        </w:tabs>
        <w:spacing w:before="120" w:after="120" w:line="280" w:lineRule="atLeast"/>
        <w:ind w:left="1464"/>
        <w:jc w:val="both"/>
        <w:rPr>
          <w:b/>
          <w:bCs/>
          <w:sz w:val="26"/>
          <w:rtl/>
        </w:rPr>
      </w:pPr>
      <w:r w:rsidRPr="00354FB5">
        <w:rPr>
          <w:rFonts w:hint="cs"/>
          <w:b/>
          <w:bCs/>
          <w:sz w:val="26"/>
          <w:rtl/>
        </w:rPr>
        <w:t xml:space="preserve">הצעה אשר לא תימצא בתיבת המכרזים במועד האחרון להגשת הצעות - תיפסל על הסף ולא תידון כלל. </w:t>
      </w:r>
    </w:p>
    <w:p w:rsidR="00526D41" w:rsidRPr="00354FB5" w:rsidRDefault="00526D41" w:rsidP="00526D41">
      <w:pPr>
        <w:ind w:left="1440"/>
        <w:jc w:val="both"/>
        <w:rPr>
          <w:b/>
          <w:bCs/>
          <w:rtl/>
        </w:rPr>
      </w:pPr>
      <w:r w:rsidRPr="00354FB5">
        <w:rPr>
          <w:b/>
          <w:bCs/>
          <w:rtl/>
        </w:rPr>
        <w:t xml:space="preserve">ועדת המכרזים רשאית להאריך את המועד </w:t>
      </w:r>
      <w:r w:rsidRPr="00354FB5">
        <w:rPr>
          <w:rFonts w:hint="cs"/>
          <w:b/>
          <w:bCs/>
          <w:rtl/>
        </w:rPr>
        <w:t xml:space="preserve">האחרון להגשת הצעות לתקופה </w:t>
      </w:r>
      <w:r w:rsidRPr="00354FB5">
        <w:rPr>
          <w:b/>
          <w:bCs/>
          <w:rtl/>
        </w:rPr>
        <w:t>נוספת על פי שיקול דעתה הבלעדי, בהודעה שתפורסם מטעמה בדרך שתקבע על ידה.</w:t>
      </w:r>
    </w:p>
    <w:p w:rsidR="00526D41" w:rsidRPr="00354FB5" w:rsidRDefault="00526D41">
      <w:pPr>
        <w:tabs>
          <w:tab w:val="left" w:pos="658"/>
        </w:tabs>
        <w:spacing w:before="120" w:after="120" w:line="280" w:lineRule="atLeast"/>
        <w:ind w:left="1464"/>
        <w:jc w:val="both"/>
        <w:rPr>
          <w:b/>
          <w:bCs/>
          <w:sz w:val="26"/>
          <w:rtl/>
        </w:rPr>
      </w:pPr>
    </w:p>
    <w:p w:rsidR="004536D0" w:rsidRPr="00354FB5" w:rsidRDefault="00864A8A" w:rsidP="00CB4FB1">
      <w:pPr>
        <w:numPr>
          <w:ilvl w:val="0"/>
          <w:numId w:val="29"/>
        </w:numPr>
        <w:overflowPunct w:val="0"/>
        <w:autoSpaceDE w:val="0"/>
        <w:autoSpaceDN w:val="0"/>
        <w:adjustRightInd w:val="0"/>
        <w:jc w:val="both"/>
        <w:textAlignment w:val="baseline"/>
        <w:rPr>
          <w:b/>
          <w:bCs/>
          <w:sz w:val="26"/>
          <w:u w:val="single"/>
        </w:rPr>
      </w:pPr>
      <w:r w:rsidRPr="00354FB5">
        <w:rPr>
          <w:rFonts w:hint="cs"/>
          <w:b/>
          <w:bCs/>
          <w:sz w:val="26"/>
          <w:u w:val="single"/>
          <w:rtl/>
        </w:rPr>
        <w:t>התמורה</w:t>
      </w:r>
    </w:p>
    <w:p w:rsidR="004536D0" w:rsidRPr="00354FB5" w:rsidRDefault="004536D0">
      <w:pPr>
        <w:overflowPunct w:val="0"/>
        <w:autoSpaceDE w:val="0"/>
        <w:autoSpaceDN w:val="0"/>
        <w:adjustRightInd w:val="0"/>
        <w:jc w:val="both"/>
        <w:textAlignment w:val="baseline"/>
        <w:rPr>
          <w:b/>
          <w:bCs/>
          <w:sz w:val="26"/>
          <w:u w:val="single"/>
          <w:rtl/>
        </w:rPr>
      </w:pPr>
    </w:p>
    <w:p w:rsidR="004536D0" w:rsidRPr="00354FB5" w:rsidRDefault="00864A8A" w:rsidP="00CB4FB1">
      <w:pPr>
        <w:numPr>
          <w:ilvl w:val="1"/>
          <w:numId w:val="29"/>
        </w:numPr>
        <w:overflowPunct w:val="0"/>
        <w:autoSpaceDE w:val="0"/>
        <w:autoSpaceDN w:val="0"/>
        <w:adjustRightInd w:val="0"/>
        <w:jc w:val="both"/>
        <w:textAlignment w:val="baseline"/>
        <w:rPr>
          <w:sz w:val="26"/>
          <w:rtl/>
        </w:rPr>
      </w:pPr>
      <w:r w:rsidRPr="00354FB5">
        <w:rPr>
          <w:rFonts w:hint="cs"/>
          <w:sz w:val="26"/>
          <w:rtl/>
        </w:rPr>
        <w:t xml:space="preserve">על המציע לרשום בכתב הכמויות (מסמך ג') את התמורה הנדרשת על ידו עבור ביצוע השירותים, בהתאם למפורט במפרט השירותים (מסמך ב'). </w:t>
      </w:r>
    </w:p>
    <w:p w:rsidR="004536D0" w:rsidRPr="00354FB5" w:rsidRDefault="004536D0">
      <w:pPr>
        <w:overflowPunct w:val="0"/>
        <w:autoSpaceDE w:val="0"/>
        <w:autoSpaceDN w:val="0"/>
        <w:adjustRightInd w:val="0"/>
        <w:ind w:left="567"/>
        <w:jc w:val="both"/>
        <w:textAlignment w:val="baseline"/>
        <w:rPr>
          <w:sz w:val="26"/>
        </w:rPr>
      </w:pPr>
    </w:p>
    <w:p w:rsidR="004536D0" w:rsidRPr="00354FB5" w:rsidRDefault="00864A8A" w:rsidP="00CB4FB1">
      <w:pPr>
        <w:numPr>
          <w:ilvl w:val="1"/>
          <w:numId w:val="29"/>
        </w:numPr>
        <w:overflowPunct w:val="0"/>
        <w:autoSpaceDE w:val="0"/>
        <w:autoSpaceDN w:val="0"/>
        <w:adjustRightInd w:val="0"/>
        <w:jc w:val="both"/>
        <w:textAlignment w:val="baseline"/>
        <w:rPr>
          <w:sz w:val="26"/>
          <w:rtl/>
        </w:rPr>
      </w:pPr>
      <w:r w:rsidRPr="00354FB5">
        <w:rPr>
          <w:rFonts w:hint="cs"/>
          <w:sz w:val="26"/>
          <w:rtl/>
        </w:rPr>
        <w:lastRenderedPageBreak/>
        <w:t>המחירים יהיו נקובים בשקלים חדשים ויכללו את כל המיסים וההיטלים הנוהגים כיום,</w:t>
      </w:r>
      <w:r w:rsidRPr="00354FB5">
        <w:rPr>
          <w:rFonts w:hint="cs"/>
          <w:b/>
          <w:bCs/>
          <w:sz w:val="26"/>
          <w:rtl/>
        </w:rPr>
        <w:t xml:space="preserve"> </w:t>
      </w:r>
      <w:r w:rsidRPr="00354FB5">
        <w:rPr>
          <w:rFonts w:hint="cs"/>
          <w:b/>
          <w:bCs/>
          <w:sz w:val="26"/>
          <w:u w:val="single"/>
          <w:rtl/>
        </w:rPr>
        <w:t>למעט מע"מ</w:t>
      </w:r>
      <w:r w:rsidRPr="00354FB5">
        <w:rPr>
          <w:rFonts w:hint="cs"/>
          <w:sz w:val="26"/>
          <w:rtl/>
        </w:rPr>
        <w:t xml:space="preserve">. </w:t>
      </w:r>
    </w:p>
    <w:p w:rsidR="004536D0" w:rsidRPr="00354FB5" w:rsidRDefault="004536D0">
      <w:pPr>
        <w:overflowPunct w:val="0"/>
        <w:autoSpaceDE w:val="0"/>
        <w:autoSpaceDN w:val="0"/>
        <w:adjustRightInd w:val="0"/>
        <w:ind w:left="567"/>
        <w:jc w:val="both"/>
        <w:textAlignment w:val="baseline"/>
        <w:rPr>
          <w:sz w:val="26"/>
        </w:rPr>
      </w:pPr>
    </w:p>
    <w:p w:rsidR="004536D0" w:rsidRPr="00354FB5" w:rsidRDefault="00864A8A" w:rsidP="00CB4FB1">
      <w:pPr>
        <w:numPr>
          <w:ilvl w:val="1"/>
          <w:numId w:val="29"/>
        </w:numPr>
        <w:overflowPunct w:val="0"/>
        <w:autoSpaceDE w:val="0"/>
        <w:autoSpaceDN w:val="0"/>
        <w:adjustRightInd w:val="0"/>
        <w:jc w:val="both"/>
        <w:textAlignment w:val="baseline"/>
        <w:rPr>
          <w:sz w:val="26"/>
          <w:rtl/>
        </w:rPr>
      </w:pPr>
      <w:r w:rsidRPr="00354FB5">
        <w:rPr>
          <w:rFonts w:hint="cs"/>
          <w:sz w:val="26"/>
          <w:rtl/>
        </w:rPr>
        <w:t xml:space="preserve">המחירים יכללו את כל השירותים הנלווים, הדרישות הטכניות המפורטות במסמכי המכרז, תקנים ותקנות רלוונטיים ו/או מגבלות ואילוצים ו/או תנאי עבודה ודרישות מיוחדות של משרד </w:t>
      </w:r>
      <w:r w:rsidR="00CC6664" w:rsidRPr="00354FB5">
        <w:rPr>
          <w:rFonts w:hint="cs"/>
          <w:sz w:val="26"/>
          <w:rtl/>
        </w:rPr>
        <w:t>הממשלה ההסברה והתפוצות</w:t>
      </w:r>
      <w:r w:rsidRPr="00354FB5">
        <w:rPr>
          <w:rFonts w:hint="cs"/>
          <w:sz w:val="26"/>
          <w:rtl/>
        </w:rPr>
        <w:t>, לרבות כל המפורט במפרט השירותים (מסמך ב') ובכתב הכמ</w:t>
      </w:r>
      <w:r w:rsidR="00DF1EB4" w:rsidRPr="00354FB5">
        <w:rPr>
          <w:rFonts w:hint="cs"/>
          <w:sz w:val="26"/>
          <w:rtl/>
        </w:rPr>
        <w:t xml:space="preserve">ויות (מסמך ג'). </w:t>
      </w:r>
    </w:p>
    <w:p w:rsidR="004536D0" w:rsidRPr="00354FB5" w:rsidRDefault="004536D0">
      <w:pPr>
        <w:overflowPunct w:val="0"/>
        <w:autoSpaceDE w:val="0"/>
        <w:autoSpaceDN w:val="0"/>
        <w:adjustRightInd w:val="0"/>
        <w:ind w:left="567"/>
        <w:jc w:val="both"/>
        <w:textAlignment w:val="baseline"/>
        <w:rPr>
          <w:sz w:val="26"/>
        </w:rPr>
      </w:pPr>
    </w:p>
    <w:p w:rsidR="004536D0" w:rsidRPr="00354FB5" w:rsidRDefault="00864A8A" w:rsidP="00CB4FB1">
      <w:pPr>
        <w:numPr>
          <w:ilvl w:val="1"/>
          <w:numId w:val="29"/>
        </w:numPr>
        <w:overflowPunct w:val="0"/>
        <w:autoSpaceDE w:val="0"/>
        <w:autoSpaceDN w:val="0"/>
        <w:adjustRightInd w:val="0"/>
        <w:jc w:val="both"/>
        <w:textAlignment w:val="baseline"/>
        <w:rPr>
          <w:sz w:val="26"/>
          <w:rtl/>
        </w:rPr>
      </w:pPr>
      <w:r w:rsidRPr="00354FB5">
        <w:rPr>
          <w:rFonts w:hint="cs"/>
          <w:sz w:val="26"/>
          <w:rtl/>
        </w:rPr>
        <w:t xml:space="preserve">התשלומים יבוצעו בשקלים חדשים, כאשר לכל תשלום יתווסף מע"מ בשיעור שיהיה בתוקף בעת התשלום.  </w:t>
      </w:r>
    </w:p>
    <w:p w:rsidR="004536D0" w:rsidRPr="00354FB5" w:rsidRDefault="004536D0">
      <w:pPr>
        <w:overflowPunct w:val="0"/>
        <w:autoSpaceDE w:val="0"/>
        <w:autoSpaceDN w:val="0"/>
        <w:adjustRightInd w:val="0"/>
        <w:ind w:left="567"/>
        <w:jc w:val="both"/>
        <w:textAlignment w:val="baseline"/>
        <w:rPr>
          <w:sz w:val="26"/>
        </w:rPr>
      </w:pPr>
    </w:p>
    <w:p w:rsidR="00A14E34" w:rsidRPr="00354FB5" w:rsidRDefault="00864A8A" w:rsidP="00CB4FB1">
      <w:pPr>
        <w:numPr>
          <w:ilvl w:val="1"/>
          <w:numId w:val="29"/>
        </w:numPr>
        <w:overflowPunct w:val="0"/>
        <w:autoSpaceDE w:val="0"/>
        <w:autoSpaceDN w:val="0"/>
        <w:adjustRightInd w:val="0"/>
        <w:jc w:val="both"/>
        <w:textAlignment w:val="baseline"/>
        <w:rPr>
          <w:sz w:val="26"/>
          <w:rtl/>
        </w:rPr>
      </w:pPr>
      <w:r w:rsidRPr="00354FB5">
        <w:rPr>
          <w:rFonts w:hint="cs"/>
          <w:sz w:val="26"/>
          <w:rtl/>
        </w:rPr>
        <w:t xml:space="preserve">המחירים המפורטים בהצעת המציע יישארו קבועים במשך כל תקופת ההתקשרות ולא יתווספו אליהם הפרשי הצמדה כלשהם. </w:t>
      </w:r>
    </w:p>
    <w:p w:rsidR="004536D0" w:rsidRPr="00354FB5" w:rsidRDefault="004536D0">
      <w:pPr>
        <w:overflowPunct w:val="0"/>
        <w:autoSpaceDE w:val="0"/>
        <w:autoSpaceDN w:val="0"/>
        <w:adjustRightInd w:val="0"/>
        <w:ind w:left="567"/>
        <w:jc w:val="both"/>
        <w:textAlignment w:val="baseline"/>
        <w:rPr>
          <w:sz w:val="26"/>
        </w:rPr>
      </w:pPr>
    </w:p>
    <w:p w:rsidR="004536D0" w:rsidRPr="00354FB5" w:rsidRDefault="00864A8A" w:rsidP="00CB4FB1">
      <w:pPr>
        <w:numPr>
          <w:ilvl w:val="1"/>
          <w:numId w:val="29"/>
        </w:numPr>
        <w:overflowPunct w:val="0"/>
        <w:autoSpaceDE w:val="0"/>
        <w:autoSpaceDN w:val="0"/>
        <w:adjustRightInd w:val="0"/>
        <w:jc w:val="both"/>
        <w:textAlignment w:val="baseline"/>
        <w:rPr>
          <w:sz w:val="26"/>
        </w:rPr>
      </w:pPr>
      <w:r w:rsidRPr="00354FB5">
        <w:rPr>
          <w:rFonts w:hint="cs"/>
          <w:sz w:val="26"/>
          <w:rtl/>
        </w:rPr>
        <w:t xml:space="preserve">התשלום למציע שיזכה במכרז תמורת ביצוע השירותים יבוצע במועדים הקבועים בהסכם (מסמך ו'), כנגד הגשת חשבונית ובהתאם לנהלים המקובלים במשרד </w:t>
      </w:r>
      <w:r w:rsidRPr="00354FB5">
        <w:rPr>
          <w:sz w:val="26"/>
          <w:rtl/>
        </w:rPr>
        <w:br/>
      </w:r>
      <w:r w:rsidRPr="00354FB5">
        <w:rPr>
          <w:rFonts w:hint="cs"/>
          <w:sz w:val="26"/>
          <w:rtl/>
        </w:rPr>
        <w:t xml:space="preserve">(שוטף + </w:t>
      </w:r>
      <w:r w:rsidR="00CC6664" w:rsidRPr="00354FB5">
        <w:rPr>
          <w:rFonts w:hint="cs"/>
          <w:sz w:val="26"/>
          <w:rtl/>
        </w:rPr>
        <w:t>כ-45 יום מ</w:t>
      </w:r>
      <w:r w:rsidRPr="00354FB5">
        <w:rPr>
          <w:rFonts w:hint="cs"/>
          <w:sz w:val="26"/>
          <w:rtl/>
        </w:rPr>
        <w:t xml:space="preserve">יום הגשת החשבונית) בכפוף לאישור החשבונית על ידי נציג המשרד.  </w:t>
      </w:r>
    </w:p>
    <w:p w:rsidR="004536D0" w:rsidRPr="00354FB5" w:rsidRDefault="004536D0">
      <w:pPr>
        <w:overflowPunct w:val="0"/>
        <w:autoSpaceDE w:val="0"/>
        <w:autoSpaceDN w:val="0"/>
        <w:adjustRightInd w:val="0"/>
        <w:jc w:val="both"/>
        <w:textAlignment w:val="baseline"/>
        <w:rPr>
          <w:sz w:val="26"/>
          <w:rtl/>
        </w:rPr>
      </w:pPr>
    </w:p>
    <w:p w:rsidR="004536D0" w:rsidRPr="00354FB5" w:rsidRDefault="00864A8A" w:rsidP="00CB4FB1">
      <w:pPr>
        <w:numPr>
          <w:ilvl w:val="0"/>
          <w:numId w:val="29"/>
        </w:numPr>
        <w:overflowPunct w:val="0"/>
        <w:autoSpaceDE w:val="0"/>
        <w:autoSpaceDN w:val="0"/>
        <w:adjustRightInd w:val="0"/>
        <w:jc w:val="both"/>
        <w:textAlignment w:val="baseline"/>
        <w:rPr>
          <w:b/>
          <w:bCs/>
          <w:sz w:val="26"/>
          <w:u w:val="single"/>
        </w:rPr>
      </w:pPr>
      <w:r w:rsidRPr="00354FB5">
        <w:rPr>
          <w:rFonts w:hint="cs"/>
          <w:b/>
          <w:bCs/>
          <w:sz w:val="26"/>
          <w:u w:val="single"/>
          <w:rtl/>
        </w:rPr>
        <w:t>מסמכים נדרשים</w:t>
      </w:r>
    </w:p>
    <w:p w:rsidR="004536D0" w:rsidRPr="00354FB5" w:rsidRDefault="004536D0">
      <w:pPr>
        <w:overflowPunct w:val="0"/>
        <w:autoSpaceDE w:val="0"/>
        <w:autoSpaceDN w:val="0"/>
        <w:adjustRightInd w:val="0"/>
        <w:jc w:val="both"/>
        <w:textAlignment w:val="baseline"/>
        <w:rPr>
          <w:b/>
          <w:bCs/>
          <w:sz w:val="26"/>
          <w:u w:val="single"/>
        </w:rPr>
      </w:pPr>
    </w:p>
    <w:p w:rsidR="004536D0" w:rsidRPr="00354FB5" w:rsidRDefault="00864A8A">
      <w:pPr>
        <w:ind w:left="91" w:firstLine="476"/>
        <w:jc w:val="both"/>
        <w:rPr>
          <w:sz w:val="26"/>
          <w:rtl/>
        </w:rPr>
      </w:pPr>
      <w:r w:rsidRPr="00354FB5">
        <w:rPr>
          <w:rFonts w:hint="cs"/>
          <w:b/>
          <w:bCs/>
          <w:sz w:val="26"/>
          <w:rtl/>
        </w:rPr>
        <w:t>המציע יצרף להצעתו את המסמכים הבאים</w:t>
      </w:r>
      <w:r w:rsidRPr="00354FB5">
        <w:rPr>
          <w:rFonts w:hint="cs"/>
          <w:sz w:val="26"/>
          <w:rtl/>
        </w:rPr>
        <w:t>:</w:t>
      </w:r>
    </w:p>
    <w:p w:rsidR="004536D0" w:rsidRPr="00354FB5" w:rsidRDefault="004536D0">
      <w:pPr>
        <w:ind w:left="91" w:firstLine="476"/>
        <w:jc w:val="both"/>
        <w:rPr>
          <w:sz w:val="26"/>
          <w:rtl/>
        </w:rPr>
      </w:pPr>
    </w:p>
    <w:p w:rsidR="00C7370D" w:rsidRPr="00354FB5" w:rsidRDefault="00C7370D" w:rsidP="00CB4FB1">
      <w:pPr>
        <w:numPr>
          <w:ilvl w:val="1"/>
          <w:numId w:val="29"/>
        </w:numPr>
        <w:overflowPunct w:val="0"/>
        <w:autoSpaceDE w:val="0"/>
        <w:autoSpaceDN w:val="0"/>
        <w:adjustRightInd w:val="0"/>
        <w:jc w:val="both"/>
        <w:textAlignment w:val="baseline"/>
        <w:rPr>
          <w:sz w:val="26"/>
        </w:rPr>
      </w:pPr>
      <w:r w:rsidRPr="00354FB5">
        <w:rPr>
          <w:rFonts w:hint="cs"/>
          <w:sz w:val="26"/>
          <w:rtl/>
        </w:rPr>
        <w:t>אישור הפקדה על סך 250 ₪ כדמי השתתפות המכרז.</w:t>
      </w:r>
    </w:p>
    <w:p w:rsidR="00C7370D" w:rsidRPr="00354FB5" w:rsidRDefault="00C7370D" w:rsidP="00C7370D">
      <w:pPr>
        <w:overflowPunct w:val="0"/>
        <w:autoSpaceDE w:val="0"/>
        <w:autoSpaceDN w:val="0"/>
        <w:adjustRightInd w:val="0"/>
        <w:ind w:left="927"/>
        <w:jc w:val="both"/>
        <w:textAlignment w:val="baseline"/>
        <w:rPr>
          <w:sz w:val="26"/>
        </w:rPr>
      </w:pPr>
    </w:p>
    <w:p w:rsidR="004536D0" w:rsidRPr="00354FB5" w:rsidRDefault="00864A8A" w:rsidP="00CB4FB1">
      <w:pPr>
        <w:numPr>
          <w:ilvl w:val="1"/>
          <w:numId w:val="29"/>
        </w:numPr>
        <w:overflowPunct w:val="0"/>
        <w:autoSpaceDE w:val="0"/>
        <w:autoSpaceDN w:val="0"/>
        <w:adjustRightInd w:val="0"/>
        <w:jc w:val="both"/>
        <w:textAlignment w:val="baseline"/>
        <w:rPr>
          <w:sz w:val="26"/>
        </w:rPr>
      </w:pPr>
      <w:r w:rsidRPr="00354FB5">
        <w:rPr>
          <w:rFonts w:hint="cs"/>
          <w:sz w:val="26"/>
          <w:rtl/>
        </w:rPr>
        <w:t xml:space="preserve">ערבות בנקאית אוטונומית בלתי מותנית, להבטחת קיום ההצעה, כמפורט בסעיף 5 לעיל. </w:t>
      </w:r>
    </w:p>
    <w:p w:rsidR="004536D0" w:rsidRPr="00354FB5" w:rsidRDefault="004536D0">
      <w:pPr>
        <w:overflowPunct w:val="0"/>
        <w:autoSpaceDE w:val="0"/>
        <w:autoSpaceDN w:val="0"/>
        <w:adjustRightInd w:val="0"/>
        <w:ind w:left="567"/>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sz w:val="26"/>
        </w:rPr>
      </w:pPr>
      <w:r w:rsidRPr="00354FB5">
        <w:rPr>
          <w:rFonts w:hint="cs"/>
          <w:sz w:val="26"/>
          <w:rtl/>
        </w:rPr>
        <w:t>אישור לפי חוק עסקאות גופים ציבוריים, התשל"ו-1976, מפקיד מורשה, רואה חשבון או יועץ מס כי המציע מנהל ספרים כחוק, ומדווח לפקיד השומה ולמע"מ כחוק.</w:t>
      </w:r>
    </w:p>
    <w:p w:rsidR="004536D0" w:rsidRPr="00354FB5" w:rsidRDefault="004536D0">
      <w:pPr>
        <w:overflowPunct w:val="0"/>
        <w:autoSpaceDE w:val="0"/>
        <w:autoSpaceDN w:val="0"/>
        <w:adjustRightInd w:val="0"/>
        <w:ind w:left="567"/>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sz w:val="26"/>
        </w:rPr>
      </w:pPr>
      <w:r w:rsidRPr="00354FB5">
        <w:rPr>
          <w:rFonts w:hint="cs"/>
          <w:sz w:val="26"/>
          <w:rtl/>
        </w:rPr>
        <w:t>תצהיר לפי חוק עסקאות גופים ציבוריים, בנוסח נספח י'.</w:t>
      </w:r>
    </w:p>
    <w:p w:rsidR="007E31F3" w:rsidRPr="00354FB5" w:rsidRDefault="007E31F3" w:rsidP="007E31F3">
      <w:pPr>
        <w:overflowPunct w:val="0"/>
        <w:autoSpaceDE w:val="0"/>
        <w:autoSpaceDN w:val="0"/>
        <w:adjustRightInd w:val="0"/>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sz w:val="26"/>
        </w:rPr>
      </w:pPr>
      <w:r w:rsidRPr="00354FB5">
        <w:rPr>
          <w:rFonts w:hint="cs"/>
          <w:sz w:val="26"/>
          <w:rtl/>
        </w:rPr>
        <w:t>אם המציע הוא תאגיד - יש לצרף אישור רו"ח / עו"ד בדבר מורשי החתימה בתאגיד על גבי הטופס להצעת המציע, וכן העתק תעודת רישום התאגיד במרשם הרשמי הרלוונטי (רשם החברות / רשם השותפויות) וכן פרופיל של התאגיד.</w:t>
      </w:r>
    </w:p>
    <w:p w:rsidR="004536D0" w:rsidRPr="00354FB5" w:rsidRDefault="004536D0">
      <w:pPr>
        <w:overflowPunct w:val="0"/>
        <w:autoSpaceDE w:val="0"/>
        <w:autoSpaceDN w:val="0"/>
        <w:adjustRightInd w:val="0"/>
        <w:ind w:left="567"/>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sz w:val="26"/>
        </w:rPr>
      </w:pPr>
      <w:r w:rsidRPr="00354FB5">
        <w:rPr>
          <w:rFonts w:hint="cs"/>
          <w:sz w:val="26"/>
          <w:rtl/>
        </w:rPr>
        <w:t xml:space="preserve">פרטים אודות ניסיונו הקודם של המציע במתן שירותים נשוא מכרז זה </w:t>
      </w:r>
      <w:r w:rsidRPr="00354FB5">
        <w:rPr>
          <w:sz w:val="26"/>
          <w:rtl/>
        </w:rPr>
        <w:br/>
      </w:r>
      <w:r w:rsidRPr="00354FB5">
        <w:rPr>
          <w:rFonts w:hint="cs"/>
          <w:sz w:val="26"/>
          <w:rtl/>
        </w:rPr>
        <w:t xml:space="preserve">ב </w:t>
      </w:r>
      <w:r w:rsidRPr="00354FB5">
        <w:rPr>
          <w:sz w:val="26"/>
          <w:rtl/>
        </w:rPr>
        <w:t>–</w:t>
      </w:r>
      <w:r w:rsidRPr="00354FB5">
        <w:rPr>
          <w:rFonts w:hint="cs"/>
          <w:sz w:val="26"/>
          <w:rtl/>
        </w:rPr>
        <w:t xml:space="preserve"> </w:t>
      </w:r>
      <w:r w:rsidRPr="00354FB5">
        <w:rPr>
          <w:rFonts w:hint="cs"/>
          <w:b/>
          <w:bCs/>
          <w:sz w:val="26"/>
          <w:rtl/>
        </w:rPr>
        <w:t>3</w:t>
      </w:r>
      <w:r w:rsidRPr="00354FB5">
        <w:rPr>
          <w:rFonts w:hint="cs"/>
          <w:sz w:val="26"/>
          <w:rtl/>
        </w:rPr>
        <w:t xml:space="preserve"> השנים האחרונות בהתאם למפורט בסעיף </w:t>
      </w:r>
      <w:r w:rsidR="00EA3B9D" w:rsidRPr="00354FB5">
        <w:rPr>
          <w:rFonts w:hint="cs"/>
          <w:sz w:val="26"/>
          <w:rtl/>
        </w:rPr>
        <w:t>3</w:t>
      </w:r>
      <w:r w:rsidRPr="00354FB5">
        <w:rPr>
          <w:rFonts w:hint="cs"/>
          <w:sz w:val="26"/>
          <w:rtl/>
        </w:rPr>
        <w:t xml:space="preserve"> לעיל, על גבי מסמך ד' המצורף למסמכי מכרז זה. </w:t>
      </w:r>
    </w:p>
    <w:p w:rsidR="00820428" w:rsidRPr="00354FB5" w:rsidRDefault="00820428">
      <w:pPr>
        <w:pStyle w:val="af"/>
        <w:rPr>
          <w:sz w:val="26"/>
          <w:rtl/>
        </w:rPr>
      </w:pPr>
    </w:p>
    <w:p w:rsidR="00D64BEE" w:rsidRPr="00354FB5" w:rsidRDefault="00EA3B9D" w:rsidP="00CB4FB1">
      <w:pPr>
        <w:numPr>
          <w:ilvl w:val="1"/>
          <w:numId w:val="29"/>
        </w:numPr>
        <w:overflowPunct w:val="0"/>
        <w:autoSpaceDE w:val="0"/>
        <w:autoSpaceDN w:val="0"/>
        <w:adjustRightInd w:val="0"/>
        <w:jc w:val="both"/>
        <w:textAlignment w:val="baseline"/>
        <w:rPr>
          <w:sz w:val="26"/>
        </w:rPr>
      </w:pPr>
      <w:r w:rsidRPr="00354FB5">
        <w:rPr>
          <w:rFonts w:hint="cs"/>
          <w:sz w:val="26"/>
          <w:rtl/>
        </w:rPr>
        <w:t xml:space="preserve">רישיון חשמלאי מוסמך </w:t>
      </w:r>
      <w:r w:rsidR="00DA161B" w:rsidRPr="00354FB5">
        <w:rPr>
          <w:rFonts w:hint="cs"/>
          <w:sz w:val="26"/>
          <w:rtl/>
        </w:rPr>
        <w:t xml:space="preserve">מאת משרד התמ"ת </w:t>
      </w:r>
      <w:r w:rsidRPr="00354FB5">
        <w:rPr>
          <w:rFonts w:hint="cs"/>
          <w:sz w:val="26"/>
          <w:rtl/>
        </w:rPr>
        <w:t>של איש הצוות הטכני / עובד המציע, לפי העניין.</w:t>
      </w:r>
    </w:p>
    <w:p w:rsidR="004536D0" w:rsidRPr="00354FB5" w:rsidRDefault="004536D0">
      <w:pPr>
        <w:overflowPunct w:val="0"/>
        <w:autoSpaceDE w:val="0"/>
        <w:autoSpaceDN w:val="0"/>
        <w:adjustRightInd w:val="0"/>
        <w:ind w:left="567"/>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sz w:val="26"/>
          <w:rtl/>
        </w:rPr>
      </w:pPr>
      <w:r w:rsidRPr="00354FB5">
        <w:rPr>
          <w:rFonts w:hint="cs"/>
          <w:sz w:val="26"/>
          <w:rtl/>
        </w:rPr>
        <w:t>פרטים אודות כוח האדם והאמצעים של המציע, על גבי מסמך ה', לרבות תעודות ואישורים בדבר ניסיונו והכשרתו של כל עובד המוצע מטעמו.</w:t>
      </w:r>
    </w:p>
    <w:p w:rsidR="004536D0" w:rsidRPr="00354FB5" w:rsidRDefault="004536D0">
      <w:pPr>
        <w:overflowPunct w:val="0"/>
        <w:autoSpaceDE w:val="0"/>
        <w:autoSpaceDN w:val="0"/>
        <w:adjustRightInd w:val="0"/>
        <w:ind w:left="567"/>
        <w:jc w:val="both"/>
        <w:textAlignment w:val="baseline"/>
        <w:rPr>
          <w:sz w:val="26"/>
        </w:rPr>
      </w:pPr>
    </w:p>
    <w:p w:rsidR="004536D0" w:rsidRPr="00354FB5" w:rsidRDefault="00864A8A" w:rsidP="00CB4FB1">
      <w:pPr>
        <w:numPr>
          <w:ilvl w:val="1"/>
          <w:numId w:val="29"/>
        </w:numPr>
        <w:overflowPunct w:val="0"/>
        <w:autoSpaceDE w:val="0"/>
        <w:autoSpaceDN w:val="0"/>
        <w:adjustRightInd w:val="0"/>
        <w:jc w:val="both"/>
        <w:textAlignment w:val="baseline"/>
        <w:rPr>
          <w:sz w:val="26"/>
        </w:rPr>
      </w:pPr>
      <w:r w:rsidRPr="00354FB5">
        <w:rPr>
          <w:rFonts w:hint="cs"/>
          <w:sz w:val="26"/>
          <w:rtl/>
        </w:rPr>
        <w:t xml:space="preserve">המלצות </w:t>
      </w:r>
      <w:r w:rsidRPr="00354FB5">
        <w:rPr>
          <w:rFonts w:hint="cs"/>
          <w:b/>
          <w:bCs/>
          <w:sz w:val="26"/>
          <w:rtl/>
        </w:rPr>
        <w:t>כתובות</w:t>
      </w:r>
      <w:r w:rsidRPr="00354FB5">
        <w:rPr>
          <w:rFonts w:hint="cs"/>
          <w:sz w:val="26"/>
          <w:rtl/>
        </w:rPr>
        <w:t xml:space="preserve"> אודות המציע ועובדיו המוצעים מטעמו לביצוע השירותים וכן שמות ומספרי טלפון של גורמים אליהם ניתן לפנות לצורך קבלת המלצות אודות המציע. </w:t>
      </w:r>
    </w:p>
    <w:p w:rsidR="004273FD" w:rsidRPr="00354FB5" w:rsidRDefault="004273FD" w:rsidP="004273FD">
      <w:pPr>
        <w:pStyle w:val="af"/>
        <w:rPr>
          <w:sz w:val="26"/>
          <w:rtl/>
        </w:rPr>
      </w:pPr>
    </w:p>
    <w:p w:rsidR="004273FD" w:rsidRPr="00354FB5" w:rsidRDefault="004273FD" w:rsidP="004273FD">
      <w:pPr>
        <w:overflowPunct w:val="0"/>
        <w:autoSpaceDE w:val="0"/>
        <w:autoSpaceDN w:val="0"/>
        <w:adjustRightInd w:val="0"/>
        <w:ind w:left="927"/>
        <w:jc w:val="both"/>
        <w:textAlignment w:val="baseline"/>
        <w:rPr>
          <w:sz w:val="26"/>
          <w:rtl/>
        </w:rPr>
      </w:pPr>
    </w:p>
    <w:p w:rsidR="00820428" w:rsidRPr="00354FB5" w:rsidRDefault="00820428" w:rsidP="00CB4FB1">
      <w:pPr>
        <w:numPr>
          <w:ilvl w:val="0"/>
          <w:numId w:val="29"/>
        </w:numPr>
        <w:overflowPunct w:val="0"/>
        <w:autoSpaceDE w:val="0"/>
        <w:autoSpaceDN w:val="0"/>
        <w:adjustRightInd w:val="0"/>
        <w:jc w:val="both"/>
        <w:textAlignment w:val="baseline"/>
        <w:rPr>
          <w:b/>
          <w:bCs/>
          <w:sz w:val="26"/>
          <w:u w:val="single"/>
          <w:rtl/>
        </w:rPr>
      </w:pPr>
      <w:r w:rsidRPr="00354FB5">
        <w:rPr>
          <w:rFonts w:hint="cs"/>
          <w:b/>
          <w:bCs/>
          <w:sz w:val="26"/>
          <w:szCs w:val="26"/>
          <w:u w:val="single"/>
          <w:rtl/>
        </w:rPr>
        <w:t>הצעתו של המציע תיפסל על הסף בכל אחד מהמקרים הבאים:</w:t>
      </w:r>
    </w:p>
    <w:p w:rsidR="00820428" w:rsidRPr="00354FB5" w:rsidRDefault="00820428" w:rsidP="00CB4FB1">
      <w:pPr>
        <w:pStyle w:val="af"/>
        <w:numPr>
          <w:ilvl w:val="1"/>
          <w:numId w:val="29"/>
        </w:numPr>
        <w:spacing w:before="120" w:after="120"/>
        <w:jc w:val="both"/>
        <w:rPr>
          <w:sz w:val="26"/>
        </w:rPr>
      </w:pPr>
      <w:r w:rsidRPr="00354FB5">
        <w:rPr>
          <w:rFonts w:hint="cs"/>
          <w:sz w:val="26"/>
          <w:rtl/>
        </w:rPr>
        <w:t>אי צירוף ערבות כמפורט בסעיף 5 לעיל.</w:t>
      </w:r>
    </w:p>
    <w:p w:rsidR="00820428" w:rsidRPr="00354FB5" w:rsidRDefault="00820428" w:rsidP="00820428">
      <w:pPr>
        <w:pStyle w:val="af"/>
        <w:spacing w:before="120" w:after="120"/>
        <w:jc w:val="both"/>
        <w:rPr>
          <w:sz w:val="26"/>
        </w:rPr>
      </w:pPr>
    </w:p>
    <w:p w:rsidR="00820428" w:rsidRPr="00354FB5" w:rsidRDefault="00820428" w:rsidP="00CB4FB1">
      <w:pPr>
        <w:pStyle w:val="af"/>
        <w:numPr>
          <w:ilvl w:val="1"/>
          <w:numId w:val="29"/>
        </w:numPr>
        <w:spacing w:before="120" w:after="120"/>
        <w:jc w:val="both"/>
        <w:rPr>
          <w:sz w:val="26"/>
        </w:rPr>
      </w:pPr>
      <w:r w:rsidRPr="00354FB5">
        <w:rPr>
          <w:rFonts w:hint="cs"/>
          <w:sz w:val="26"/>
          <w:rtl/>
        </w:rPr>
        <w:t>אי עמידה בתנאי הסף המפורטים בסעיף 3 לעיל.</w:t>
      </w:r>
    </w:p>
    <w:p w:rsidR="00526D41" w:rsidRPr="00354FB5" w:rsidRDefault="00526D41" w:rsidP="00526D41">
      <w:pPr>
        <w:pStyle w:val="af"/>
        <w:rPr>
          <w:sz w:val="26"/>
          <w:rtl/>
        </w:rPr>
      </w:pPr>
    </w:p>
    <w:p w:rsidR="00820428" w:rsidRPr="00354FB5" w:rsidRDefault="00820428" w:rsidP="00354FB5">
      <w:pPr>
        <w:pStyle w:val="af"/>
        <w:numPr>
          <w:ilvl w:val="1"/>
          <w:numId w:val="29"/>
        </w:numPr>
        <w:spacing w:before="120" w:after="120"/>
        <w:ind w:left="1417" w:hanging="850"/>
        <w:jc w:val="both"/>
        <w:rPr>
          <w:sz w:val="26"/>
        </w:rPr>
      </w:pPr>
      <w:r w:rsidRPr="00354FB5">
        <w:rPr>
          <w:rFonts w:hint="cs"/>
          <w:sz w:val="26"/>
          <w:rtl/>
        </w:rPr>
        <w:lastRenderedPageBreak/>
        <w:t xml:space="preserve">ההצעה לא נמצאה בתיבת המכרזים של המשרד במועד האחרון להגשת ההצעות, כמפורט </w:t>
      </w:r>
      <w:r w:rsidR="00526D41" w:rsidRPr="00354FB5">
        <w:rPr>
          <w:rFonts w:hint="cs"/>
          <w:sz w:val="26"/>
          <w:rtl/>
        </w:rPr>
        <w:t xml:space="preserve">    </w:t>
      </w:r>
      <w:r w:rsidRPr="00354FB5">
        <w:rPr>
          <w:rFonts w:hint="cs"/>
          <w:sz w:val="26"/>
          <w:rtl/>
        </w:rPr>
        <w:t xml:space="preserve">בסעיף </w:t>
      </w:r>
      <w:r w:rsidR="007A3B28" w:rsidRPr="00354FB5">
        <w:rPr>
          <w:rFonts w:hint="cs"/>
          <w:sz w:val="26"/>
          <w:rtl/>
        </w:rPr>
        <w:t>7.6</w:t>
      </w:r>
      <w:r w:rsidRPr="00354FB5">
        <w:rPr>
          <w:rFonts w:hint="cs"/>
          <w:sz w:val="26"/>
          <w:rtl/>
        </w:rPr>
        <w:t xml:space="preserve"> לעיל.</w:t>
      </w:r>
    </w:p>
    <w:p w:rsidR="004536D0" w:rsidRPr="00354FB5" w:rsidRDefault="00864A8A" w:rsidP="00CB4FB1">
      <w:pPr>
        <w:numPr>
          <w:ilvl w:val="0"/>
          <w:numId w:val="29"/>
        </w:numPr>
        <w:overflowPunct w:val="0"/>
        <w:autoSpaceDE w:val="0"/>
        <w:autoSpaceDN w:val="0"/>
        <w:adjustRightInd w:val="0"/>
        <w:jc w:val="both"/>
        <w:textAlignment w:val="baseline"/>
        <w:rPr>
          <w:b/>
          <w:bCs/>
          <w:sz w:val="26"/>
          <w:u w:val="single"/>
          <w:rtl/>
        </w:rPr>
      </w:pPr>
      <w:r w:rsidRPr="00354FB5">
        <w:rPr>
          <w:rFonts w:hint="cs"/>
          <w:b/>
          <w:bCs/>
          <w:sz w:val="26"/>
          <w:u w:val="single"/>
          <w:rtl/>
        </w:rPr>
        <w:t>תוקף ההצעה</w:t>
      </w:r>
    </w:p>
    <w:p w:rsidR="004536D0" w:rsidRPr="00354FB5" w:rsidRDefault="004536D0">
      <w:pPr>
        <w:ind w:left="567"/>
        <w:jc w:val="both"/>
        <w:rPr>
          <w:sz w:val="26"/>
          <w:rtl/>
        </w:rPr>
      </w:pPr>
    </w:p>
    <w:p w:rsidR="00354FB5" w:rsidRPr="00354FB5" w:rsidRDefault="00864A8A" w:rsidP="00354FB5">
      <w:pPr>
        <w:overflowPunct w:val="0"/>
        <w:autoSpaceDE w:val="0"/>
        <w:autoSpaceDN w:val="0"/>
        <w:adjustRightInd w:val="0"/>
        <w:ind w:left="360"/>
        <w:jc w:val="both"/>
        <w:textAlignment w:val="baseline"/>
        <w:rPr>
          <w:sz w:val="26"/>
        </w:rPr>
      </w:pPr>
      <w:r w:rsidRPr="00354FB5">
        <w:rPr>
          <w:rFonts w:hint="cs"/>
          <w:sz w:val="26"/>
          <w:rtl/>
        </w:rPr>
        <w:t xml:space="preserve">הצעות המציעים יעמדו בתוקפן לתקופה של </w:t>
      </w:r>
      <w:r w:rsidR="001527A2" w:rsidRPr="00354FB5">
        <w:rPr>
          <w:rFonts w:hint="cs"/>
          <w:sz w:val="26"/>
          <w:rtl/>
        </w:rPr>
        <w:t>3 חודשים</w:t>
      </w:r>
      <w:r w:rsidRPr="00354FB5">
        <w:rPr>
          <w:rFonts w:hint="cs"/>
          <w:sz w:val="26"/>
          <w:rtl/>
        </w:rPr>
        <w:t xml:space="preserve"> מן המועד האחרון להגשת ההצעות כאמור בסעיף </w:t>
      </w:r>
      <w:r w:rsidR="004E407A" w:rsidRPr="00354FB5">
        <w:rPr>
          <w:rFonts w:hint="cs"/>
          <w:sz w:val="26"/>
          <w:rtl/>
        </w:rPr>
        <w:t>7.6.3</w:t>
      </w:r>
      <w:r w:rsidRPr="00354FB5">
        <w:rPr>
          <w:rFonts w:hint="cs"/>
          <w:sz w:val="26"/>
          <w:rtl/>
        </w:rPr>
        <w:t xml:space="preserve"> לעיל. </w:t>
      </w:r>
      <w:r w:rsidR="00354FB5" w:rsidRPr="00354FB5">
        <w:rPr>
          <w:rFonts w:hint="eastAsia"/>
          <w:rtl/>
        </w:rPr>
        <w:t>הצעתו</w:t>
      </w:r>
      <w:r w:rsidR="00354FB5" w:rsidRPr="00354FB5">
        <w:rPr>
          <w:rtl/>
        </w:rPr>
        <w:t xml:space="preserve"> </w:t>
      </w:r>
      <w:r w:rsidR="00354FB5" w:rsidRPr="00354FB5">
        <w:rPr>
          <w:rFonts w:hint="eastAsia"/>
          <w:rtl/>
        </w:rPr>
        <w:t>של</w:t>
      </w:r>
      <w:r w:rsidR="00354FB5" w:rsidRPr="00354FB5">
        <w:rPr>
          <w:rtl/>
        </w:rPr>
        <w:t xml:space="preserve"> </w:t>
      </w:r>
      <w:r w:rsidR="00354FB5" w:rsidRPr="00354FB5">
        <w:rPr>
          <w:rFonts w:hint="eastAsia"/>
          <w:rtl/>
        </w:rPr>
        <w:t>מציע</w:t>
      </w:r>
      <w:r w:rsidR="00354FB5" w:rsidRPr="00354FB5">
        <w:rPr>
          <w:rtl/>
        </w:rPr>
        <w:t xml:space="preserve"> </w:t>
      </w:r>
      <w:r w:rsidR="00354FB5" w:rsidRPr="00354FB5">
        <w:rPr>
          <w:rFonts w:hint="eastAsia"/>
          <w:rtl/>
        </w:rPr>
        <w:t>שנבחר</w:t>
      </w:r>
      <w:r w:rsidR="00354FB5" w:rsidRPr="00354FB5">
        <w:rPr>
          <w:rtl/>
        </w:rPr>
        <w:t xml:space="preserve"> </w:t>
      </w:r>
      <w:r w:rsidR="00354FB5" w:rsidRPr="00354FB5">
        <w:rPr>
          <w:rFonts w:hint="eastAsia"/>
          <w:rtl/>
        </w:rPr>
        <w:t>ככשיר</w:t>
      </w:r>
      <w:r w:rsidR="00354FB5" w:rsidRPr="00354FB5">
        <w:rPr>
          <w:rtl/>
        </w:rPr>
        <w:t xml:space="preserve"> </w:t>
      </w:r>
      <w:r w:rsidR="00354FB5" w:rsidRPr="00354FB5">
        <w:rPr>
          <w:rFonts w:hint="cs"/>
          <w:rtl/>
        </w:rPr>
        <w:t xml:space="preserve">שני </w:t>
      </w:r>
      <w:r w:rsidR="00354FB5" w:rsidRPr="00354FB5">
        <w:rPr>
          <w:rFonts w:hint="eastAsia"/>
          <w:rtl/>
        </w:rPr>
        <w:t>תעמוד</w:t>
      </w:r>
      <w:r w:rsidR="00354FB5" w:rsidRPr="00354FB5">
        <w:rPr>
          <w:rtl/>
        </w:rPr>
        <w:t xml:space="preserve"> </w:t>
      </w:r>
      <w:r w:rsidR="00354FB5" w:rsidRPr="00354FB5">
        <w:rPr>
          <w:rFonts w:hint="eastAsia"/>
          <w:rtl/>
        </w:rPr>
        <w:t>בתוקפה</w:t>
      </w:r>
      <w:r w:rsidR="00354FB5" w:rsidRPr="00354FB5">
        <w:rPr>
          <w:rtl/>
        </w:rPr>
        <w:t xml:space="preserve"> </w:t>
      </w:r>
      <w:r w:rsidR="00354FB5" w:rsidRPr="00354FB5">
        <w:rPr>
          <w:rFonts w:hint="eastAsia"/>
          <w:rtl/>
        </w:rPr>
        <w:t>ותחייב</w:t>
      </w:r>
      <w:r w:rsidR="00354FB5" w:rsidRPr="00354FB5">
        <w:rPr>
          <w:rtl/>
        </w:rPr>
        <w:t xml:space="preserve"> </w:t>
      </w:r>
      <w:r w:rsidR="00354FB5" w:rsidRPr="00354FB5">
        <w:rPr>
          <w:rFonts w:hint="eastAsia"/>
          <w:rtl/>
        </w:rPr>
        <w:t>אותו</w:t>
      </w:r>
      <w:r w:rsidR="00354FB5" w:rsidRPr="00354FB5">
        <w:rPr>
          <w:rtl/>
        </w:rPr>
        <w:t xml:space="preserve"> </w:t>
      </w:r>
      <w:r w:rsidR="00354FB5" w:rsidRPr="00354FB5">
        <w:rPr>
          <w:rFonts w:hint="eastAsia"/>
          <w:rtl/>
        </w:rPr>
        <w:t>לתקופה</w:t>
      </w:r>
      <w:r w:rsidR="00354FB5" w:rsidRPr="00354FB5">
        <w:rPr>
          <w:rtl/>
        </w:rPr>
        <w:t xml:space="preserve"> </w:t>
      </w:r>
      <w:r w:rsidR="00354FB5" w:rsidRPr="00354FB5">
        <w:rPr>
          <w:rFonts w:hint="eastAsia"/>
          <w:rtl/>
        </w:rPr>
        <w:t>של</w:t>
      </w:r>
      <w:r w:rsidR="00354FB5" w:rsidRPr="00354FB5">
        <w:rPr>
          <w:rtl/>
        </w:rPr>
        <w:t xml:space="preserve"> 120 </w:t>
      </w:r>
      <w:r w:rsidR="00354FB5" w:rsidRPr="00354FB5">
        <w:rPr>
          <w:rFonts w:hint="eastAsia"/>
          <w:rtl/>
        </w:rPr>
        <w:t>יום</w:t>
      </w:r>
      <w:r w:rsidR="00354FB5" w:rsidRPr="00354FB5">
        <w:rPr>
          <w:rtl/>
        </w:rPr>
        <w:t xml:space="preserve"> </w:t>
      </w:r>
      <w:r w:rsidR="00354FB5" w:rsidRPr="00354FB5">
        <w:rPr>
          <w:rFonts w:hint="eastAsia"/>
          <w:rtl/>
        </w:rPr>
        <w:t>ממועד</w:t>
      </w:r>
      <w:r w:rsidR="00354FB5" w:rsidRPr="00354FB5">
        <w:rPr>
          <w:rtl/>
        </w:rPr>
        <w:t xml:space="preserve"> </w:t>
      </w:r>
      <w:r w:rsidR="00354FB5" w:rsidRPr="00354FB5">
        <w:rPr>
          <w:rFonts w:hint="eastAsia"/>
          <w:rtl/>
        </w:rPr>
        <w:t>קבלת</w:t>
      </w:r>
      <w:r w:rsidR="00354FB5" w:rsidRPr="00354FB5">
        <w:rPr>
          <w:rtl/>
        </w:rPr>
        <w:t xml:space="preserve"> </w:t>
      </w:r>
      <w:r w:rsidR="00354FB5" w:rsidRPr="00354FB5">
        <w:rPr>
          <w:rFonts w:hint="eastAsia"/>
          <w:rtl/>
        </w:rPr>
        <w:t>הודעת</w:t>
      </w:r>
      <w:r w:rsidR="00354FB5" w:rsidRPr="00354FB5">
        <w:rPr>
          <w:rtl/>
        </w:rPr>
        <w:t xml:space="preserve"> </w:t>
      </w:r>
      <w:r w:rsidR="00354FB5" w:rsidRPr="00354FB5">
        <w:rPr>
          <w:rFonts w:hint="eastAsia"/>
          <w:rtl/>
        </w:rPr>
        <w:t>המשרד</w:t>
      </w:r>
      <w:r w:rsidR="00354FB5" w:rsidRPr="00354FB5">
        <w:rPr>
          <w:rtl/>
        </w:rPr>
        <w:t xml:space="preserve"> </w:t>
      </w:r>
      <w:r w:rsidR="00354FB5" w:rsidRPr="00354FB5">
        <w:rPr>
          <w:rFonts w:hint="eastAsia"/>
          <w:rtl/>
        </w:rPr>
        <w:t>על</w:t>
      </w:r>
      <w:r w:rsidR="00354FB5" w:rsidRPr="00354FB5">
        <w:rPr>
          <w:rtl/>
        </w:rPr>
        <w:t xml:space="preserve"> </w:t>
      </w:r>
      <w:r w:rsidR="00354FB5" w:rsidRPr="00354FB5">
        <w:rPr>
          <w:rFonts w:hint="eastAsia"/>
          <w:rtl/>
        </w:rPr>
        <w:t>בחירתו</w:t>
      </w:r>
      <w:r w:rsidR="00354FB5" w:rsidRPr="00354FB5">
        <w:rPr>
          <w:rtl/>
        </w:rPr>
        <w:t xml:space="preserve"> </w:t>
      </w:r>
      <w:r w:rsidR="00354FB5" w:rsidRPr="00354FB5">
        <w:rPr>
          <w:rFonts w:hint="eastAsia"/>
          <w:rtl/>
        </w:rPr>
        <w:t>כאמור</w:t>
      </w:r>
      <w:r w:rsidR="00354FB5" w:rsidRPr="00354FB5">
        <w:rPr>
          <w:rtl/>
        </w:rPr>
        <w:t>.</w:t>
      </w:r>
    </w:p>
    <w:p w:rsidR="004273FD" w:rsidRPr="00354FB5" w:rsidRDefault="004273FD" w:rsidP="00354FB5">
      <w:pPr>
        <w:overflowPunct w:val="0"/>
        <w:autoSpaceDE w:val="0"/>
        <w:autoSpaceDN w:val="0"/>
        <w:adjustRightInd w:val="0"/>
        <w:jc w:val="both"/>
        <w:textAlignment w:val="baseline"/>
        <w:rPr>
          <w:sz w:val="26"/>
          <w:u w:val="single"/>
        </w:rPr>
      </w:pPr>
    </w:p>
    <w:p w:rsidR="004536D0" w:rsidRPr="00354FB5" w:rsidRDefault="00864A8A" w:rsidP="00CB4FB1">
      <w:pPr>
        <w:numPr>
          <w:ilvl w:val="0"/>
          <w:numId w:val="29"/>
        </w:numPr>
        <w:overflowPunct w:val="0"/>
        <w:autoSpaceDE w:val="0"/>
        <w:autoSpaceDN w:val="0"/>
        <w:adjustRightInd w:val="0"/>
        <w:jc w:val="both"/>
        <w:textAlignment w:val="baseline"/>
        <w:rPr>
          <w:b/>
          <w:bCs/>
          <w:sz w:val="26"/>
          <w:u w:val="single"/>
          <w:rtl/>
        </w:rPr>
      </w:pPr>
      <w:r w:rsidRPr="00354FB5">
        <w:rPr>
          <w:rFonts w:hint="cs"/>
          <w:b/>
          <w:bCs/>
          <w:sz w:val="26"/>
          <w:u w:val="single"/>
          <w:rtl/>
        </w:rPr>
        <w:t xml:space="preserve">בחירת הזוכה במכרז </w:t>
      </w:r>
    </w:p>
    <w:p w:rsidR="004536D0" w:rsidRPr="00354FB5" w:rsidRDefault="004536D0">
      <w:pPr>
        <w:overflowPunct w:val="0"/>
        <w:autoSpaceDE w:val="0"/>
        <w:autoSpaceDN w:val="0"/>
        <w:adjustRightInd w:val="0"/>
        <w:ind w:left="567"/>
        <w:jc w:val="both"/>
        <w:textAlignment w:val="baseline"/>
        <w:rPr>
          <w:sz w:val="26"/>
        </w:rPr>
      </w:pPr>
    </w:p>
    <w:p w:rsidR="004536D0" w:rsidRPr="00354FB5" w:rsidRDefault="00864A8A" w:rsidP="00CB4FB1">
      <w:pPr>
        <w:numPr>
          <w:ilvl w:val="1"/>
          <w:numId w:val="29"/>
        </w:numPr>
        <w:overflowPunct w:val="0"/>
        <w:autoSpaceDE w:val="0"/>
        <w:autoSpaceDN w:val="0"/>
        <w:adjustRightInd w:val="0"/>
        <w:jc w:val="both"/>
        <w:textAlignment w:val="baseline"/>
        <w:rPr>
          <w:sz w:val="26"/>
          <w:rtl/>
        </w:rPr>
      </w:pPr>
      <w:r w:rsidRPr="00354FB5">
        <w:rPr>
          <w:rFonts w:hint="cs"/>
          <w:sz w:val="26"/>
          <w:rtl/>
        </w:rPr>
        <w:t xml:space="preserve">המשרד אינו מתחייב לבחור את ההצעה הזולה ביותר או כל הצעה שהיא. </w:t>
      </w:r>
    </w:p>
    <w:p w:rsidR="004536D0" w:rsidRPr="00354FB5" w:rsidRDefault="004536D0">
      <w:pPr>
        <w:overflowPunct w:val="0"/>
        <w:autoSpaceDE w:val="0"/>
        <w:autoSpaceDN w:val="0"/>
        <w:adjustRightInd w:val="0"/>
        <w:ind w:left="567"/>
        <w:jc w:val="both"/>
        <w:textAlignment w:val="baseline"/>
        <w:rPr>
          <w:sz w:val="26"/>
        </w:rPr>
      </w:pPr>
    </w:p>
    <w:p w:rsidR="004536D0" w:rsidRPr="00354FB5" w:rsidRDefault="00864A8A" w:rsidP="00CB4FB1">
      <w:pPr>
        <w:numPr>
          <w:ilvl w:val="1"/>
          <w:numId w:val="29"/>
        </w:numPr>
        <w:overflowPunct w:val="0"/>
        <w:autoSpaceDE w:val="0"/>
        <w:autoSpaceDN w:val="0"/>
        <w:adjustRightInd w:val="0"/>
        <w:jc w:val="both"/>
        <w:textAlignment w:val="baseline"/>
        <w:rPr>
          <w:sz w:val="26"/>
          <w:rtl/>
        </w:rPr>
      </w:pPr>
      <w:r w:rsidRPr="00354FB5">
        <w:rPr>
          <w:rFonts w:hint="cs"/>
          <w:sz w:val="26"/>
          <w:rtl/>
        </w:rPr>
        <w:t>בחירת הזוכה במכרז תיעשה  כדלקמן:</w:t>
      </w:r>
    </w:p>
    <w:p w:rsidR="004536D0" w:rsidRPr="00354FB5" w:rsidRDefault="004536D0">
      <w:pPr>
        <w:overflowPunct w:val="0"/>
        <w:autoSpaceDE w:val="0"/>
        <w:autoSpaceDN w:val="0"/>
        <w:adjustRightInd w:val="0"/>
        <w:ind w:left="1418"/>
        <w:jc w:val="both"/>
        <w:textAlignment w:val="baseline"/>
        <w:rPr>
          <w:sz w:val="26"/>
        </w:rPr>
      </w:pPr>
    </w:p>
    <w:p w:rsidR="004536D0" w:rsidRPr="00354FB5" w:rsidRDefault="00864A8A" w:rsidP="00CB4FB1">
      <w:pPr>
        <w:numPr>
          <w:ilvl w:val="2"/>
          <w:numId w:val="29"/>
        </w:numPr>
        <w:overflowPunct w:val="0"/>
        <w:autoSpaceDE w:val="0"/>
        <w:autoSpaceDN w:val="0"/>
        <w:adjustRightInd w:val="0"/>
        <w:jc w:val="both"/>
        <w:textAlignment w:val="baseline"/>
        <w:rPr>
          <w:sz w:val="26"/>
          <w:rtl/>
        </w:rPr>
      </w:pPr>
      <w:r w:rsidRPr="00354FB5">
        <w:rPr>
          <w:rFonts w:hint="cs"/>
          <w:sz w:val="26"/>
          <w:rtl/>
        </w:rPr>
        <w:t>בדיקת התנאים המוקדמים (תנאי הסף) - הצעה שאינה עומדת בתנאי הסף המפורטים בסעיף 3 לעיל - תיפסל.</w:t>
      </w:r>
    </w:p>
    <w:p w:rsidR="004536D0" w:rsidRPr="00354FB5" w:rsidRDefault="004536D0">
      <w:pPr>
        <w:overflowPunct w:val="0"/>
        <w:autoSpaceDE w:val="0"/>
        <w:autoSpaceDN w:val="0"/>
        <w:adjustRightInd w:val="0"/>
        <w:ind w:left="1418"/>
        <w:jc w:val="both"/>
        <w:textAlignment w:val="baseline"/>
        <w:rPr>
          <w:sz w:val="26"/>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בדיקת כל מסמכי ההצעה וצרופותיה בהתאם לתנאי המכרז. נתגלו טעויות סופר או טעויות חשבוניות, רשאית ועדת המכרזים של המשרד לתקן אותן, תוך מתן הודעה למציע. ועדת המכרזים רשאית לפסול כל הצעה שנעשתה שלא על פי הוראות מכרז זה או חלקן ו/או שתהיה חסרה, מוטעית או מבוססת על הנח</w:t>
      </w:r>
      <w:r w:rsidR="00354FB5" w:rsidRPr="00354FB5">
        <w:rPr>
          <w:rFonts w:hint="cs"/>
          <w:sz w:val="26"/>
          <w:rtl/>
        </w:rPr>
        <w:t xml:space="preserve">ות בלתי נכונות, זולת אם החליטה </w:t>
      </w:r>
      <w:r w:rsidRPr="00354FB5">
        <w:rPr>
          <w:rFonts w:hint="cs"/>
          <w:sz w:val="26"/>
          <w:rtl/>
        </w:rPr>
        <w:t>הוועדה אחרת מטעמים שיירשמו.</w:t>
      </w:r>
    </w:p>
    <w:p w:rsidR="004536D0" w:rsidRPr="00354FB5" w:rsidRDefault="004536D0">
      <w:pPr>
        <w:overflowPunct w:val="0"/>
        <w:autoSpaceDE w:val="0"/>
        <w:autoSpaceDN w:val="0"/>
        <w:adjustRightInd w:val="0"/>
        <w:jc w:val="both"/>
        <w:textAlignment w:val="baseline"/>
        <w:rPr>
          <w:sz w:val="26"/>
          <w:rtl/>
        </w:rPr>
      </w:pPr>
    </w:p>
    <w:p w:rsidR="00354FB5" w:rsidRPr="00354FB5" w:rsidRDefault="00864A8A" w:rsidP="00354FB5">
      <w:pPr>
        <w:numPr>
          <w:ilvl w:val="2"/>
          <w:numId w:val="29"/>
        </w:numPr>
        <w:overflowPunct w:val="0"/>
        <w:autoSpaceDE w:val="0"/>
        <w:autoSpaceDN w:val="0"/>
        <w:adjustRightInd w:val="0"/>
        <w:jc w:val="both"/>
        <w:textAlignment w:val="baseline"/>
        <w:rPr>
          <w:sz w:val="26"/>
        </w:rPr>
      </w:pPr>
      <w:r w:rsidRPr="00354FB5">
        <w:rPr>
          <w:rFonts w:hint="cs"/>
          <w:sz w:val="26"/>
          <w:rtl/>
        </w:rPr>
        <w:t>שקלול ההצעות שעברו את השלבים המצוינים בסעיפים 11.2.1 ו-11.2.2 שלעיל, ייעשה בהתאם למפורט להלן</w:t>
      </w:r>
      <w:r w:rsidR="00734519" w:rsidRPr="00354FB5">
        <w:rPr>
          <w:rFonts w:hint="cs"/>
          <w:sz w:val="26"/>
          <w:rtl/>
        </w:rPr>
        <w:t>, לגבי כל אחת מקבוצות ההתייחסות של הטקסים</w:t>
      </w:r>
      <w:r w:rsidRPr="00354FB5">
        <w:rPr>
          <w:rFonts w:hint="cs"/>
          <w:sz w:val="26"/>
          <w:rtl/>
        </w:rPr>
        <w:t>:</w:t>
      </w:r>
    </w:p>
    <w:p w:rsidR="00354FB5" w:rsidRPr="00354FB5" w:rsidRDefault="00354FB5" w:rsidP="00354FB5">
      <w:pPr>
        <w:pStyle w:val="af"/>
        <w:rPr>
          <w:sz w:val="26"/>
          <w:rtl/>
        </w:rPr>
      </w:pPr>
    </w:p>
    <w:p w:rsidR="008C6641" w:rsidRPr="00354FB5" w:rsidRDefault="008C6641" w:rsidP="00354FB5">
      <w:pPr>
        <w:overflowPunct w:val="0"/>
        <w:autoSpaceDE w:val="0"/>
        <w:autoSpaceDN w:val="0"/>
        <w:adjustRightInd w:val="0"/>
        <w:ind w:left="1854"/>
        <w:jc w:val="both"/>
        <w:textAlignment w:val="baseline"/>
        <w:rPr>
          <w:sz w:val="26"/>
        </w:rPr>
      </w:pPr>
    </w:p>
    <w:tbl>
      <w:tblPr>
        <w:tblStyle w:val="a3"/>
        <w:bidiVisual/>
        <w:tblW w:w="7444" w:type="dxa"/>
        <w:tblInd w:w="1525" w:type="dxa"/>
        <w:tblLook w:val="01E0"/>
      </w:tblPr>
      <w:tblGrid>
        <w:gridCol w:w="569"/>
        <w:gridCol w:w="5861"/>
        <w:gridCol w:w="1014"/>
      </w:tblGrid>
      <w:tr w:rsidR="004536D0" w:rsidRPr="00354FB5" w:rsidTr="00AB0798">
        <w:trPr>
          <w:trHeight w:val="397"/>
        </w:trPr>
        <w:tc>
          <w:tcPr>
            <w:tcW w:w="569" w:type="dxa"/>
            <w:tcBorders>
              <w:top w:val="single" w:sz="18" w:space="0" w:color="auto"/>
              <w:left w:val="single" w:sz="18" w:space="0" w:color="auto"/>
              <w:bottom w:val="double" w:sz="4" w:space="0" w:color="auto"/>
            </w:tcBorders>
            <w:shd w:val="clear" w:color="auto" w:fill="E6E6E6"/>
            <w:vAlign w:val="center"/>
          </w:tcPr>
          <w:p w:rsidR="004536D0" w:rsidRPr="00354FB5" w:rsidRDefault="00864A8A" w:rsidP="004273FD">
            <w:pPr>
              <w:rPr>
                <w:b/>
                <w:bCs/>
                <w:sz w:val="26"/>
                <w:rtl/>
              </w:rPr>
            </w:pPr>
            <w:r w:rsidRPr="00354FB5">
              <w:rPr>
                <w:rFonts w:hint="cs"/>
                <w:b/>
                <w:bCs/>
                <w:sz w:val="26"/>
                <w:rtl/>
              </w:rPr>
              <w:t>מס'</w:t>
            </w:r>
          </w:p>
        </w:tc>
        <w:tc>
          <w:tcPr>
            <w:tcW w:w="5861" w:type="dxa"/>
            <w:tcBorders>
              <w:top w:val="single" w:sz="18" w:space="0" w:color="auto"/>
              <w:bottom w:val="double" w:sz="4" w:space="0" w:color="auto"/>
            </w:tcBorders>
            <w:shd w:val="clear" w:color="auto" w:fill="E6E6E6"/>
            <w:vAlign w:val="center"/>
          </w:tcPr>
          <w:p w:rsidR="004536D0" w:rsidRPr="00354FB5" w:rsidRDefault="00864A8A">
            <w:pPr>
              <w:jc w:val="center"/>
              <w:rPr>
                <w:b/>
                <w:bCs/>
                <w:sz w:val="26"/>
                <w:rtl/>
              </w:rPr>
            </w:pPr>
            <w:r w:rsidRPr="00354FB5">
              <w:rPr>
                <w:rFonts w:hint="cs"/>
                <w:b/>
                <w:bCs/>
                <w:sz w:val="26"/>
                <w:rtl/>
              </w:rPr>
              <w:t>סעיף</w:t>
            </w:r>
          </w:p>
        </w:tc>
        <w:tc>
          <w:tcPr>
            <w:tcW w:w="1014" w:type="dxa"/>
            <w:tcBorders>
              <w:top w:val="single" w:sz="18" w:space="0" w:color="auto"/>
              <w:bottom w:val="double" w:sz="4" w:space="0" w:color="auto"/>
              <w:right w:val="single" w:sz="18" w:space="0" w:color="auto"/>
            </w:tcBorders>
            <w:shd w:val="clear" w:color="auto" w:fill="E6E6E6"/>
            <w:vAlign w:val="center"/>
          </w:tcPr>
          <w:p w:rsidR="004536D0" w:rsidRPr="00354FB5" w:rsidRDefault="00864A8A" w:rsidP="00354FB5">
            <w:pPr>
              <w:rPr>
                <w:b/>
                <w:bCs/>
                <w:sz w:val="26"/>
                <w:rtl/>
              </w:rPr>
            </w:pPr>
            <w:r w:rsidRPr="00354FB5">
              <w:rPr>
                <w:rFonts w:hint="cs"/>
                <w:b/>
                <w:bCs/>
                <w:sz w:val="26"/>
                <w:rtl/>
              </w:rPr>
              <w:t>משקל</w:t>
            </w:r>
          </w:p>
        </w:tc>
      </w:tr>
      <w:tr w:rsidR="004536D0" w:rsidRPr="00354FB5" w:rsidTr="00AB0798">
        <w:trPr>
          <w:trHeight w:val="397"/>
        </w:trPr>
        <w:tc>
          <w:tcPr>
            <w:tcW w:w="569" w:type="dxa"/>
            <w:tcBorders>
              <w:top w:val="double" w:sz="4" w:space="0" w:color="auto"/>
              <w:left w:val="single" w:sz="18" w:space="0" w:color="auto"/>
              <w:bottom w:val="single" w:sz="18" w:space="0" w:color="auto"/>
            </w:tcBorders>
            <w:shd w:val="clear" w:color="auto" w:fill="E6E6E6"/>
            <w:vAlign w:val="center"/>
          </w:tcPr>
          <w:p w:rsidR="004536D0" w:rsidRPr="00354FB5" w:rsidRDefault="00864A8A">
            <w:pPr>
              <w:jc w:val="center"/>
              <w:rPr>
                <w:b/>
                <w:bCs/>
                <w:sz w:val="26"/>
                <w:rtl/>
              </w:rPr>
            </w:pPr>
            <w:r w:rsidRPr="00354FB5">
              <w:rPr>
                <w:rFonts w:hint="cs"/>
                <w:b/>
                <w:bCs/>
                <w:sz w:val="26"/>
                <w:rtl/>
              </w:rPr>
              <w:t>1.</w:t>
            </w:r>
          </w:p>
        </w:tc>
        <w:tc>
          <w:tcPr>
            <w:tcW w:w="5861" w:type="dxa"/>
            <w:tcBorders>
              <w:top w:val="double" w:sz="4" w:space="0" w:color="auto"/>
              <w:bottom w:val="single" w:sz="18" w:space="0" w:color="auto"/>
            </w:tcBorders>
            <w:shd w:val="clear" w:color="auto" w:fill="E6E6E6"/>
            <w:vAlign w:val="center"/>
          </w:tcPr>
          <w:p w:rsidR="004536D0" w:rsidRPr="00354FB5" w:rsidRDefault="00864A8A">
            <w:pPr>
              <w:jc w:val="center"/>
              <w:rPr>
                <w:b/>
                <w:bCs/>
                <w:sz w:val="26"/>
                <w:rtl/>
              </w:rPr>
            </w:pPr>
            <w:r w:rsidRPr="00354FB5">
              <w:rPr>
                <w:rFonts w:hint="cs"/>
                <w:b/>
                <w:bCs/>
                <w:sz w:val="26"/>
                <w:rtl/>
              </w:rPr>
              <w:t>מחיר</w:t>
            </w:r>
          </w:p>
        </w:tc>
        <w:tc>
          <w:tcPr>
            <w:tcW w:w="1014" w:type="dxa"/>
            <w:tcBorders>
              <w:top w:val="double" w:sz="4" w:space="0" w:color="auto"/>
              <w:bottom w:val="single" w:sz="18" w:space="0" w:color="auto"/>
              <w:right w:val="single" w:sz="18" w:space="0" w:color="auto"/>
            </w:tcBorders>
            <w:shd w:val="clear" w:color="auto" w:fill="E6E6E6"/>
            <w:vAlign w:val="center"/>
          </w:tcPr>
          <w:p w:rsidR="004536D0" w:rsidRPr="00354FB5" w:rsidRDefault="00864A8A">
            <w:pPr>
              <w:jc w:val="center"/>
              <w:rPr>
                <w:b/>
                <w:bCs/>
                <w:sz w:val="26"/>
                <w:rtl/>
              </w:rPr>
            </w:pPr>
            <w:r w:rsidRPr="00354FB5">
              <w:rPr>
                <w:rFonts w:hint="cs"/>
                <w:b/>
                <w:bCs/>
                <w:sz w:val="26"/>
                <w:rtl/>
              </w:rPr>
              <w:t>60%</w:t>
            </w:r>
          </w:p>
        </w:tc>
      </w:tr>
      <w:tr w:rsidR="004536D0" w:rsidRPr="00354FB5" w:rsidTr="00AB0798">
        <w:trPr>
          <w:trHeight w:val="397"/>
        </w:trPr>
        <w:tc>
          <w:tcPr>
            <w:tcW w:w="569" w:type="dxa"/>
            <w:tcBorders>
              <w:top w:val="single" w:sz="18" w:space="0" w:color="auto"/>
              <w:left w:val="single" w:sz="18" w:space="0" w:color="auto"/>
            </w:tcBorders>
            <w:vAlign w:val="center"/>
          </w:tcPr>
          <w:p w:rsidR="004536D0" w:rsidRPr="00354FB5" w:rsidRDefault="00864A8A">
            <w:pPr>
              <w:jc w:val="center"/>
              <w:rPr>
                <w:sz w:val="26"/>
                <w:rtl/>
              </w:rPr>
            </w:pPr>
            <w:r w:rsidRPr="00354FB5">
              <w:rPr>
                <w:rFonts w:hint="cs"/>
                <w:sz w:val="26"/>
                <w:rtl/>
              </w:rPr>
              <w:t>1.1</w:t>
            </w:r>
          </w:p>
        </w:tc>
        <w:tc>
          <w:tcPr>
            <w:tcW w:w="5861" w:type="dxa"/>
            <w:tcBorders>
              <w:top w:val="single" w:sz="18" w:space="0" w:color="auto"/>
            </w:tcBorders>
            <w:vAlign w:val="center"/>
          </w:tcPr>
          <w:p w:rsidR="004536D0" w:rsidRPr="00354FB5" w:rsidRDefault="00AB0798" w:rsidP="00AB0798">
            <w:pPr>
              <w:rPr>
                <w:sz w:val="26"/>
                <w:rtl/>
              </w:rPr>
            </w:pPr>
            <w:r w:rsidRPr="00354FB5">
              <w:rPr>
                <w:rFonts w:hint="cs"/>
                <w:sz w:val="26"/>
                <w:rtl/>
              </w:rPr>
              <w:t>הצעת מחיר עבור כתב כמויות לטקס, על פי העניין (טקס הדלקת המשואות, טקס הענקת פרסי ישראל, טקסים קטנים ובינוניים)</w:t>
            </w:r>
          </w:p>
        </w:tc>
        <w:tc>
          <w:tcPr>
            <w:tcW w:w="1014" w:type="dxa"/>
            <w:tcBorders>
              <w:top w:val="single" w:sz="18" w:space="0" w:color="auto"/>
              <w:right w:val="single" w:sz="18" w:space="0" w:color="auto"/>
            </w:tcBorders>
            <w:vAlign w:val="center"/>
          </w:tcPr>
          <w:p w:rsidR="004536D0" w:rsidRPr="00354FB5" w:rsidRDefault="006556C5">
            <w:pPr>
              <w:jc w:val="center"/>
              <w:rPr>
                <w:b/>
                <w:bCs/>
                <w:sz w:val="26"/>
                <w:rtl/>
              </w:rPr>
            </w:pPr>
            <w:r w:rsidRPr="00354FB5">
              <w:rPr>
                <w:rFonts w:hint="cs"/>
                <w:b/>
                <w:bCs/>
                <w:sz w:val="26"/>
                <w:rtl/>
              </w:rPr>
              <w:t>55</w:t>
            </w:r>
            <w:r w:rsidR="00AB0798" w:rsidRPr="00354FB5">
              <w:rPr>
                <w:rFonts w:hint="cs"/>
                <w:b/>
                <w:bCs/>
                <w:sz w:val="26"/>
                <w:rtl/>
              </w:rPr>
              <w:t>%</w:t>
            </w:r>
          </w:p>
        </w:tc>
      </w:tr>
      <w:tr w:rsidR="004536D0" w:rsidRPr="00354FB5" w:rsidTr="00AB0798">
        <w:trPr>
          <w:trHeight w:val="397"/>
        </w:trPr>
        <w:tc>
          <w:tcPr>
            <w:tcW w:w="569" w:type="dxa"/>
            <w:tcBorders>
              <w:top w:val="single" w:sz="4" w:space="0" w:color="auto"/>
              <w:left w:val="single" w:sz="18" w:space="0" w:color="auto"/>
              <w:bottom w:val="single" w:sz="4" w:space="0" w:color="auto"/>
            </w:tcBorders>
            <w:shd w:val="clear" w:color="auto" w:fill="auto"/>
            <w:vAlign w:val="center"/>
          </w:tcPr>
          <w:p w:rsidR="004536D0" w:rsidRPr="00354FB5" w:rsidRDefault="00864A8A">
            <w:pPr>
              <w:jc w:val="center"/>
              <w:rPr>
                <w:sz w:val="26"/>
                <w:rtl/>
              </w:rPr>
            </w:pPr>
            <w:r w:rsidRPr="00354FB5">
              <w:rPr>
                <w:rFonts w:hint="cs"/>
                <w:sz w:val="26"/>
                <w:rtl/>
              </w:rPr>
              <w:t>1.2</w:t>
            </w:r>
          </w:p>
        </w:tc>
        <w:tc>
          <w:tcPr>
            <w:tcW w:w="5861" w:type="dxa"/>
            <w:tcBorders>
              <w:top w:val="single" w:sz="4" w:space="0" w:color="auto"/>
              <w:bottom w:val="single" w:sz="4" w:space="0" w:color="auto"/>
            </w:tcBorders>
            <w:shd w:val="clear" w:color="auto" w:fill="auto"/>
            <w:vAlign w:val="center"/>
          </w:tcPr>
          <w:p w:rsidR="004536D0" w:rsidRPr="00354FB5" w:rsidRDefault="00AA6334" w:rsidP="00AA6334">
            <w:pPr>
              <w:rPr>
                <w:sz w:val="26"/>
                <w:rtl/>
              </w:rPr>
            </w:pPr>
            <w:r w:rsidRPr="00354FB5">
              <w:rPr>
                <w:rFonts w:hint="cs"/>
                <w:sz w:val="26"/>
                <w:rtl/>
              </w:rPr>
              <w:t>אחוז ההנחה המוצע עבור</w:t>
            </w:r>
            <w:r w:rsidR="00AB0798" w:rsidRPr="00354FB5">
              <w:rPr>
                <w:rFonts w:hint="cs"/>
                <w:sz w:val="26"/>
                <w:rtl/>
              </w:rPr>
              <w:t xml:space="preserve"> פריטי הציוד המובאים בכתב הכמויות לאספקת פריטי ציוד בודדים לטקסים </w:t>
            </w:r>
            <w:r w:rsidRPr="00354FB5">
              <w:rPr>
                <w:rFonts w:hint="cs"/>
                <w:sz w:val="26"/>
                <w:rtl/>
              </w:rPr>
              <w:t>(אשר יוזמנו על ידי המשרד על פי שיקול  דעתו כאמור בסעיף 12.2.7 להלן)</w:t>
            </w:r>
          </w:p>
        </w:tc>
        <w:tc>
          <w:tcPr>
            <w:tcW w:w="1014" w:type="dxa"/>
            <w:tcBorders>
              <w:top w:val="single" w:sz="4" w:space="0" w:color="auto"/>
              <w:bottom w:val="single" w:sz="4" w:space="0" w:color="auto"/>
              <w:right w:val="single" w:sz="18" w:space="0" w:color="auto"/>
            </w:tcBorders>
            <w:shd w:val="clear" w:color="auto" w:fill="auto"/>
            <w:vAlign w:val="center"/>
          </w:tcPr>
          <w:p w:rsidR="004536D0" w:rsidRPr="00354FB5" w:rsidRDefault="006556C5">
            <w:pPr>
              <w:jc w:val="center"/>
              <w:rPr>
                <w:b/>
                <w:bCs/>
                <w:sz w:val="26"/>
                <w:rtl/>
              </w:rPr>
            </w:pPr>
            <w:r w:rsidRPr="00354FB5">
              <w:rPr>
                <w:rFonts w:hint="cs"/>
                <w:b/>
                <w:bCs/>
                <w:sz w:val="26"/>
                <w:rtl/>
              </w:rPr>
              <w:t>5</w:t>
            </w:r>
            <w:r w:rsidR="00864A8A" w:rsidRPr="00354FB5">
              <w:rPr>
                <w:rFonts w:hint="cs"/>
                <w:b/>
                <w:bCs/>
                <w:sz w:val="26"/>
                <w:rtl/>
              </w:rPr>
              <w:t>%</w:t>
            </w:r>
          </w:p>
        </w:tc>
      </w:tr>
      <w:tr w:rsidR="004536D0" w:rsidRPr="00354FB5" w:rsidTr="00AB0798">
        <w:trPr>
          <w:trHeight w:val="397"/>
        </w:trPr>
        <w:tc>
          <w:tcPr>
            <w:tcW w:w="569" w:type="dxa"/>
            <w:tcBorders>
              <w:top w:val="single" w:sz="18" w:space="0" w:color="auto"/>
              <w:left w:val="single" w:sz="18" w:space="0" w:color="auto"/>
              <w:bottom w:val="single" w:sz="18" w:space="0" w:color="auto"/>
            </w:tcBorders>
            <w:shd w:val="clear" w:color="auto" w:fill="E6E6E6"/>
            <w:vAlign w:val="center"/>
          </w:tcPr>
          <w:p w:rsidR="004536D0" w:rsidRPr="00354FB5" w:rsidRDefault="00864A8A">
            <w:pPr>
              <w:jc w:val="center"/>
              <w:rPr>
                <w:b/>
                <w:bCs/>
                <w:sz w:val="26"/>
                <w:rtl/>
              </w:rPr>
            </w:pPr>
            <w:r w:rsidRPr="00354FB5">
              <w:rPr>
                <w:rFonts w:hint="cs"/>
                <w:b/>
                <w:bCs/>
                <w:sz w:val="26"/>
                <w:rtl/>
              </w:rPr>
              <w:t>2.</w:t>
            </w:r>
          </w:p>
        </w:tc>
        <w:tc>
          <w:tcPr>
            <w:tcW w:w="5861" w:type="dxa"/>
            <w:tcBorders>
              <w:top w:val="single" w:sz="18" w:space="0" w:color="auto"/>
              <w:bottom w:val="single" w:sz="18" w:space="0" w:color="auto"/>
            </w:tcBorders>
            <w:shd w:val="clear" w:color="auto" w:fill="E6E6E6"/>
            <w:vAlign w:val="center"/>
          </w:tcPr>
          <w:p w:rsidR="004536D0" w:rsidRPr="00354FB5" w:rsidRDefault="00864A8A">
            <w:pPr>
              <w:jc w:val="center"/>
              <w:rPr>
                <w:b/>
                <w:bCs/>
                <w:sz w:val="26"/>
                <w:rtl/>
              </w:rPr>
            </w:pPr>
            <w:r w:rsidRPr="00354FB5">
              <w:rPr>
                <w:rFonts w:hint="cs"/>
                <w:b/>
                <w:bCs/>
                <w:sz w:val="26"/>
                <w:rtl/>
              </w:rPr>
              <w:t>איכות</w:t>
            </w:r>
          </w:p>
        </w:tc>
        <w:tc>
          <w:tcPr>
            <w:tcW w:w="1014" w:type="dxa"/>
            <w:tcBorders>
              <w:top w:val="single" w:sz="18" w:space="0" w:color="auto"/>
              <w:bottom w:val="single" w:sz="18" w:space="0" w:color="auto"/>
              <w:right w:val="single" w:sz="18" w:space="0" w:color="auto"/>
            </w:tcBorders>
            <w:shd w:val="clear" w:color="auto" w:fill="E6E6E6"/>
            <w:vAlign w:val="center"/>
          </w:tcPr>
          <w:p w:rsidR="004536D0" w:rsidRPr="00354FB5" w:rsidRDefault="00864A8A">
            <w:pPr>
              <w:jc w:val="center"/>
              <w:rPr>
                <w:b/>
                <w:bCs/>
                <w:sz w:val="26"/>
                <w:rtl/>
              </w:rPr>
            </w:pPr>
            <w:r w:rsidRPr="00354FB5">
              <w:rPr>
                <w:rFonts w:hint="cs"/>
                <w:b/>
                <w:bCs/>
                <w:sz w:val="26"/>
                <w:rtl/>
              </w:rPr>
              <w:t>40%</w:t>
            </w:r>
          </w:p>
        </w:tc>
      </w:tr>
      <w:tr w:rsidR="004536D0" w:rsidRPr="00354FB5" w:rsidTr="00AB0798">
        <w:trPr>
          <w:trHeight w:val="397"/>
        </w:trPr>
        <w:tc>
          <w:tcPr>
            <w:tcW w:w="569" w:type="dxa"/>
            <w:tcBorders>
              <w:top w:val="single" w:sz="18" w:space="0" w:color="auto"/>
              <w:left w:val="single" w:sz="18" w:space="0" w:color="auto"/>
            </w:tcBorders>
            <w:vAlign w:val="center"/>
          </w:tcPr>
          <w:p w:rsidR="004536D0" w:rsidRPr="00354FB5" w:rsidRDefault="00864A8A">
            <w:pPr>
              <w:jc w:val="center"/>
              <w:rPr>
                <w:sz w:val="26"/>
                <w:rtl/>
              </w:rPr>
            </w:pPr>
            <w:r w:rsidRPr="00354FB5">
              <w:rPr>
                <w:rFonts w:hint="cs"/>
                <w:sz w:val="26"/>
                <w:rtl/>
              </w:rPr>
              <w:t>2.1</w:t>
            </w:r>
          </w:p>
        </w:tc>
        <w:tc>
          <w:tcPr>
            <w:tcW w:w="5861" w:type="dxa"/>
            <w:tcBorders>
              <w:top w:val="single" w:sz="18" w:space="0" w:color="auto"/>
            </w:tcBorders>
            <w:vAlign w:val="center"/>
          </w:tcPr>
          <w:p w:rsidR="004536D0" w:rsidRPr="00354FB5" w:rsidRDefault="00864A8A">
            <w:pPr>
              <w:rPr>
                <w:sz w:val="26"/>
                <w:rtl/>
              </w:rPr>
            </w:pPr>
            <w:r w:rsidRPr="00354FB5">
              <w:rPr>
                <w:rFonts w:hint="cs"/>
                <w:sz w:val="26"/>
                <w:rtl/>
              </w:rPr>
              <w:t>ניסיון המציע בהפעלת מערכות הנדרשות במכרז</w:t>
            </w:r>
          </w:p>
        </w:tc>
        <w:tc>
          <w:tcPr>
            <w:tcW w:w="1014" w:type="dxa"/>
            <w:tcBorders>
              <w:top w:val="single" w:sz="18" w:space="0" w:color="auto"/>
              <w:right w:val="single" w:sz="18" w:space="0" w:color="auto"/>
            </w:tcBorders>
            <w:vAlign w:val="center"/>
          </w:tcPr>
          <w:p w:rsidR="004536D0" w:rsidRPr="00354FB5" w:rsidRDefault="00B20D49">
            <w:pPr>
              <w:jc w:val="center"/>
              <w:rPr>
                <w:sz w:val="26"/>
                <w:rtl/>
              </w:rPr>
            </w:pPr>
            <w:r w:rsidRPr="00354FB5">
              <w:rPr>
                <w:rFonts w:hint="cs"/>
                <w:sz w:val="26"/>
                <w:rtl/>
              </w:rPr>
              <w:t>15</w:t>
            </w:r>
            <w:r w:rsidR="00E7204A" w:rsidRPr="00354FB5">
              <w:rPr>
                <w:rFonts w:hint="cs"/>
                <w:sz w:val="26"/>
                <w:rtl/>
              </w:rPr>
              <w:t>%</w:t>
            </w:r>
          </w:p>
        </w:tc>
      </w:tr>
      <w:tr w:rsidR="004536D0" w:rsidRPr="00354FB5" w:rsidTr="00AB0798">
        <w:trPr>
          <w:trHeight w:val="397"/>
        </w:trPr>
        <w:tc>
          <w:tcPr>
            <w:tcW w:w="569" w:type="dxa"/>
            <w:tcBorders>
              <w:left w:val="single" w:sz="18" w:space="0" w:color="auto"/>
            </w:tcBorders>
            <w:vAlign w:val="center"/>
          </w:tcPr>
          <w:p w:rsidR="004536D0" w:rsidRPr="00354FB5" w:rsidRDefault="00864A8A">
            <w:pPr>
              <w:jc w:val="center"/>
              <w:rPr>
                <w:sz w:val="26"/>
                <w:rtl/>
              </w:rPr>
            </w:pPr>
            <w:r w:rsidRPr="00354FB5">
              <w:rPr>
                <w:rFonts w:hint="cs"/>
                <w:sz w:val="26"/>
                <w:rtl/>
              </w:rPr>
              <w:t>2.2</w:t>
            </w:r>
          </w:p>
        </w:tc>
        <w:tc>
          <w:tcPr>
            <w:tcW w:w="5861" w:type="dxa"/>
            <w:vAlign w:val="center"/>
          </w:tcPr>
          <w:p w:rsidR="004536D0" w:rsidRPr="00354FB5" w:rsidRDefault="00864A8A" w:rsidP="00E7204A">
            <w:pPr>
              <w:rPr>
                <w:sz w:val="26"/>
                <w:rtl/>
              </w:rPr>
            </w:pPr>
            <w:r w:rsidRPr="00354FB5">
              <w:rPr>
                <w:rFonts w:hint="cs"/>
                <w:sz w:val="26"/>
                <w:rtl/>
              </w:rPr>
              <w:t xml:space="preserve">כוח האדם העומד לרשות המציע, לרבות </w:t>
            </w:r>
            <w:r w:rsidR="00E7204A" w:rsidRPr="00354FB5">
              <w:rPr>
                <w:rFonts w:hint="cs"/>
                <w:sz w:val="26"/>
                <w:rtl/>
              </w:rPr>
              <w:t>העובדים היקף הצוות הטכני</w:t>
            </w:r>
            <w:r w:rsidRPr="00354FB5">
              <w:rPr>
                <w:rFonts w:hint="cs"/>
                <w:sz w:val="26"/>
                <w:rtl/>
              </w:rPr>
              <w:t xml:space="preserve"> שיעמיד המציע לצורך ביצוע השירותים, הכשרתם המקצועית, ניסיונם המקצועי, והמלצות</w:t>
            </w:r>
            <w:r w:rsidR="00E7204A" w:rsidRPr="00354FB5">
              <w:rPr>
                <w:rFonts w:hint="cs"/>
                <w:sz w:val="26"/>
                <w:rtl/>
              </w:rPr>
              <w:t xml:space="preserve"> לגביהם</w:t>
            </w:r>
            <w:r w:rsidRPr="00354FB5">
              <w:rPr>
                <w:rFonts w:hint="cs"/>
                <w:sz w:val="26"/>
                <w:rtl/>
              </w:rPr>
              <w:t>.</w:t>
            </w:r>
          </w:p>
        </w:tc>
        <w:tc>
          <w:tcPr>
            <w:tcW w:w="1014" w:type="dxa"/>
            <w:tcBorders>
              <w:right w:val="single" w:sz="18" w:space="0" w:color="auto"/>
            </w:tcBorders>
            <w:vAlign w:val="center"/>
          </w:tcPr>
          <w:p w:rsidR="004536D0" w:rsidRPr="00354FB5" w:rsidRDefault="00E7204A">
            <w:pPr>
              <w:jc w:val="center"/>
              <w:rPr>
                <w:sz w:val="26"/>
                <w:rtl/>
              </w:rPr>
            </w:pPr>
            <w:r w:rsidRPr="00354FB5">
              <w:rPr>
                <w:rFonts w:hint="cs"/>
                <w:sz w:val="26"/>
                <w:rtl/>
              </w:rPr>
              <w:t>15</w:t>
            </w:r>
            <w:r w:rsidR="00864A8A" w:rsidRPr="00354FB5">
              <w:rPr>
                <w:rFonts w:hint="cs"/>
                <w:sz w:val="26"/>
                <w:rtl/>
              </w:rPr>
              <w:t>%</w:t>
            </w:r>
          </w:p>
        </w:tc>
      </w:tr>
      <w:tr w:rsidR="004536D0" w:rsidRPr="00354FB5" w:rsidTr="00AB0798">
        <w:trPr>
          <w:trHeight w:val="397"/>
        </w:trPr>
        <w:tc>
          <w:tcPr>
            <w:tcW w:w="569" w:type="dxa"/>
            <w:tcBorders>
              <w:left w:val="single" w:sz="18" w:space="0" w:color="auto"/>
              <w:bottom w:val="single" w:sz="18" w:space="0" w:color="auto"/>
            </w:tcBorders>
            <w:vAlign w:val="center"/>
          </w:tcPr>
          <w:p w:rsidR="004536D0" w:rsidRPr="00354FB5" w:rsidRDefault="00864A8A">
            <w:pPr>
              <w:jc w:val="center"/>
              <w:rPr>
                <w:sz w:val="26"/>
                <w:rtl/>
              </w:rPr>
            </w:pPr>
            <w:r w:rsidRPr="00354FB5">
              <w:rPr>
                <w:rFonts w:hint="cs"/>
                <w:sz w:val="26"/>
                <w:rtl/>
              </w:rPr>
              <w:t>2.4</w:t>
            </w:r>
          </w:p>
        </w:tc>
        <w:tc>
          <w:tcPr>
            <w:tcW w:w="5861" w:type="dxa"/>
            <w:tcBorders>
              <w:bottom w:val="single" w:sz="18" w:space="0" w:color="auto"/>
            </w:tcBorders>
            <w:vAlign w:val="center"/>
          </w:tcPr>
          <w:p w:rsidR="004536D0" w:rsidRPr="00354FB5" w:rsidRDefault="00864A8A">
            <w:pPr>
              <w:rPr>
                <w:sz w:val="26"/>
                <w:rtl/>
              </w:rPr>
            </w:pPr>
            <w:r w:rsidRPr="00354FB5">
              <w:rPr>
                <w:rFonts w:hint="cs"/>
                <w:sz w:val="26"/>
                <w:rtl/>
              </w:rPr>
              <w:t>המלצות אודות המציע לרבות אופן התנהלותו במתן שירותים קודמים, אופן הגשת ההצעה</w:t>
            </w:r>
          </w:p>
        </w:tc>
        <w:tc>
          <w:tcPr>
            <w:tcW w:w="1014" w:type="dxa"/>
            <w:tcBorders>
              <w:bottom w:val="single" w:sz="18" w:space="0" w:color="auto"/>
              <w:right w:val="single" w:sz="18" w:space="0" w:color="auto"/>
            </w:tcBorders>
            <w:vAlign w:val="center"/>
          </w:tcPr>
          <w:p w:rsidR="004536D0" w:rsidRPr="00354FB5" w:rsidRDefault="00E7204A">
            <w:pPr>
              <w:jc w:val="center"/>
              <w:rPr>
                <w:sz w:val="26"/>
                <w:rtl/>
              </w:rPr>
            </w:pPr>
            <w:r w:rsidRPr="00354FB5">
              <w:rPr>
                <w:rFonts w:hint="cs"/>
                <w:sz w:val="26"/>
                <w:rtl/>
              </w:rPr>
              <w:t>10%</w:t>
            </w:r>
          </w:p>
        </w:tc>
      </w:tr>
    </w:tbl>
    <w:p w:rsidR="004536D0" w:rsidRPr="00354FB5" w:rsidRDefault="004536D0">
      <w:pPr>
        <w:overflowPunct w:val="0"/>
        <w:autoSpaceDE w:val="0"/>
        <w:autoSpaceDN w:val="0"/>
        <w:adjustRightInd w:val="0"/>
        <w:jc w:val="both"/>
        <w:textAlignment w:val="baseline"/>
        <w:rPr>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המשרד יהיה רשאי לערוך את כל הבדיקות הדרושות לשם בחינת עמידת ההצעות ברכיב האיכות, לרבות פניה לממליצים ועריכת סיור באתרים/באירועים שבהם מספק המציע שירותים נשוא מכרז זה, הכל על פי שיקול דעת המשרד.</w:t>
      </w:r>
    </w:p>
    <w:p w:rsidR="004536D0" w:rsidRPr="00354FB5" w:rsidRDefault="004536D0">
      <w:pPr>
        <w:overflowPunct w:val="0"/>
        <w:autoSpaceDE w:val="0"/>
        <w:autoSpaceDN w:val="0"/>
        <w:adjustRightInd w:val="0"/>
        <w:ind w:left="567"/>
        <w:jc w:val="both"/>
        <w:textAlignment w:val="baseline"/>
        <w:rPr>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המשרד יהיה רשאי לבחור הצעה שאינה בעלת הציון המשוקלל הגבוה ביותר, בגין נסיבות מיוחדות ומטעמים שיירשמו, לאחר מתן זכות טיעון לבעל ההצעה בעלת הציון הגבוה ביותר.</w:t>
      </w:r>
    </w:p>
    <w:p w:rsidR="004536D0" w:rsidRPr="00354FB5" w:rsidRDefault="004536D0">
      <w:pPr>
        <w:overflowPunct w:val="0"/>
        <w:autoSpaceDE w:val="0"/>
        <w:autoSpaceDN w:val="0"/>
        <w:adjustRightInd w:val="0"/>
        <w:jc w:val="both"/>
        <w:textAlignment w:val="baseline"/>
        <w:rPr>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 xml:space="preserve">המשרד רשאי לבחור ביותר מזוכה אחד ולפצל את ההתקשרות בין מספר זוכים, על פי שיקול דעתו הבלעדי ובמטרה להבטיח את מירב היתרונות למשרד. כמו כן, המשרד </w:t>
      </w:r>
      <w:r w:rsidRPr="00354FB5">
        <w:rPr>
          <w:rFonts w:hint="cs"/>
          <w:sz w:val="26"/>
          <w:rtl/>
        </w:rPr>
        <w:lastRenderedPageBreak/>
        <w:t>יהא רשאי להזמין רק חלק מן השירותים נשוא המכרז, הכל על פי שיקול דעתו הבלעדי.</w:t>
      </w:r>
    </w:p>
    <w:p w:rsidR="006556C5" w:rsidRPr="00354FB5" w:rsidRDefault="006556C5" w:rsidP="006556C5">
      <w:pPr>
        <w:pStyle w:val="af"/>
        <w:rPr>
          <w:sz w:val="26"/>
          <w:rtl/>
        </w:rPr>
      </w:pPr>
    </w:p>
    <w:p w:rsidR="006556C5" w:rsidRPr="00354FB5" w:rsidRDefault="006556C5" w:rsidP="00CB4FB1">
      <w:pPr>
        <w:numPr>
          <w:ilvl w:val="2"/>
          <w:numId w:val="29"/>
        </w:numPr>
        <w:overflowPunct w:val="0"/>
        <w:autoSpaceDE w:val="0"/>
        <w:autoSpaceDN w:val="0"/>
        <w:adjustRightInd w:val="0"/>
        <w:jc w:val="both"/>
        <w:textAlignment w:val="baseline"/>
        <w:rPr>
          <w:sz w:val="26"/>
        </w:rPr>
      </w:pPr>
      <w:r w:rsidRPr="00354FB5">
        <w:rPr>
          <w:rFonts w:hint="cs"/>
          <w:sz w:val="26"/>
          <w:rtl/>
        </w:rPr>
        <w:t xml:space="preserve">במהלך תקופת ההתקשרות למשרד תהיה </w:t>
      </w:r>
      <w:r w:rsidRPr="00354FB5">
        <w:rPr>
          <w:rFonts w:hint="eastAsia"/>
          <w:b/>
          <w:bCs/>
          <w:sz w:val="26"/>
          <w:rtl/>
        </w:rPr>
        <w:t>זכות</w:t>
      </w:r>
      <w:r w:rsidRPr="00354FB5">
        <w:rPr>
          <w:b/>
          <w:bCs/>
          <w:sz w:val="26"/>
          <w:rtl/>
        </w:rPr>
        <w:t xml:space="preserve"> </w:t>
      </w:r>
      <w:r w:rsidRPr="00354FB5">
        <w:rPr>
          <w:rFonts w:hint="eastAsia"/>
          <w:b/>
          <w:bCs/>
          <w:sz w:val="26"/>
          <w:rtl/>
        </w:rPr>
        <w:t>הברירה</w:t>
      </w:r>
      <w:r w:rsidRPr="00354FB5">
        <w:rPr>
          <w:b/>
          <w:bCs/>
          <w:sz w:val="26"/>
          <w:rtl/>
        </w:rPr>
        <w:t xml:space="preserve"> </w:t>
      </w:r>
      <w:r w:rsidRPr="00354FB5">
        <w:rPr>
          <w:rFonts w:hint="eastAsia"/>
          <w:b/>
          <w:bCs/>
          <w:sz w:val="26"/>
          <w:rtl/>
        </w:rPr>
        <w:t>לדרוש</w:t>
      </w:r>
      <w:r w:rsidRPr="00354FB5">
        <w:rPr>
          <w:b/>
          <w:bCs/>
          <w:sz w:val="26"/>
          <w:rtl/>
        </w:rPr>
        <w:t xml:space="preserve"> </w:t>
      </w:r>
      <w:r w:rsidRPr="00354FB5">
        <w:rPr>
          <w:rFonts w:hint="eastAsia"/>
          <w:b/>
          <w:bCs/>
          <w:sz w:val="26"/>
          <w:rtl/>
        </w:rPr>
        <w:t>מהזוכה</w:t>
      </w:r>
      <w:r w:rsidRPr="00354FB5">
        <w:rPr>
          <w:b/>
          <w:bCs/>
          <w:sz w:val="26"/>
          <w:rtl/>
        </w:rPr>
        <w:t xml:space="preserve"> </w:t>
      </w:r>
      <w:r w:rsidRPr="00354FB5">
        <w:rPr>
          <w:rFonts w:hint="eastAsia"/>
          <w:b/>
          <w:bCs/>
          <w:sz w:val="26"/>
          <w:rtl/>
        </w:rPr>
        <w:t>מתן</w:t>
      </w:r>
      <w:r w:rsidRPr="00354FB5">
        <w:rPr>
          <w:b/>
          <w:bCs/>
          <w:sz w:val="26"/>
          <w:rtl/>
        </w:rPr>
        <w:t xml:space="preserve"> </w:t>
      </w:r>
      <w:r w:rsidRPr="00354FB5">
        <w:rPr>
          <w:rFonts w:hint="eastAsia"/>
          <w:b/>
          <w:bCs/>
          <w:sz w:val="26"/>
          <w:rtl/>
        </w:rPr>
        <w:t>שירותים</w:t>
      </w:r>
      <w:r w:rsidRPr="00354FB5">
        <w:rPr>
          <w:b/>
          <w:bCs/>
          <w:sz w:val="26"/>
          <w:rtl/>
        </w:rPr>
        <w:t xml:space="preserve"> </w:t>
      </w:r>
      <w:r w:rsidRPr="00354FB5">
        <w:rPr>
          <w:rFonts w:hint="eastAsia"/>
          <w:b/>
          <w:bCs/>
          <w:sz w:val="26"/>
          <w:rtl/>
        </w:rPr>
        <w:t>נוספים</w:t>
      </w:r>
      <w:r w:rsidRPr="00354FB5">
        <w:rPr>
          <w:rFonts w:hint="cs"/>
          <w:sz w:val="26"/>
          <w:rtl/>
        </w:rPr>
        <w:t xml:space="preserve"> בתנאים זהים ו/או מיטיבים בהיקף של עד 10% משווי היקף השירותים/הכמויות. יובהר כי התמורה בגין שירותים נוספים עפ"י ס"ק זה, ככל שידרוש אותם המשרד,  תחושב עפ"י המחירים המפורטים </w:t>
      </w:r>
      <w:r w:rsidR="00CD7730" w:rsidRPr="00354FB5">
        <w:rPr>
          <w:rFonts w:hint="cs"/>
          <w:sz w:val="26"/>
          <w:rtl/>
        </w:rPr>
        <w:t>בכתב הכמויות לפריטי ציוד בודדים, בניכוי ההנחה שהציע הזוכה.</w:t>
      </w:r>
    </w:p>
    <w:p w:rsidR="006556C5" w:rsidRPr="00354FB5" w:rsidRDefault="006556C5" w:rsidP="006556C5">
      <w:pPr>
        <w:pStyle w:val="af"/>
        <w:rPr>
          <w:sz w:val="26"/>
          <w:rtl/>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המשרד רשאי לבחור כשיר שני ושלישי למקרה שההתקשרות עם הזוכה הראשון/שני לא תצא אל הפועל מכל סיבה שהיא ו/או תופסק מכל סיבה שהיא.</w:t>
      </w:r>
      <w:r w:rsidR="006556C5" w:rsidRPr="00354FB5">
        <w:rPr>
          <w:rFonts w:hint="cs"/>
          <w:rtl/>
        </w:rPr>
        <w:t xml:space="preserve"> </w:t>
      </w:r>
      <w:r w:rsidR="006556C5" w:rsidRPr="00354FB5">
        <w:rPr>
          <w:rFonts w:hint="eastAsia"/>
          <w:rtl/>
        </w:rPr>
        <w:t>הצעתו</w:t>
      </w:r>
      <w:r w:rsidR="006556C5" w:rsidRPr="00354FB5">
        <w:rPr>
          <w:rtl/>
        </w:rPr>
        <w:t xml:space="preserve"> </w:t>
      </w:r>
      <w:r w:rsidR="006556C5" w:rsidRPr="00354FB5">
        <w:rPr>
          <w:rFonts w:hint="eastAsia"/>
          <w:rtl/>
        </w:rPr>
        <w:t>של</w:t>
      </w:r>
      <w:r w:rsidR="006556C5" w:rsidRPr="00354FB5">
        <w:rPr>
          <w:rtl/>
        </w:rPr>
        <w:t xml:space="preserve"> </w:t>
      </w:r>
      <w:r w:rsidR="006556C5" w:rsidRPr="00354FB5">
        <w:rPr>
          <w:rFonts w:hint="eastAsia"/>
          <w:rtl/>
        </w:rPr>
        <w:t>מציע</w:t>
      </w:r>
      <w:r w:rsidR="006556C5" w:rsidRPr="00354FB5">
        <w:rPr>
          <w:rtl/>
        </w:rPr>
        <w:t xml:space="preserve"> </w:t>
      </w:r>
      <w:r w:rsidR="006556C5" w:rsidRPr="00354FB5">
        <w:rPr>
          <w:rFonts w:hint="eastAsia"/>
          <w:rtl/>
        </w:rPr>
        <w:t>שנבחר</w:t>
      </w:r>
      <w:r w:rsidR="006556C5" w:rsidRPr="00354FB5">
        <w:rPr>
          <w:rtl/>
        </w:rPr>
        <w:t xml:space="preserve"> </w:t>
      </w:r>
      <w:r w:rsidR="006556C5" w:rsidRPr="00354FB5">
        <w:rPr>
          <w:rFonts w:hint="eastAsia"/>
          <w:rtl/>
        </w:rPr>
        <w:t>ככשיר</w:t>
      </w:r>
      <w:r w:rsidR="006556C5" w:rsidRPr="00354FB5">
        <w:rPr>
          <w:rtl/>
        </w:rPr>
        <w:t xml:space="preserve"> </w:t>
      </w:r>
      <w:r w:rsidR="006556C5" w:rsidRPr="00354FB5">
        <w:rPr>
          <w:rFonts w:hint="cs"/>
          <w:rtl/>
        </w:rPr>
        <w:t xml:space="preserve">שני </w:t>
      </w:r>
      <w:r w:rsidR="006556C5" w:rsidRPr="00354FB5">
        <w:rPr>
          <w:rFonts w:hint="eastAsia"/>
          <w:rtl/>
        </w:rPr>
        <w:t>תעמוד</w:t>
      </w:r>
      <w:r w:rsidR="006556C5" w:rsidRPr="00354FB5">
        <w:rPr>
          <w:rtl/>
        </w:rPr>
        <w:t xml:space="preserve"> </w:t>
      </w:r>
      <w:r w:rsidR="006556C5" w:rsidRPr="00354FB5">
        <w:rPr>
          <w:rFonts w:hint="eastAsia"/>
          <w:rtl/>
        </w:rPr>
        <w:t>בתוקפה</w:t>
      </w:r>
      <w:r w:rsidR="006556C5" w:rsidRPr="00354FB5">
        <w:rPr>
          <w:rtl/>
        </w:rPr>
        <w:t xml:space="preserve"> </w:t>
      </w:r>
      <w:r w:rsidR="006556C5" w:rsidRPr="00354FB5">
        <w:rPr>
          <w:rFonts w:hint="eastAsia"/>
          <w:rtl/>
        </w:rPr>
        <w:t>ותחייב</w:t>
      </w:r>
      <w:r w:rsidR="006556C5" w:rsidRPr="00354FB5">
        <w:rPr>
          <w:rtl/>
        </w:rPr>
        <w:t xml:space="preserve"> </w:t>
      </w:r>
      <w:r w:rsidR="006556C5" w:rsidRPr="00354FB5">
        <w:rPr>
          <w:rFonts w:hint="eastAsia"/>
          <w:rtl/>
        </w:rPr>
        <w:t>אותו</w:t>
      </w:r>
      <w:r w:rsidR="006556C5" w:rsidRPr="00354FB5">
        <w:rPr>
          <w:rtl/>
        </w:rPr>
        <w:t xml:space="preserve"> </w:t>
      </w:r>
      <w:r w:rsidR="006556C5" w:rsidRPr="00354FB5">
        <w:rPr>
          <w:rFonts w:hint="eastAsia"/>
          <w:rtl/>
        </w:rPr>
        <w:t>לתקופה</w:t>
      </w:r>
      <w:r w:rsidR="006556C5" w:rsidRPr="00354FB5">
        <w:rPr>
          <w:rtl/>
        </w:rPr>
        <w:t xml:space="preserve"> </w:t>
      </w:r>
      <w:r w:rsidR="006556C5" w:rsidRPr="00354FB5">
        <w:rPr>
          <w:rFonts w:hint="eastAsia"/>
          <w:rtl/>
        </w:rPr>
        <w:t>של</w:t>
      </w:r>
      <w:r w:rsidR="006556C5" w:rsidRPr="00354FB5">
        <w:rPr>
          <w:rtl/>
        </w:rPr>
        <w:t xml:space="preserve"> 120 </w:t>
      </w:r>
      <w:r w:rsidR="006556C5" w:rsidRPr="00354FB5">
        <w:rPr>
          <w:rFonts w:hint="eastAsia"/>
          <w:rtl/>
        </w:rPr>
        <w:t>יום</w:t>
      </w:r>
      <w:r w:rsidR="006556C5" w:rsidRPr="00354FB5">
        <w:rPr>
          <w:rtl/>
        </w:rPr>
        <w:t xml:space="preserve"> </w:t>
      </w:r>
      <w:r w:rsidR="006556C5" w:rsidRPr="00354FB5">
        <w:rPr>
          <w:rFonts w:hint="eastAsia"/>
          <w:rtl/>
        </w:rPr>
        <w:t>ממועד</w:t>
      </w:r>
      <w:r w:rsidR="006556C5" w:rsidRPr="00354FB5">
        <w:rPr>
          <w:rtl/>
        </w:rPr>
        <w:t xml:space="preserve"> </w:t>
      </w:r>
      <w:r w:rsidR="006556C5" w:rsidRPr="00354FB5">
        <w:rPr>
          <w:rFonts w:hint="eastAsia"/>
          <w:rtl/>
        </w:rPr>
        <w:t>קבלת</w:t>
      </w:r>
      <w:r w:rsidR="006556C5" w:rsidRPr="00354FB5">
        <w:rPr>
          <w:rtl/>
        </w:rPr>
        <w:t xml:space="preserve"> </w:t>
      </w:r>
      <w:r w:rsidR="006556C5" w:rsidRPr="00354FB5">
        <w:rPr>
          <w:rFonts w:hint="eastAsia"/>
          <w:rtl/>
        </w:rPr>
        <w:t>הודעת</w:t>
      </w:r>
      <w:r w:rsidR="006556C5" w:rsidRPr="00354FB5">
        <w:rPr>
          <w:rtl/>
        </w:rPr>
        <w:t xml:space="preserve"> </w:t>
      </w:r>
      <w:r w:rsidR="006556C5" w:rsidRPr="00354FB5">
        <w:rPr>
          <w:rFonts w:hint="eastAsia"/>
          <w:rtl/>
        </w:rPr>
        <w:t>המשרד</w:t>
      </w:r>
      <w:r w:rsidR="006556C5" w:rsidRPr="00354FB5">
        <w:rPr>
          <w:rtl/>
        </w:rPr>
        <w:t xml:space="preserve"> </w:t>
      </w:r>
      <w:r w:rsidR="006556C5" w:rsidRPr="00354FB5">
        <w:rPr>
          <w:rFonts w:hint="eastAsia"/>
          <w:rtl/>
        </w:rPr>
        <w:t>על</w:t>
      </w:r>
      <w:r w:rsidR="006556C5" w:rsidRPr="00354FB5">
        <w:rPr>
          <w:rtl/>
        </w:rPr>
        <w:t xml:space="preserve"> </w:t>
      </w:r>
      <w:r w:rsidR="006556C5" w:rsidRPr="00354FB5">
        <w:rPr>
          <w:rFonts w:hint="eastAsia"/>
          <w:rtl/>
        </w:rPr>
        <w:t>בחירתו</w:t>
      </w:r>
      <w:r w:rsidR="006556C5" w:rsidRPr="00354FB5">
        <w:rPr>
          <w:rtl/>
        </w:rPr>
        <w:t xml:space="preserve"> </w:t>
      </w:r>
      <w:r w:rsidR="006556C5" w:rsidRPr="00354FB5">
        <w:rPr>
          <w:rFonts w:hint="eastAsia"/>
          <w:rtl/>
        </w:rPr>
        <w:t>כאמור</w:t>
      </w:r>
      <w:r w:rsidR="006556C5" w:rsidRPr="00354FB5">
        <w:rPr>
          <w:rtl/>
        </w:rPr>
        <w:t>.</w:t>
      </w:r>
    </w:p>
    <w:p w:rsidR="00C524C6" w:rsidRPr="00354FB5" w:rsidRDefault="00C524C6" w:rsidP="006556C5">
      <w:pPr>
        <w:overflowPunct w:val="0"/>
        <w:autoSpaceDE w:val="0"/>
        <w:autoSpaceDN w:val="0"/>
        <w:adjustRightInd w:val="0"/>
        <w:jc w:val="both"/>
        <w:textAlignment w:val="baseline"/>
        <w:rPr>
          <w:sz w:val="26"/>
          <w:rtl/>
        </w:rPr>
      </w:pPr>
    </w:p>
    <w:p w:rsidR="004536D0" w:rsidRPr="00354FB5" w:rsidRDefault="00864A8A" w:rsidP="00CB4FB1">
      <w:pPr>
        <w:numPr>
          <w:ilvl w:val="0"/>
          <w:numId w:val="29"/>
        </w:numPr>
        <w:overflowPunct w:val="0"/>
        <w:autoSpaceDE w:val="0"/>
        <w:autoSpaceDN w:val="0"/>
        <w:adjustRightInd w:val="0"/>
        <w:jc w:val="both"/>
        <w:textAlignment w:val="baseline"/>
        <w:rPr>
          <w:b/>
          <w:bCs/>
          <w:sz w:val="26"/>
          <w:u w:val="single"/>
          <w:rtl/>
        </w:rPr>
      </w:pPr>
      <w:r w:rsidRPr="00354FB5">
        <w:rPr>
          <w:rFonts w:hint="cs"/>
          <w:b/>
          <w:bCs/>
          <w:sz w:val="26"/>
          <w:u w:val="single"/>
          <w:rtl/>
        </w:rPr>
        <w:t>הודעת זכייה</w:t>
      </w:r>
    </w:p>
    <w:p w:rsidR="004536D0" w:rsidRPr="00354FB5" w:rsidRDefault="004536D0">
      <w:pPr>
        <w:overflowPunct w:val="0"/>
        <w:autoSpaceDE w:val="0"/>
        <w:autoSpaceDN w:val="0"/>
        <w:adjustRightInd w:val="0"/>
        <w:ind w:left="1418"/>
        <w:jc w:val="both"/>
        <w:textAlignment w:val="baseline"/>
        <w:rPr>
          <w:sz w:val="26"/>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המשרד ימסור למציעים הודעות בכתב בדבר החלטתו.</w:t>
      </w:r>
    </w:p>
    <w:p w:rsidR="004536D0" w:rsidRPr="00354FB5" w:rsidRDefault="004536D0">
      <w:pPr>
        <w:overflowPunct w:val="0"/>
        <w:autoSpaceDE w:val="0"/>
        <w:autoSpaceDN w:val="0"/>
        <w:adjustRightInd w:val="0"/>
        <w:ind w:left="1418"/>
        <w:jc w:val="both"/>
        <w:textAlignment w:val="baseline"/>
        <w:rPr>
          <w:sz w:val="26"/>
        </w:rPr>
      </w:pPr>
    </w:p>
    <w:p w:rsidR="004536D0" w:rsidRPr="00354FB5" w:rsidRDefault="00864A8A" w:rsidP="00CB4FB1">
      <w:pPr>
        <w:numPr>
          <w:ilvl w:val="2"/>
          <w:numId w:val="29"/>
        </w:numPr>
        <w:overflowPunct w:val="0"/>
        <w:autoSpaceDE w:val="0"/>
        <w:autoSpaceDN w:val="0"/>
        <w:adjustRightInd w:val="0"/>
        <w:jc w:val="both"/>
        <w:textAlignment w:val="baseline"/>
        <w:rPr>
          <w:sz w:val="26"/>
          <w:rtl/>
        </w:rPr>
      </w:pPr>
      <w:r w:rsidRPr="00354FB5">
        <w:rPr>
          <w:rFonts w:hint="cs"/>
          <w:sz w:val="26"/>
          <w:rtl/>
        </w:rPr>
        <w:t xml:space="preserve">ביצוע ההתקשרות מותנה בחתימת ההסכם המצורף כמסמך ו' על-ידי מורשי החתימה של המשרד, על-ידי הזוכה, </w:t>
      </w:r>
      <w:r w:rsidR="00AE456E" w:rsidRPr="00354FB5">
        <w:rPr>
          <w:rFonts w:hint="cs"/>
          <w:sz w:val="26"/>
          <w:rtl/>
        </w:rPr>
        <w:t>הגשת ערבות לביצוע ההסכם</w:t>
      </w:r>
      <w:r w:rsidRPr="00354FB5">
        <w:rPr>
          <w:rFonts w:hint="cs"/>
          <w:sz w:val="26"/>
          <w:rtl/>
        </w:rPr>
        <w:t xml:space="preserve">, כאמור בסעיף </w:t>
      </w:r>
      <w:r w:rsidR="004E407A" w:rsidRPr="00354FB5">
        <w:rPr>
          <w:rFonts w:hint="cs"/>
          <w:sz w:val="26"/>
          <w:rtl/>
        </w:rPr>
        <w:t>6</w:t>
      </w:r>
      <w:r w:rsidRPr="00354FB5">
        <w:rPr>
          <w:rFonts w:hint="cs"/>
          <w:sz w:val="26"/>
          <w:rtl/>
        </w:rPr>
        <w:t xml:space="preserve"> לעיל, והגשת אישור בדבר קיום ביטוחים (מסמך ט'), כנדרש בהסכם. </w:t>
      </w:r>
    </w:p>
    <w:p w:rsidR="004536D0" w:rsidRPr="00354FB5" w:rsidRDefault="004536D0">
      <w:pPr>
        <w:overflowPunct w:val="0"/>
        <w:autoSpaceDE w:val="0"/>
        <w:autoSpaceDN w:val="0"/>
        <w:adjustRightInd w:val="0"/>
        <w:ind w:left="1418"/>
        <w:jc w:val="both"/>
        <w:textAlignment w:val="baseline"/>
        <w:rPr>
          <w:sz w:val="26"/>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מובהר בזאת כי הודעת הזכייה אינה מהווה התקשרות בין המשרד לבין המציע הזוכה.</w:t>
      </w:r>
    </w:p>
    <w:p w:rsidR="00C524C6" w:rsidRPr="00354FB5" w:rsidRDefault="00C524C6" w:rsidP="00C524C6">
      <w:pPr>
        <w:pStyle w:val="af"/>
        <w:rPr>
          <w:sz w:val="26"/>
          <w:rtl/>
        </w:rPr>
      </w:pPr>
    </w:p>
    <w:p w:rsidR="00C524C6" w:rsidRPr="00354FB5" w:rsidRDefault="00C524C6" w:rsidP="00C524C6">
      <w:pPr>
        <w:overflowPunct w:val="0"/>
        <w:autoSpaceDE w:val="0"/>
        <w:autoSpaceDN w:val="0"/>
        <w:adjustRightInd w:val="0"/>
        <w:ind w:left="1440"/>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sz w:val="26"/>
          <w:u w:val="single"/>
          <w:rtl/>
        </w:rPr>
      </w:pPr>
      <w:r w:rsidRPr="00354FB5">
        <w:rPr>
          <w:rFonts w:hint="cs"/>
          <w:b/>
          <w:bCs/>
          <w:sz w:val="26"/>
          <w:u w:val="single"/>
          <w:rtl/>
        </w:rPr>
        <w:t>התחייבויות ופעולות הנדרשות מאת הזוכה במכרז</w:t>
      </w:r>
    </w:p>
    <w:p w:rsidR="004536D0" w:rsidRPr="00354FB5" w:rsidRDefault="00864A8A" w:rsidP="00CB4FB1">
      <w:pPr>
        <w:numPr>
          <w:ilvl w:val="2"/>
          <w:numId w:val="29"/>
        </w:numPr>
        <w:overflowPunct w:val="0"/>
        <w:autoSpaceDE w:val="0"/>
        <w:autoSpaceDN w:val="0"/>
        <w:adjustRightInd w:val="0"/>
        <w:jc w:val="both"/>
        <w:textAlignment w:val="baseline"/>
        <w:rPr>
          <w:sz w:val="26"/>
          <w:rtl/>
        </w:rPr>
      </w:pPr>
      <w:r w:rsidRPr="00354FB5">
        <w:rPr>
          <w:rFonts w:hint="cs"/>
          <w:sz w:val="26"/>
          <w:rtl/>
        </w:rPr>
        <w:t xml:space="preserve">הזוכה יחתום על ההסכם בתוך 5 ימים מיום שנימסר לו. במועד זה יגיש הזוכה למשרד את הערבות לביצוע בהתאם לאמור בסעיף </w:t>
      </w:r>
      <w:r w:rsidR="004E407A" w:rsidRPr="00354FB5">
        <w:rPr>
          <w:rFonts w:hint="cs"/>
          <w:sz w:val="26"/>
          <w:rtl/>
        </w:rPr>
        <w:t>6</w:t>
      </w:r>
      <w:r w:rsidRPr="00354FB5">
        <w:rPr>
          <w:rFonts w:hint="cs"/>
          <w:sz w:val="26"/>
          <w:rtl/>
        </w:rPr>
        <w:t xml:space="preserve"> שלעיל וכן את האישור בדבר קיום ביטוחים</w:t>
      </w:r>
      <w:r w:rsidR="004E407A" w:rsidRPr="00354FB5">
        <w:rPr>
          <w:rFonts w:hint="cs"/>
          <w:sz w:val="26"/>
          <w:rtl/>
        </w:rPr>
        <w:t xml:space="preserve"> (מסמך ט'),</w:t>
      </w:r>
      <w:r w:rsidRPr="00354FB5">
        <w:rPr>
          <w:rFonts w:hint="cs"/>
          <w:sz w:val="26"/>
          <w:rtl/>
        </w:rPr>
        <w:t xml:space="preserve"> כנדרש בהסכם.</w:t>
      </w:r>
    </w:p>
    <w:p w:rsidR="004536D0" w:rsidRPr="00354FB5" w:rsidRDefault="004536D0">
      <w:pPr>
        <w:overflowPunct w:val="0"/>
        <w:autoSpaceDE w:val="0"/>
        <w:autoSpaceDN w:val="0"/>
        <w:adjustRightInd w:val="0"/>
        <w:ind w:left="1418"/>
        <w:jc w:val="both"/>
        <w:textAlignment w:val="baseline"/>
        <w:rPr>
          <w:sz w:val="26"/>
        </w:rPr>
      </w:pPr>
    </w:p>
    <w:p w:rsidR="004536D0" w:rsidRPr="00354FB5" w:rsidRDefault="00864A8A" w:rsidP="00CB4FB1">
      <w:pPr>
        <w:numPr>
          <w:ilvl w:val="2"/>
          <w:numId w:val="29"/>
        </w:numPr>
        <w:overflowPunct w:val="0"/>
        <w:autoSpaceDE w:val="0"/>
        <w:autoSpaceDN w:val="0"/>
        <w:adjustRightInd w:val="0"/>
        <w:jc w:val="both"/>
        <w:textAlignment w:val="baseline"/>
        <w:rPr>
          <w:sz w:val="26"/>
          <w:rtl/>
        </w:rPr>
      </w:pPr>
      <w:r w:rsidRPr="00354FB5">
        <w:rPr>
          <w:rFonts w:hint="cs"/>
          <w:sz w:val="26"/>
          <w:rtl/>
        </w:rPr>
        <w:t xml:space="preserve">ביצוע הפעולות המפורטות לעיל הינו תנאי מוקדם לכניסת ההתקשרות עם המציע הזוכה לתוקף. </w:t>
      </w:r>
    </w:p>
    <w:p w:rsidR="004536D0" w:rsidRPr="00354FB5" w:rsidRDefault="004536D0">
      <w:pPr>
        <w:overflowPunct w:val="0"/>
        <w:autoSpaceDE w:val="0"/>
        <w:autoSpaceDN w:val="0"/>
        <w:adjustRightInd w:val="0"/>
        <w:ind w:left="1418"/>
        <w:jc w:val="both"/>
        <w:textAlignment w:val="baseline"/>
        <w:rPr>
          <w:sz w:val="26"/>
        </w:rPr>
      </w:pPr>
    </w:p>
    <w:p w:rsidR="004536D0" w:rsidRPr="00354FB5" w:rsidRDefault="00864A8A" w:rsidP="00CB4FB1">
      <w:pPr>
        <w:numPr>
          <w:ilvl w:val="2"/>
          <w:numId w:val="29"/>
        </w:numPr>
        <w:overflowPunct w:val="0"/>
        <w:autoSpaceDE w:val="0"/>
        <w:autoSpaceDN w:val="0"/>
        <w:adjustRightInd w:val="0"/>
        <w:jc w:val="both"/>
        <w:textAlignment w:val="baseline"/>
        <w:rPr>
          <w:sz w:val="26"/>
        </w:rPr>
      </w:pPr>
      <w:r w:rsidRPr="00354FB5">
        <w:rPr>
          <w:rFonts w:hint="cs"/>
          <w:sz w:val="26"/>
          <w:rtl/>
        </w:rPr>
        <w:t>המציע הזוכה יידרש, במידת הצורך, לחתום על הסדר מתאים למניעת ניגוד עניינים ולפעול בהתאם להנחיות היועצת המשפטית של המשרד למניעת קיומו של חשש לניגוד עניינים.</w:t>
      </w:r>
    </w:p>
    <w:p w:rsidR="004536D0" w:rsidRPr="00354FB5" w:rsidRDefault="004536D0">
      <w:pPr>
        <w:overflowPunct w:val="0"/>
        <w:autoSpaceDE w:val="0"/>
        <w:autoSpaceDN w:val="0"/>
        <w:adjustRightInd w:val="0"/>
        <w:ind w:left="1418"/>
        <w:jc w:val="both"/>
        <w:textAlignment w:val="baseline"/>
        <w:rPr>
          <w:sz w:val="26"/>
          <w:rtl/>
        </w:rPr>
      </w:pPr>
    </w:p>
    <w:p w:rsidR="004536D0" w:rsidRPr="00354FB5" w:rsidRDefault="00864A8A" w:rsidP="00CB4FB1">
      <w:pPr>
        <w:numPr>
          <w:ilvl w:val="1"/>
          <w:numId w:val="29"/>
        </w:numPr>
        <w:overflowPunct w:val="0"/>
        <w:autoSpaceDE w:val="0"/>
        <w:autoSpaceDN w:val="0"/>
        <w:adjustRightInd w:val="0"/>
        <w:jc w:val="both"/>
        <w:textAlignment w:val="baseline"/>
        <w:rPr>
          <w:sz w:val="26"/>
          <w:u w:val="single"/>
          <w:rtl/>
        </w:rPr>
      </w:pPr>
      <w:r w:rsidRPr="00354FB5">
        <w:rPr>
          <w:rFonts w:hint="cs"/>
          <w:b/>
          <w:bCs/>
          <w:sz w:val="26"/>
          <w:u w:val="single"/>
          <w:rtl/>
        </w:rPr>
        <w:t>חזרת המציע מהצעתו</w:t>
      </w:r>
    </w:p>
    <w:p w:rsidR="004536D0" w:rsidRPr="00354FB5" w:rsidRDefault="00864A8A" w:rsidP="00CB4FB1">
      <w:pPr>
        <w:numPr>
          <w:ilvl w:val="2"/>
          <w:numId w:val="29"/>
        </w:numPr>
        <w:overflowPunct w:val="0"/>
        <w:autoSpaceDE w:val="0"/>
        <w:autoSpaceDN w:val="0"/>
        <w:adjustRightInd w:val="0"/>
        <w:jc w:val="both"/>
        <w:textAlignment w:val="baseline"/>
        <w:rPr>
          <w:sz w:val="26"/>
          <w:rtl/>
        </w:rPr>
      </w:pPr>
      <w:r w:rsidRPr="00354FB5">
        <w:rPr>
          <w:rFonts w:hint="cs"/>
          <w:sz w:val="26"/>
          <w:rtl/>
        </w:rPr>
        <w:t xml:space="preserve">היה ובמהלך התקופה שבין היום האחרון הקבוע להגשת הצעתו לבין המועד האחרון לתוקפה של הערבות המצורפת להצעה, המציע יחזור בו מהצעתו ו/או לא יעמוד בהתחייבויות הנובעות ממנה, לרבות ההתחייבויות המפורטות בסעיף </w:t>
      </w:r>
      <w:r w:rsidR="004E407A" w:rsidRPr="00354FB5">
        <w:rPr>
          <w:rFonts w:hint="cs"/>
          <w:sz w:val="26"/>
          <w:rtl/>
        </w:rPr>
        <w:t>13.2</w:t>
      </w:r>
      <w:r w:rsidRPr="00354FB5">
        <w:rPr>
          <w:rFonts w:hint="cs"/>
          <w:sz w:val="26"/>
          <w:rtl/>
        </w:rPr>
        <w:t xml:space="preserve"> לעיל, תהא ועדת המכרזים רשאית לראות את ההצעה כבטלה מעיקרה ולבטל את הודעת הזכייה למציע (להלן - "ההודעה"). </w:t>
      </w:r>
    </w:p>
    <w:p w:rsidR="004536D0" w:rsidRPr="00354FB5" w:rsidRDefault="004536D0">
      <w:pPr>
        <w:overflowPunct w:val="0"/>
        <w:autoSpaceDE w:val="0"/>
        <w:autoSpaceDN w:val="0"/>
        <w:adjustRightInd w:val="0"/>
        <w:ind w:left="1418"/>
        <w:jc w:val="both"/>
        <w:textAlignment w:val="baseline"/>
        <w:rPr>
          <w:spacing w:val="-2"/>
          <w:sz w:val="26"/>
        </w:rPr>
      </w:pPr>
    </w:p>
    <w:p w:rsidR="00143665" w:rsidRPr="00354FB5" w:rsidRDefault="00864A8A" w:rsidP="00CB4FB1">
      <w:pPr>
        <w:numPr>
          <w:ilvl w:val="2"/>
          <w:numId w:val="29"/>
        </w:numPr>
        <w:overflowPunct w:val="0"/>
        <w:autoSpaceDE w:val="0"/>
        <w:autoSpaceDN w:val="0"/>
        <w:adjustRightInd w:val="0"/>
        <w:jc w:val="both"/>
        <w:textAlignment w:val="baseline"/>
        <w:rPr>
          <w:spacing w:val="-2"/>
          <w:sz w:val="26"/>
        </w:rPr>
      </w:pPr>
      <w:r w:rsidRPr="00354FB5">
        <w:rPr>
          <w:rFonts w:hint="cs"/>
          <w:spacing w:val="-2"/>
          <w:sz w:val="26"/>
          <w:rtl/>
        </w:rPr>
        <w:t xml:space="preserve">מיום משלוח הודעה כאמור יהיה המשרד רשאי לנקוט בכל פעולה שימצא לנכון לביצוע השירותים, בלא שתהיה למציע כל טענה ו/או תביעה כנגדו, כמו כן לחלט את הערבות שהופקדה על-ידי המציע וכן לנקוט בכל צעד אחר הנראה לו לנכון, לרבות תביעת כל סעד ו/או פיצוי על-פי דין.   </w:t>
      </w:r>
    </w:p>
    <w:p w:rsidR="00143665" w:rsidRPr="00354FB5" w:rsidRDefault="00143665" w:rsidP="00143665">
      <w:pPr>
        <w:pStyle w:val="af"/>
        <w:rPr>
          <w:spacing w:val="-2"/>
          <w:sz w:val="26"/>
          <w:rtl/>
        </w:rPr>
      </w:pPr>
    </w:p>
    <w:p w:rsidR="004536D0" w:rsidRPr="00354FB5" w:rsidRDefault="00864A8A" w:rsidP="00143665">
      <w:pPr>
        <w:overflowPunct w:val="0"/>
        <w:autoSpaceDE w:val="0"/>
        <w:autoSpaceDN w:val="0"/>
        <w:adjustRightInd w:val="0"/>
        <w:ind w:left="1440"/>
        <w:jc w:val="both"/>
        <w:textAlignment w:val="baseline"/>
        <w:rPr>
          <w:spacing w:val="-2"/>
          <w:sz w:val="26"/>
          <w:rtl/>
        </w:rPr>
      </w:pPr>
      <w:r w:rsidRPr="00354FB5">
        <w:rPr>
          <w:rFonts w:hint="cs"/>
          <w:spacing w:val="-2"/>
          <w:sz w:val="26"/>
          <w:rtl/>
        </w:rPr>
        <w:t xml:space="preserve">  </w:t>
      </w:r>
    </w:p>
    <w:p w:rsidR="004536D0" w:rsidRPr="00354FB5" w:rsidRDefault="00864A8A" w:rsidP="00CB4FB1">
      <w:pPr>
        <w:numPr>
          <w:ilvl w:val="0"/>
          <w:numId w:val="29"/>
        </w:numPr>
        <w:overflowPunct w:val="0"/>
        <w:autoSpaceDE w:val="0"/>
        <w:autoSpaceDN w:val="0"/>
        <w:adjustRightInd w:val="0"/>
        <w:jc w:val="both"/>
        <w:textAlignment w:val="baseline"/>
        <w:rPr>
          <w:sz w:val="26"/>
          <w:rtl/>
        </w:rPr>
      </w:pPr>
      <w:r w:rsidRPr="00354FB5">
        <w:rPr>
          <w:rFonts w:hint="cs"/>
          <w:sz w:val="26"/>
          <w:rtl/>
        </w:rPr>
        <w:t xml:space="preserve">המשרד שומר לעצמו את הזכות לבטל מכרז זה בכל עת, משיקוליו הוא, ולמציעים לא תהא כל זכות לתשלום או לפיצוי עקב כך. </w:t>
      </w:r>
    </w:p>
    <w:p w:rsidR="004536D0" w:rsidRPr="00354FB5" w:rsidRDefault="004536D0">
      <w:pPr>
        <w:overflowPunct w:val="0"/>
        <w:autoSpaceDE w:val="0"/>
        <w:autoSpaceDN w:val="0"/>
        <w:adjustRightInd w:val="0"/>
        <w:jc w:val="both"/>
        <w:textAlignment w:val="baseline"/>
        <w:rPr>
          <w:sz w:val="26"/>
        </w:rPr>
      </w:pPr>
    </w:p>
    <w:p w:rsidR="004536D0" w:rsidRPr="00354FB5" w:rsidRDefault="00864A8A" w:rsidP="00CB4FB1">
      <w:pPr>
        <w:numPr>
          <w:ilvl w:val="0"/>
          <w:numId w:val="29"/>
        </w:numPr>
        <w:overflowPunct w:val="0"/>
        <w:autoSpaceDE w:val="0"/>
        <w:autoSpaceDN w:val="0"/>
        <w:adjustRightInd w:val="0"/>
        <w:jc w:val="both"/>
        <w:textAlignment w:val="baseline"/>
        <w:rPr>
          <w:sz w:val="26"/>
          <w:rtl/>
        </w:rPr>
      </w:pPr>
      <w:r w:rsidRPr="00354FB5">
        <w:rPr>
          <w:rFonts w:hint="cs"/>
          <w:sz w:val="26"/>
          <w:rtl/>
        </w:rPr>
        <w:t>ההצעה/ות הזוכה/ות תהיה/תהיינה פתוחה/ות לעיון בהתאם להוראות הדין.</w:t>
      </w:r>
    </w:p>
    <w:p w:rsidR="004536D0" w:rsidRPr="00354FB5" w:rsidRDefault="00864A8A">
      <w:pPr>
        <w:spacing w:before="120" w:after="120" w:line="280" w:lineRule="atLeast"/>
        <w:ind w:left="567"/>
        <w:jc w:val="both"/>
        <w:rPr>
          <w:sz w:val="26"/>
          <w:rtl/>
        </w:rPr>
      </w:pPr>
      <w:r w:rsidRPr="00354FB5">
        <w:rPr>
          <w:rFonts w:hint="cs"/>
          <w:sz w:val="26"/>
          <w:rtl/>
        </w:rPr>
        <w:lastRenderedPageBreak/>
        <w:t>מציע הסבור שחלקים מסוימים בהצעתו (למעט הצעת המחיר) מהווים סוד מסחרי או מקצועי, יציין זאת בהצעתו. מציע כאמור ייחשב כמי שהסכים שסעיפים מקבילים בהצעות של מציעים אחרים יהיו חסויים. על אף האמור, ההחלטה הסופית בעניין מסורה לוועדת המכרזים, שתהיה רשאית על פי שיקול דעתה להתיר עיון במסמכים, בכפוף להוראות כל דין.</w:t>
      </w:r>
    </w:p>
    <w:p w:rsidR="004536D0" w:rsidRPr="00354FB5" w:rsidRDefault="00864A8A" w:rsidP="00CB4FB1">
      <w:pPr>
        <w:numPr>
          <w:ilvl w:val="0"/>
          <w:numId w:val="29"/>
        </w:numPr>
        <w:overflowPunct w:val="0"/>
        <w:autoSpaceDE w:val="0"/>
        <w:autoSpaceDN w:val="0"/>
        <w:adjustRightInd w:val="0"/>
        <w:jc w:val="both"/>
        <w:textAlignment w:val="baseline"/>
        <w:rPr>
          <w:sz w:val="26"/>
          <w:rtl/>
        </w:rPr>
      </w:pPr>
      <w:r w:rsidRPr="00354FB5">
        <w:rPr>
          <w:rFonts w:hint="cs"/>
          <w:sz w:val="26"/>
          <w:rtl/>
        </w:rPr>
        <w:t>סמכות השיפוט המקומית הייחודית בכל הנוגע להליכי מכרז זה וכן להסכם שייחתם בעקבותיו תהיה נתונה לבית המשפט המוסמך בירושלים.</w:t>
      </w:r>
    </w:p>
    <w:p w:rsidR="004536D0" w:rsidRPr="00354FB5" w:rsidRDefault="00864A8A">
      <w:pPr>
        <w:tabs>
          <w:tab w:val="center" w:pos="6186"/>
        </w:tabs>
        <w:spacing w:before="120" w:after="120" w:line="280" w:lineRule="atLeast"/>
        <w:rPr>
          <w:sz w:val="26"/>
          <w:rtl/>
        </w:rPr>
      </w:pPr>
      <w:r w:rsidRPr="00354FB5">
        <w:rPr>
          <w:rFonts w:hint="cs"/>
          <w:sz w:val="26"/>
          <w:rtl/>
        </w:rPr>
        <w:tab/>
      </w:r>
    </w:p>
    <w:p w:rsidR="004536D0" w:rsidRPr="00354FB5" w:rsidRDefault="004536D0">
      <w:pPr>
        <w:tabs>
          <w:tab w:val="center" w:pos="6186"/>
        </w:tabs>
        <w:spacing w:before="120" w:after="120" w:line="280" w:lineRule="atLeast"/>
        <w:rPr>
          <w:sz w:val="26"/>
          <w:rtl/>
        </w:rPr>
      </w:pPr>
    </w:p>
    <w:p w:rsidR="004536D0" w:rsidRPr="00354FB5" w:rsidRDefault="00864A8A">
      <w:pPr>
        <w:tabs>
          <w:tab w:val="center" w:pos="6186"/>
        </w:tabs>
        <w:spacing w:before="120" w:after="120" w:line="280" w:lineRule="atLeast"/>
        <w:rPr>
          <w:sz w:val="26"/>
          <w:rtl/>
        </w:rPr>
      </w:pPr>
      <w:r w:rsidRPr="00354FB5">
        <w:rPr>
          <w:rFonts w:hint="cs"/>
          <w:sz w:val="26"/>
          <w:rtl/>
        </w:rPr>
        <w:tab/>
      </w:r>
      <w:r w:rsidRPr="00354FB5">
        <w:rPr>
          <w:rFonts w:hint="cs"/>
          <w:sz w:val="26"/>
          <w:rtl/>
        </w:rPr>
        <w:tab/>
      </w:r>
      <w:r w:rsidRPr="00354FB5">
        <w:rPr>
          <w:rFonts w:hint="cs"/>
          <w:sz w:val="26"/>
          <w:rtl/>
        </w:rPr>
        <w:tab/>
        <w:t>בברכה</w:t>
      </w:r>
    </w:p>
    <w:p w:rsidR="004536D0" w:rsidRPr="00354FB5" w:rsidRDefault="00864A8A">
      <w:pPr>
        <w:tabs>
          <w:tab w:val="center" w:pos="6186"/>
        </w:tabs>
        <w:spacing w:before="120" w:after="120" w:line="280" w:lineRule="atLeast"/>
        <w:rPr>
          <w:sz w:val="26"/>
          <w:rtl/>
        </w:rPr>
      </w:pPr>
      <w:r w:rsidRPr="00354FB5">
        <w:rPr>
          <w:rFonts w:hint="cs"/>
          <w:sz w:val="26"/>
          <w:rtl/>
        </w:rPr>
        <w:tab/>
      </w:r>
      <w:r w:rsidRPr="00354FB5">
        <w:rPr>
          <w:rFonts w:hint="cs"/>
          <w:sz w:val="26"/>
          <w:rtl/>
        </w:rPr>
        <w:tab/>
        <w:t xml:space="preserve">      ועדת המכרזים </w:t>
      </w:r>
    </w:p>
    <w:p w:rsidR="004536D0" w:rsidRPr="00354FB5" w:rsidRDefault="004536D0">
      <w:pPr>
        <w:tabs>
          <w:tab w:val="center" w:pos="6186"/>
        </w:tabs>
        <w:spacing w:before="120" w:after="120" w:line="280" w:lineRule="atLeast"/>
        <w:rPr>
          <w:sz w:val="26"/>
          <w:rtl/>
        </w:rPr>
      </w:pPr>
    </w:p>
    <w:p w:rsidR="004536D0" w:rsidRPr="00354FB5" w:rsidRDefault="004536D0">
      <w:pPr>
        <w:tabs>
          <w:tab w:val="center" w:pos="6186"/>
        </w:tabs>
        <w:spacing w:before="120" w:after="120" w:line="280" w:lineRule="atLeast"/>
        <w:rPr>
          <w:sz w:val="26"/>
          <w:rtl/>
        </w:rPr>
      </w:pPr>
    </w:p>
    <w:p w:rsidR="004536D0" w:rsidRPr="00354FB5" w:rsidRDefault="004536D0">
      <w:pPr>
        <w:tabs>
          <w:tab w:val="center" w:pos="6186"/>
        </w:tabs>
        <w:spacing w:before="120" w:after="120" w:line="280" w:lineRule="atLeast"/>
        <w:rPr>
          <w:sz w:val="26"/>
          <w:rtl/>
        </w:rPr>
      </w:pPr>
    </w:p>
    <w:p w:rsidR="004536D0" w:rsidRPr="00354FB5" w:rsidRDefault="004536D0">
      <w:pPr>
        <w:tabs>
          <w:tab w:val="center" w:pos="6186"/>
        </w:tabs>
        <w:spacing w:before="120" w:after="120" w:line="280" w:lineRule="atLeast"/>
        <w:rPr>
          <w:sz w:val="26"/>
          <w:rtl/>
        </w:rPr>
      </w:pPr>
    </w:p>
    <w:p w:rsidR="004536D0" w:rsidRPr="00354FB5" w:rsidRDefault="004536D0">
      <w:pPr>
        <w:tabs>
          <w:tab w:val="center" w:pos="6186"/>
        </w:tabs>
        <w:spacing w:before="120" w:after="120" w:line="280" w:lineRule="atLeast"/>
        <w:rPr>
          <w:sz w:val="26"/>
          <w:rtl/>
        </w:rPr>
      </w:pPr>
    </w:p>
    <w:p w:rsidR="004536D0" w:rsidRPr="00354FB5" w:rsidRDefault="004536D0">
      <w:pPr>
        <w:tabs>
          <w:tab w:val="center" w:pos="6186"/>
        </w:tabs>
        <w:spacing w:before="120" w:after="120" w:line="280" w:lineRule="atLeast"/>
        <w:rPr>
          <w:sz w:val="26"/>
          <w:rtl/>
        </w:rPr>
      </w:pPr>
    </w:p>
    <w:p w:rsidR="004536D0" w:rsidRPr="00354FB5" w:rsidRDefault="004536D0">
      <w:pPr>
        <w:tabs>
          <w:tab w:val="center" w:pos="6186"/>
        </w:tabs>
        <w:spacing w:before="120" w:after="120" w:line="280" w:lineRule="atLeast"/>
        <w:rPr>
          <w:sz w:val="26"/>
          <w:rtl/>
        </w:rPr>
      </w:pPr>
    </w:p>
    <w:p w:rsidR="004536D0" w:rsidRPr="00354FB5" w:rsidRDefault="004536D0">
      <w:pPr>
        <w:tabs>
          <w:tab w:val="center" w:pos="6186"/>
        </w:tabs>
        <w:spacing w:before="120" w:after="120" w:line="280" w:lineRule="atLeast"/>
        <w:rPr>
          <w:sz w:val="26"/>
          <w:rtl/>
        </w:rPr>
      </w:pPr>
    </w:p>
    <w:p w:rsidR="00354FB5" w:rsidRPr="00354FB5" w:rsidRDefault="00354FB5">
      <w:pPr>
        <w:bidi w:val="0"/>
        <w:rPr>
          <w:sz w:val="26"/>
          <w:rtl/>
        </w:rPr>
      </w:pPr>
      <w:r w:rsidRPr="00354FB5">
        <w:rPr>
          <w:sz w:val="26"/>
          <w:rtl/>
        </w:rPr>
        <w:br w:type="page"/>
      </w:r>
    </w:p>
    <w:p w:rsidR="004536D0" w:rsidRPr="00354FB5" w:rsidRDefault="004536D0">
      <w:pPr>
        <w:tabs>
          <w:tab w:val="center" w:pos="6186"/>
        </w:tabs>
        <w:spacing w:before="120" w:after="120" w:line="280" w:lineRule="atLeast"/>
        <w:rPr>
          <w:sz w:val="26"/>
          <w:rtl/>
        </w:rPr>
      </w:pPr>
    </w:p>
    <w:p w:rsidR="004536D0" w:rsidRPr="00354FB5" w:rsidRDefault="004536D0">
      <w:pPr>
        <w:tabs>
          <w:tab w:val="center" w:pos="6186"/>
        </w:tabs>
        <w:spacing w:before="120" w:after="120" w:line="280" w:lineRule="atLeast"/>
        <w:rPr>
          <w:sz w:val="26"/>
          <w:rtl/>
        </w:rPr>
      </w:pPr>
    </w:p>
    <w:p w:rsidR="004536D0" w:rsidRPr="00354FB5" w:rsidRDefault="00864A8A">
      <w:pPr>
        <w:pBdr>
          <w:bottom w:val="double" w:sz="4" w:space="1" w:color="auto"/>
        </w:pBdr>
        <w:spacing w:before="120" w:after="120" w:line="280" w:lineRule="atLeast"/>
        <w:jc w:val="center"/>
        <w:rPr>
          <w:b/>
          <w:bCs/>
          <w:sz w:val="32"/>
          <w:szCs w:val="32"/>
          <w:u w:val="single"/>
          <w:rtl/>
        </w:rPr>
      </w:pPr>
      <w:r w:rsidRPr="00354FB5">
        <w:rPr>
          <w:rFonts w:hint="cs"/>
          <w:b/>
          <w:bCs/>
          <w:sz w:val="32"/>
          <w:szCs w:val="32"/>
          <w:u w:val="single"/>
          <w:rtl/>
        </w:rPr>
        <w:t>מסמך ב' -  מפרט השירותים</w:t>
      </w:r>
    </w:p>
    <w:p w:rsidR="004536D0" w:rsidRPr="00354FB5" w:rsidRDefault="00864A8A" w:rsidP="00CB4FB1">
      <w:pPr>
        <w:numPr>
          <w:ilvl w:val="0"/>
          <w:numId w:val="8"/>
        </w:numPr>
        <w:overflowPunct w:val="0"/>
        <w:autoSpaceDE w:val="0"/>
        <w:autoSpaceDN w:val="0"/>
        <w:adjustRightInd w:val="0"/>
        <w:jc w:val="both"/>
        <w:textAlignment w:val="baseline"/>
        <w:rPr>
          <w:b/>
          <w:bCs/>
          <w:sz w:val="26"/>
          <w:rtl/>
        </w:rPr>
      </w:pPr>
      <w:r w:rsidRPr="00354FB5">
        <w:rPr>
          <w:rFonts w:hint="cs"/>
          <w:b/>
          <w:bCs/>
          <w:sz w:val="26"/>
          <w:u w:val="single"/>
          <w:rtl/>
        </w:rPr>
        <w:t>הגדרות</w:t>
      </w:r>
    </w:p>
    <w:p w:rsidR="004536D0" w:rsidRPr="00354FB5" w:rsidRDefault="00864A8A" w:rsidP="00CB4FB1">
      <w:pPr>
        <w:numPr>
          <w:ilvl w:val="1"/>
          <w:numId w:val="6"/>
        </w:numPr>
        <w:tabs>
          <w:tab w:val="clear" w:pos="1276"/>
          <w:tab w:val="num" w:pos="1418"/>
          <w:tab w:val="left" w:pos="2977"/>
          <w:tab w:val="left" w:pos="3402"/>
        </w:tabs>
        <w:overflowPunct w:val="0"/>
        <w:autoSpaceDE w:val="0"/>
        <w:autoSpaceDN w:val="0"/>
        <w:adjustRightInd w:val="0"/>
        <w:ind w:left="1418" w:hanging="851"/>
        <w:jc w:val="both"/>
        <w:textAlignment w:val="baseline"/>
        <w:rPr>
          <w:sz w:val="26"/>
          <w:rtl/>
        </w:rPr>
      </w:pPr>
      <w:r w:rsidRPr="00354FB5">
        <w:rPr>
          <w:rFonts w:hint="cs"/>
          <w:b/>
          <w:bCs/>
          <w:sz w:val="26"/>
          <w:rtl/>
        </w:rPr>
        <w:t xml:space="preserve">אירוע מטעם משרד </w:t>
      </w:r>
      <w:r w:rsidR="00C524C6" w:rsidRPr="00354FB5">
        <w:rPr>
          <w:rFonts w:hint="cs"/>
          <w:b/>
          <w:bCs/>
          <w:sz w:val="26"/>
          <w:rtl/>
        </w:rPr>
        <w:t>ההסברה והתפוצות</w:t>
      </w:r>
      <w:r w:rsidRPr="00354FB5">
        <w:rPr>
          <w:rFonts w:hint="cs"/>
          <w:sz w:val="26"/>
          <w:rtl/>
        </w:rPr>
        <w:t xml:space="preserve">-  </w:t>
      </w:r>
      <w:r w:rsidRPr="00354FB5">
        <w:rPr>
          <w:rFonts w:hint="cs"/>
          <w:b/>
          <w:bCs/>
          <w:sz w:val="26"/>
          <w:rtl/>
        </w:rPr>
        <w:t>מרכז ההסברה</w:t>
      </w:r>
      <w:r w:rsidRPr="00354FB5">
        <w:rPr>
          <w:rFonts w:hint="cs"/>
          <w:sz w:val="26"/>
          <w:rtl/>
        </w:rPr>
        <w:t xml:space="preserve"> (להלן: "המשרד") עורך במהלך כל שנה עשרות טקסים ממלכתיים, טקסים רשמיים, קבלות פנים לראשי מדינות ונשיאים מחו"ל המבקרים בארץ ואירועים נוספים בהתאם לצורך.</w:t>
      </w:r>
    </w:p>
    <w:p w:rsidR="004536D0" w:rsidRPr="00354FB5" w:rsidRDefault="004536D0">
      <w:pPr>
        <w:tabs>
          <w:tab w:val="left" w:pos="2977"/>
          <w:tab w:val="left" w:pos="3402"/>
        </w:tabs>
        <w:overflowPunct w:val="0"/>
        <w:autoSpaceDE w:val="0"/>
        <w:autoSpaceDN w:val="0"/>
        <w:adjustRightInd w:val="0"/>
        <w:ind w:left="567"/>
        <w:jc w:val="both"/>
        <w:textAlignment w:val="baseline"/>
        <w:rPr>
          <w:sz w:val="26"/>
          <w:rtl/>
        </w:rPr>
      </w:pPr>
    </w:p>
    <w:p w:rsidR="004536D0" w:rsidRPr="00354FB5" w:rsidRDefault="00864A8A" w:rsidP="00CB4FB1">
      <w:pPr>
        <w:numPr>
          <w:ilvl w:val="1"/>
          <w:numId w:val="6"/>
        </w:numPr>
        <w:tabs>
          <w:tab w:val="clear" w:pos="1276"/>
          <w:tab w:val="left" w:pos="1417"/>
          <w:tab w:val="left" w:pos="2977"/>
          <w:tab w:val="num" w:pos="3402"/>
        </w:tabs>
        <w:overflowPunct w:val="0"/>
        <w:autoSpaceDE w:val="0"/>
        <w:autoSpaceDN w:val="0"/>
        <w:adjustRightInd w:val="0"/>
        <w:ind w:left="3402" w:hanging="2835"/>
        <w:jc w:val="both"/>
        <w:textAlignment w:val="baseline"/>
        <w:rPr>
          <w:sz w:val="26"/>
          <w:rtl/>
        </w:rPr>
      </w:pPr>
      <w:r w:rsidRPr="00354FB5">
        <w:rPr>
          <w:rFonts w:hint="cs"/>
          <w:b/>
          <w:bCs/>
          <w:sz w:val="26"/>
          <w:rtl/>
        </w:rPr>
        <w:t>המשרד</w:t>
      </w:r>
      <w:r w:rsidRPr="00354FB5">
        <w:rPr>
          <w:rFonts w:hint="cs"/>
          <w:b/>
          <w:bCs/>
          <w:sz w:val="26"/>
          <w:rtl/>
        </w:rPr>
        <w:tab/>
        <w:t>-</w:t>
      </w:r>
      <w:r w:rsidRPr="00354FB5">
        <w:rPr>
          <w:rFonts w:hint="cs"/>
          <w:b/>
          <w:bCs/>
          <w:sz w:val="26"/>
          <w:rtl/>
        </w:rPr>
        <w:tab/>
      </w:r>
      <w:r w:rsidRPr="00354FB5">
        <w:rPr>
          <w:rFonts w:hint="cs"/>
          <w:sz w:val="26"/>
          <w:rtl/>
        </w:rPr>
        <w:t xml:space="preserve">משרד </w:t>
      </w:r>
      <w:r w:rsidR="00C524C6" w:rsidRPr="00354FB5">
        <w:rPr>
          <w:rFonts w:hint="cs"/>
          <w:sz w:val="26"/>
          <w:rtl/>
        </w:rPr>
        <w:t>ההסברה והתפוצות</w:t>
      </w:r>
      <w:r w:rsidRPr="00354FB5">
        <w:rPr>
          <w:rFonts w:hint="cs"/>
          <w:sz w:val="26"/>
          <w:rtl/>
        </w:rPr>
        <w:t xml:space="preserve"> המזמין את השירותים במסגרת מכרז זה.</w:t>
      </w:r>
    </w:p>
    <w:p w:rsidR="004536D0" w:rsidRPr="00354FB5" w:rsidRDefault="004536D0">
      <w:pPr>
        <w:tabs>
          <w:tab w:val="left" w:pos="2977"/>
          <w:tab w:val="left" w:pos="3402"/>
        </w:tabs>
        <w:overflowPunct w:val="0"/>
        <w:autoSpaceDE w:val="0"/>
        <w:autoSpaceDN w:val="0"/>
        <w:adjustRightInd w:val="0"/>
        <w:ind w:left="567"/>
        <w:jc w:val="both"/>
        <w:textAlignment w:val="baseline"/>
        <w:rPr>
          <w:sz w:val="26"/>
        </w:rPr>
      </w:pPr>
    </w:p>
    <w:p w:rsidR="004536D0" w:rsidRPr="00354FB5" w:rsidRDefault="00864A8A" w:rsidP="00CB4FB1">
      <w:pPr>
        <w:numPr>
          <w:ilvl w:val="1"/>
          <w:numId w:val="6"/>
        </w:numPr>
        <w:tabs>
          <w:tab w:val="clear" w:pos="1276"/>
          <w:tab w:val="left" w:pos="1417"/>
          <w:tab w:val="left" w:pos="2977"/>
          <w:tab w:val="num" w:pos="3402"/>
        </w:tabs>
        <w:overflowPunct w:val="0"/>
        <w:autoSpaceDE w:val="0"/>
        <w:autoSpaceDN w:val="0"/>
        <w:adjustRightInd w:val="0"/>
        <w:ind w:left="3402" w:hanging="2835"/>
        <w:jc w:val="both"/>
        <w:textAlignment w:val="baseline"/>
        <w:rPr>
          <w:sz w:val="26"/>
          <w:rtl/>
        </w:rPr>
      </w:pPr>
      <w:r w:rsidRPr="00354FB5">
        <w:rPr>
          <w:rFonts w:hint="cs"/>
          <w:b/>
          <w:bCs/>
          <w:sz w:val="26"/>
          <w:rtl/>
        </w:rPr>
        <w:t xml:space="preserve">נציג המשרד </w:t>
      </w:r>
      <w:r w:rsidRPr="00354FB5">
        <w:rPr>
          <w:rFonts w:hint="cs"/>
          <w:b/>
          <w:bCs/>
          <w:sz w:val="26"/>
          <w:rtl/>
        </w:rPr>
        <w:tab/>
        <w:t>-</w:t>
      </w:r>
      <w:r w:rsidR="00C524C6" w:rsidRPr="00354FB5">
        <w:rPr>
          <w:rFonts w:hint="cs"/>
          <w:sz w:val="26"/>
          <w:rtl/>
        </w:rPr>
        <w:tab/>
        <w:t>מנהל</w:t>
      </w:r>
      <w:r w:rsidRPr="00354FB5">
        <w:rPr>
          <w:rFonts w:hint="cs"/>
          <w:sz w:val="26"/>
          <w:rtl/>
        </w:rPr>
        <w:t>ת מרכז ההסברה ו/או מי שיוסמך על ידם בכתב.</w:t>
      </w:r>
    </w:p>
    <w:p w:rsidR="004536D0" w:rsidRPr="00354FB5" w:rsidRDefault="004536D0">
      <w:pPr>
        <w:tabs>
          <w:tab w:val="left" w:pos="2977"/>
          <w:tab w:val="left" w:pos="3402"/>
        </w:tabs>
        <w:overflowPunct w:val="0"/>
        <w:autoSpaceDE w:val="0"/>
        <w:autoSpaceDN w:val="0"/>
        <w:adjustRightInd w:val="0"/>
        <w:ind w:left="567"/>
        <w:jc w:val="both"/>
        <w:textAlignment w:val="baseline"/>
        <w:rPr>
          <w:sz w:val="26"/>
          <w:rtl/>
        </w:rPr>
      </w:pPr>
    </w:p>
    <w:p w:rsidR="004536D0" w:rsidRPr="00354FB5" w:rsidRDefault="00864A8A" w:rsidP="00CB4FB1">
      <w:pPr>
        <w:numPr>
          <w:ilvl w:val="1"/>
          <w:numId w:val="6"/>
        </w:numPr>
        <w:tabs>
          <w:tab w:val="clear" w:pos="1276"/>
          <w:tab w:val="left" w:pos="1417"/>
          <w:tab w:val="left" w:pos="2977"/>
          <w:tab w:val="num" w:pos="3402"/>
        </w:tabs>
        <w:overflowPunct w:val="0"/>
        <w:autoSpaceDE w:val="0"/>
        <w:autoSpaceDN w:val="0"/>
        <w:adjustRightInd w:val="0"/>
        <w:ind w:left="3402" w:hanging="2835"/>
        <w:jc w:val="both"/>
        <w:textAlignment w:val="baseline"/>
        <w:rPr>
          <w:b/>
          <w:bCs/>
          <w:sz w:val="26"/>
        </w:rPr>
      </w:pPr>
      <w:r w:rsidRPr="00354FB5">
        <w:rPr>
          <w:rFonts w:hint="cs"/>
          <w:b/>
          <w:bCs/>
          <w:sz w:val="26"/>
          <w:rtl/>
        </w:rPr>
        <w:t>הספק</w:t>
      </w:r>
      <w:r w:rsidRPr="00354FB5">
        <w:rPr>
          <w:rFonts w:hint="cs"/>
          <w:b/>
          <w:bCs/>
          <w:sz w:val="26"/>
          <w:rtl/>
        </w:rPr>
        <w:tab/>
        <w:t>-</w:t>
      </w:r>
      <w:r w:rsidRPr="00354FB5">
        <w:rPr>
          <w:rFonts w:hint="cs"/>
          <w:b/>
          <w:bCs/>
          <w:sz w:val="26"/>
          <w:rtl/>
        </w:rPr>
        <w:tab/>
      </w:r>
      <w:r w:rsidRPr="00354FB5">
        <w:rPr>
          <w:rFonts w:hint="cs"/>
          <w:sz w:val="26"/>
          <w:rtl/>
        </w:rPr>
        <w:t>המציע שייבחר במכרז לביצוע השירותים;</w:t>
      </w:r>
    </w:p>
    <w:p w:rsidR="004536D0" w:rsidRPr="00354FB5" w:rsidRDefault="004536D0">
      <w:pPr>
        <w:tabs>
          <w:tab w:val="left" w:pos="1417"/>
          <w:tab w:val="left" w:pos="2977"/>
        </w:tabs>
        <w:overflowPunct w:val="0"/>
        <w:autoSpaceDE w:val="0"/>
        <w:autoSpaceDN w:val="0"/>
        <w:adjustRightInd w:val="0"/>
        <w:jc w:val="both"/>
        <w:textAlignment w:val="baseline"/>
        <w:rPr>
          <w:b/>
          <w:bCs/>
          <w:sz w:val="26"/>
          <w:rtl/>
        </w:rPr>
      </w:pPr>
    </w:p>
    <w:p w:rsidR="004536D0" w:rsidRPr="00354FB5" w:rsidRDefault="004536D0">
      <w:pPr>
        <w:tabs>
          <w:tab w:val="left" w:pos="1417"/>
          <w:tab w:val="left" w:pos="2977"/>
        </w:tabs>
        <w:overflowPunct w:val="0"/>
        <w:autoSpaceDE w:val="0"/>
        <w:autoSpaceDN w:val="0"/>
        <w:adjustRightInd w:val="0"/>
        <w:ind w:left="567"/>
        <w:jc w:val="both"/>
        <w:textAlignment w:val="baseline"/>
        <w:rPr>
          <w:b/>
          <w:bCs/>
          <w:sz w:val="26"/>
          <w:rtl/>
        </w:rPr>
      </w:pPr>
    </w:p>
    <w:p w:rsidR="004536D0" w:rsidRPr="00354FB5" w:rsidRDefault="00864A8A" w:rsidP="00CB4FB1">
      <w:pPr>
        <w:numPr>
          <w:ilvl w:val="0"/>
          <w:numId w:val="8"/>
        </w:numPr>
        <w:overflowPunct w:val="0"/>
        <w:autoSpaceDE w:val="0"/>
        <w:autoSpaceDN w:val="0"/>
        <w:adjustRightInd w:val="0"/>
        <w:jc w:val="both"/>
        <w:textAlignment w:val="baseline"/>
        <w:rPr>
          <w:b/>
          <w:bCs/>
          <w:sz w:val="26"/>
          <w:u w:val="single"/>
        </w:rPr>
      </w:pPr>
      <w:bookmarkStart w:id="0" w:name="_Toc164832140"/>
      <w:r w:rsidRPr="00354FB5">
        <w:rPr>
          <w:b/>
          <w:bCs/>
          <w:sz w:val="26"/>
          <w:u w:val="single"/>
          <w:rtl/>
        </w:rPr>
        <w:t>תיאור ה</w:t>
      </w:r>
      <w:r w:rsidRPr="00354FB5">
        <w:rPr>
          <w:rFonts w:hint="cs"/>
          <w:b/>
          <w:bCs/>
          <w:sz w:val="26"/>
          <w:u w:val="single"/>
          <w:rtl/>
        </w:rPr>
        <w:t>שירותים</w:t>
      </w:r>
      <w:r w:rsidRPr="00354FB5">
        <w:rPr>
          <w:b/>
          <w:bCs/>
          <w:sz w:val="26"/>
          <w:u w:val="single"/>
          <w:rtl/>
        </w:rPr>
        <w:t xml:space="preserve"> </w:t>
      </w:r>
      <w:bookmarkEnd w:id="0"/>
    </w:p>
    <w:p w:rsidR="004536D0" w:rsidRPr="00354FB5" w:rsidRDefault="004536D0">
      <w:pPr>
        <w:ind w:left="709"/>
        <w:jc w:val="both"/>
        <w:rPr>
          <w:b/>
          <w:bCs/>
          <w:sz w:val="26"/>
          <w:u w:val="single"/>
          <w:lang w:eastAsia="en-US"/>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lang w:eastAsia="en-US"/>
        </w:rPr>
      </w:pPr>
      <w:r w:rsidRPr="00354FB5">
        <w:rPr>
          <w:b/>
          <w:bCs/>
          <w:sz w:val="26"/>
          <w:u w:val="single"/>
          <w:rtl/>
          <w:lang w:eastAsia="en-US"/>
        </w:rPr>
        <w:t>רקע</w:t>
      </w:r>
    </w:p>
    <w:p w:rsidR="004536D0" w:rsidRPr="00354FB5" w:rsidRDefault="004536D0">
      <w:pPr>
        <w:ind w:left="1417"/>
        <w:jc w:val="both"/>
        <w:rPr>
          <w:sz w:val="26"/>
          <w:rtl/>
          <w:lang w:eastAsia="en-US"/>
        </w:rPr>
      </w:pPr>
    </w:p>
    <w:p w:rsidR="004536D0" w:rsidRPr="00354FB5" w:rsidRDefault="00864A8A">
      <w:pPr>
        <w:ind w:left="1417"/>
        <w:jc w:val="both"/>
        <w:rPr>
          <w:sz w:val="26"/>
          <w:rtl/>
          <w:lang w:eastAsia="en-US"/>
        </w:rPr>
      </w:pPr>
      <w:r w:rsidRPr="00354FB5">
        <w:rPr>
          <w:rFonts w:hint="cs"/>
          <w:sz w:val="26"/>
          <w:rtl/>
          <w:lang w:eastAsia="en-US"/>
        </w:rPr>
        <w:t>לצורך ביצוע והפקת אירועים וטקסים כאמור בסעיף 1.1 לעיל על ידי המשרד, דרושים למשרד שירותים ואמצעים שונים, לרבות ציוד הגברה, תאורה, קשר ועוד.</w:t>
      </w:r>
    </w:p>
    <w:p w:rsidR="004536D0" w:rsidRPr="00354FB5" w:rsidRDefault="004536D0">
      <w:pPr>
        <w:ind w:left="1417" w:firstLine="720"/>
        <w:jc w:val="both"/>
        <w:rPr>
          <w:sz w:val="26"/>
          <w:rtl/>
          <w:lang w:eastAsia="en-US"/>
        </w:rPr>
      </w:pPr>
    </w:p>
    <w:p w:rsidR="004536D0" w:rsidRPr="00354FB5" w:rsidRDefault="00864A8A" w:rsidP="007F0EE2">
      <w:pPr>
        <w:ind w:left="1417"/>
        <w:jc w:val="both"/>
        <w:rPr>
          <w:sz w:val="26"/>
          <w:rtl/>
          <w:lang w:eastAsia="en-US"/>
        </w:rPr>
      </w:pPr>
      <w:r w:rsidRPr="00354FB5">
        <w:rPr>
          <w:rFonts w:hint="cs"/>
          <w:sz w:val="26"/>
          <w:rtl/>
          <w:lang w:eastAsia="en-US"/>
        </w:rPr>
        <w:t xml:space="preserve">מכרז זה פונה לגופים המספקים פתרונות כוללים לנושאי ההגברה, התאורה, החשמל וכיוצ"ב, ואשר מפעילים צוותים טכניים לרבות חשמלאים, טכנאים, </w:t>
      </w:r>
      <w:r w:rsidR="007F0EE2" w:rsidRPr="00354FB5">
        <w:rPr>
          <w:rFonts w:hint="cs"/>
          <w:sz w:val="26"/>
          <w:rtl/>
          <w:lang w:eastAsia="en-US"/>
        </w:rPr>
        <w:t xml:space="preserve">יועצי </w:t>
      </w:r>
      <w:r w:rsidRPr="00354FB5">
        <w:rPr>
          <w:rFonts w:hint="cs"/>
          <w:sz w:val="26"/>
          <w:rtl/>
          <w:lang w:eastAsia="en-US"/>
        </w:rPr>
        <w:t>בטיחות ועובדים נוספים הדרושים למתן השירותים נשוא מכרז זה.</w:t>
      </w:r>
    </w:p>
    <w:p w:rsidR="004536D0" w:rsidRPr="00354FB5" w:rsidRDefault="004536D0">
      <w:pPr>
        <w:ind w:left="1417"/>
        <w:jc w:val="both"/>
        <w:rPr>
          <w:sz w:val="26"/>
          <w:rtl/>
          <w:lang w:eastAsia="en-US"/>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lang w:eastAsia="en-US"/>
        </w:rPr>
      </w:pPr>
      <w:r w:rsidRPr="00354FB5">
        <w:rPr>
          <w:rFonts w:hint="cs"/>
          <w:b/>
          <w:bCs/>
          <w:sz w:val="26"/>
          <w:u w:val="single"/>
          <w:rtl/>
          <w:lang w:eastAsia="en-US"/>
        </w:rPr>
        <w:t>אספקת הציוד</w:t>
      </w:r>
    </w:p>
    <w:p w:rsidR="004536D0" w:rsidRPr="00354FB5" w:rsidRDefault="004536D0">
      <w:pPr>
        <w:ind w:left="709"/>
        <w:jc w:val="both"/>
        <w:rPr>
          <w:rFonts w:ascii="David" w:hAnsi="David"/>
          <w:b/>
          <w:bCs/>
          <w:sz w:val="26"/>
          <w:u w:val="single"/>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u w:val="single"/>
          <w:lang w:eastAsia="en-US"/>
        </w:rPr>
      </w:pPr>
      <w:r w:rsidRPr="00354FB5">
        <w:rPr>
          <w:rFonts w:ascii="David" w:hAnsi="David" w:hint="cs"/>
          <w:sz w:val="26"/>
          <w:rtl/>
          <w:lang w:eastAsia="en-US"/>
        </w:rPr>
        <w:t xml:space="preserve">הספק יספק את הציוד והשירותים הנדרשים ממנו בהתאם למפרטים טכניים  המופיעים בסעיף </w:t>
      </w:r>
      <w:r w:rsidRPr="00354FB5">
        <w:rPr>
          <w:rFonts w:ascii="David" w:hAnsi="David" w:hint="cs"/>
          <w:b/>
          <w:bCs/>
          <w:sz w:val="26"/>
          <w:rtl/>
          <w:lang w:eastAsia="en-US"/>
        </w:rPr>
        <w:t>4</w:t>
      </w:r>
      <w:r w:rsidRPr="00354FB5">
        <w:rPr>
          <w:rFonts w:ascii="David" w:hAnsi="David" w:hint="cs"/>
          <w:sz w:val="26"/>
          <w:rtl/>
          <w:lang w:eastAsia="en-US"/>
        </w:rPr>
        <w:t xml:space="preserve"> להלן ובהתאם למועדי האספקה הדרושים למשרד.</w:t>
      </w:r>
    </w:p>
    <w:p w:rsidR="004536D0" w:rsidRPr="00354FB5" w:rsidRDefault="004536D0">
      <w:pPr>
        <w:spacing w:line="300" w:lineRule="atLeast"/>
        <w:ind w:left="1418"/>
        <w:jc w:val="both"/>
        <w:rPr>
          <w:rFonts w:ascii="David" w:hAnsi="David"/>
          <w:b/>
          <w:bCs/>
          <w:sz w:val="26"/>
          <w:u w:val="single"/>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הספק יהיה אחראי לכל השירות ולכל הציוד המסופק על ידו הן בתחום פעילותם התקינה והן בדרישות הבטיחותיות והתקניות</w:t>
      </w:r>
      <w:r w:rsidR="004E407A" w:rsidRPr="00354FB5">
        <w:rPr>
          <w:rFonts w:ascii="David" w:hAnsi="David" w:hint="cs"/>
          <w:sz w:val="26"/>
          <w:rtl/>
          <w:lang w:eastAsia="en-US"/>
        </w:rPr>
        <w:t xml:space="preserve"> על פי דין, וכמפורט במסמך </w:t>
      </w:r>
      <w:r w:rsidR="00A107D4" w:rsidRPr="00354FB5">
        <w:rPr>
          <w:rFonts w:ascii="David" w:hAnsi="David" w:hint="cs"/>
          <w:sz w:val="26"/>
          <w:rtl/>
          <w:lang w:eastAsia="en-US"/>
        </w:rPr>
        <w:t>יא'</w:t>
      </w:r>
      <w:r w:rsidR="004E407A" w:rsidRPr="00354FB5">
        <w:rPr>
          <w:rFonts w:ascii="David" w:hAnsi="David" w:hint="cs"/>
          <w:sz w:val="26"/>
          <w:rtl/>
          <w:lang w:eastAsia="en-US"/>
        </w:rPr>
        <w:t xml:space="preserve"> (נספח הבטיחות)</w:t>
      </w:r>
      <w:r w:rsidRPr="00354FB5">
        <w:rPr>
          <w:rFonts w:ascii="David" w:hAnsi="David" w:hint="cs"/>
          <w:sz w:val="26"/>
          <w:rtl/>
          <w:lang w:eastAsia="en-US"/>
        </w:rPr>
        <w:t>.</w:t>
      </w:r>
    </w:p>
    <w:p w:rsidR="00580485" w:rsidRPr="00354FB5" w:rsidRDefault="00580485" w:rsidP="00580485">
      <w:pPr>
        <w:pStyle w:val="af"/>
        <w:rPr>
          <w:rFonts w:ascii="David" w:hAnsi="David"/>
          <w:sz w:val="26"/>
          <w:rtl/>
          <w:lang w:eastAsia="en-US"/>
        </w:rPr>
      </w:pPr>
    </w:p>
    <w:p w:rsidR="004536D0" w:rsidRPr="00354FB5" w:rsidRDefault="00580485"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הספק יהיה אחראי לכך ש</w:t>
      </w:r>
      <w:r w:rsidR="00864A8A" w:rsidRPr="00354FB5">
        <w:rPr>
          <w:rFonts w:ascii="David" w:hAnsi="David" w:hint="cs"/>
          <w:sz w:val="26"/>
          <w:rtl/>
          <w:lang w:eastAsia="en-US"/>
        </w:rPr>
        <w:t>כל הציוד שיופעל, יעמוד בכל התקנים הנדרשים לתפעול והפעלת הציוד הנדרש, בהיקפים מספקים תוך התייחסות לגיבוי למערכות השונות.</w:t>
      </w:r>
      <w:r w:rsidR="00E73530" w:rsidRPr="00354FB5">
        <w:rPr>
          <w:rFonts w:ascii="David" w:hAnsi="David" w:hint="cs"/>
          <w:sz w:val="26"/>
          <w:rtl/>
          <w:lang w:eastAsia="en-US"/>
        </w:rPr>
        <w:t xml:space="preserve"> הציוד יהיה במצב תפעול מעולה.</w:t>
      </w:r>
    </w:p>
    <w:p w:rsidR="004536D0" w:rsidRPr="00354FB5" w:rsidRDefault="004536D0">
      <w:pPr>
        <w:ind w:left="2268"/>
        <w:jc w:val="both"/>
        <w:rPr>
          <w:rFonts w:ascii="David" w:hAnsi="David"/>
          <w:sz w:val="26"/>
          <w:rtl/>
          <w:lang w:eastAsia="en-US"/>
        </w:rPr>
      </w:pPr>
    </w:p>
    <w:p w:rsidR="004536D0" w:rsidRPr="00354FB5" w:rsidRDefault="00864A8A">
      <w:pPr>
        <w:spacing w:line="280" w:lineRule="atLeast"/>
        <w:ind w:left="2268"/>
        <w:jc w:val="both"/>
        <w:rPr>
          <w:rFonts w:ascii="David" w:hAnsi="David"/>
          <w:b/>
          <w:bCs/>
          <w:sz w:val="26"/>
          <w:u w:val="single"/>
          <w:rtl/>
          <w:lang w:eastAsia="en-US"/>
        </w:rPr>
      </w:pPr>
      <w:r w:rsidRPr="00354FB5">
        <w:rPr>
          <w:rFonts w:ascii="David" w:hAnsi="David" w:hint="cs"/>
          <w:sz w:val="26"/>
          <w:rtl/>
          <w:lang w:eastAsia="en-US"/>
        </w:rPr>
        <w:t xml:space="preserve">במקרה שבמשך תקופת ההתקשרות הציוד או פריט כלשהו המוצע על ידי הספק יחשב כציוד/פריט ישן ו/או דורש החלפה, על הספק להחליפו בפריט חדש, </w:t>
      </w:r>
      <w:r w:rsidRPr="00354FB5">
        <w:rPr>
          <w:rFonts w:ascii="David" w:hAnsi="David" w:hint="cs"/>
          <w:b/>
          <w:bCs/>
          <w:sz w:val="26"/>
          <w:u w:val="single"/>
          <w:rtl/>
          <w:lang w:eastAsia="en-US"/>
        </w:rPr>
        <w:t>על חשבונו</w:t>
      </w:r>
      <w:r w:rsidRPr="00354FB5">
        <w:rPr>
          <w:rFonts w:ascii="David" w:hAnsi="David" w:hint="cs"/>
          <w:sz w:val="26"/>
          <w:rtl/>
          <w:lang w:eastAsia="en-US"/>
        </w:rPr>
        <w:t>, בהתאם לדרישת נציג המשרד.</w:t>
      </w:r>
    </w:p>
    <w:p w:rsidR="004536D0" w:rsidRPr="00354FB5" w:rsidRDefault="004536D0">
      <w:pPr>
        <w:jc w:val="both"/>
        <w:rPr>
          <w:rFonts w:ascii="David" w:hAnsi="David"/>
          <w:b/>
          <w:bCs/>
          <w:sz w:val="26"/>
          <w:u w:val="single"/>
          <w:lang w:eastAsia="en-US"/>
        </w:rPr>
      </w:pPr>
    </w:p>
    <w:p w:rsidR="004536D0" w:rsidRPr="00354FB5" w:rsidRDefault="00864A8A">
      <w:pPr>
        <w:ind w:left="2268"/>
        <w:jc w:val="both"/>
        <w:rPr>
          <w:rFonts w:ascii="David" w:hAnsi="David"/>
          <w:b/>
          <w:bCs/>
          <w:sz w:val="26"/>
          <w:rtl/>
          <w:lang w:eastAsia="en-US"/>
        </w:rPr>
      </w:pPr>
      <w:r w:rsidRPr="00354FB5">
        <w:rPr>
          <w:rFonts w:ascii="David" w:hAnsi="David" w:hint="cs"/>
          <w:b/>
          <w:bCs/>
          <w:sz w:val="26"/>
          <w:rtl/>
          <w:lang w:eastAsia="en-US"/>
        </w:rPr>
        <w:t>נציג המשרד יבדוק את התאמת איכות הציוד שיסופק לדרישות המכרז.</w:t>
      </w:r>
    </w:p>
    <w:p w:rsidR="004536D0" w:rsidRPr="00354FB5" w:rsidRDefault="004536D0">
      <w:pPr>
        <w:ind w:left="2268"/>
        <w:jc w:val="both"/>
        <w:rPr>
          <w:rFonts w:ascii="David" w:hAnsi="David"/>
          <w:b/>
          <w:bCs/>
          <w:sz w:val="26"/>
          <w:rtl/>
          <w:lang w:eastAsia="en-US"/>
        </w:rPr>
      </w:pPr>
    </w:p>
    <w:p w:rsidR="004536D0" w:rsidRPr="00354FB5" w:rsidRDefault="00864A8A">
      <w:pPr>
        <w:spacing w:line="280" w:lineRule="atLeast"/>
        <w:ind w:left="2268"/>
        <w:jc w:val="both"/>
        <w:rPr>
          <w:rFonts w:ascii="David" w:hAnsi="David"/>
          <w:sz w:val="26"/>
          <w:rtl/>
          <w:lang w:eastAsia="en-US"/>
        </w:rPr>
      </w:pPr>
      <w:r w:rsidRPr="00354FB5">
        <w:rPr>
          <w:rFonts w:ascii="David" w:hAnsi="David" w:hint="cs"/>
          <w:sz w:val="26"/>
          <w:rtl/>
          <w:lang w:eastAsia="en-US"/>
        </w:rPr>
        <w:t>פרטי הציוד שלא יענו על הדרישות, לא יתקבלו והמשרד רשאי לדרוש את החלפתם המיידית</w:t>
      </w:r>
      <w:r w:rsidR="00580485" w:rsidRPr="00354FB5">
        <w:rPr>
          <w:rFonts w:ascii="David" w:hAnsi="David" w:hint="cs"/>
          <w:sz w:val="26"/>
          <w:rtl/>
          <w:lang w:eastAsia="en-US"/>
        </w:rPr>
        <w:t>, על פי שיקול דעתו</w:t>
      </w:r>
      <w:r w:rsidRPr="00354FB5">
        <w:rPr>
          <w:rFonts w:ascii="David" w:hAnsi="David" w:hint="cs"/>
          <w:sz w:val="26"/>
          <w:rtl/>
          <w:lang w:eastAsia="en-US"/>
        </w:rPr>
        <w:t>.</w:t>
      </w:r>
    </w:p>
    <w:p w:rsidR="004536D0" w:rsidRPr="00354FB5" w:rsidRDefault="004536D0">
      <w:pPr>
        <w:jc w:val="both"/>
        <w:rPr>
          <w:rFonts w:ascii="David" w:hAnsi="David"/>
          <w:b/>
          <w:bCs/>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b/>
          <w:bCs/>
          <w:sz w:val="26"/>
          <w:lang w:eastAsia="en-US"/>
        </w:rPr>
      </w:pPr>
      <w:r w:rsidRPr="00354FB5">
        <w:rPr>
          <w:rFonts w:ascii="David" w:hAnsi="David" w:hint="cs"/>
          <w:sz w:val="26"/>
          <w:rtl/>
          <w:lang w:eastAsia="en-US"/>
        </w:rPr>
        <w:t xml:space="preserve">הובלת הציוד שיספק הספק, למקום האירוע, התקנתו, תפעולו ופירוקו בתום האירוע, תבוצע על ידי הספק </w:t>
      </w:r>
      <w:r w:rsidRPr="00354FB5">
        <w:rPr>
          <w:rFonts w:ascii="David" w:hAnsi="David" w:hint="cs"/>
          <w:sz w:val="26"/>
          <w:u w:val="single"/>
          <w:rtl/>
          <w:lang w:eastAsia="en-US"/>
        </w:rPr>
        <w:t>ועל חשבונו.</w:t>
      </w:r>
    </w:p>
    <w:p w:rsidR="004536D0" w:rsidRPr="00354FB5" w:rsidRDefault="004536D0">
      <w:pPr>
        <w:overflowPunct w:val="0"/>
        <w:autoSpaceDE w:val="0"/>
        <w:autoSpaceDN w:val="0"/>
        <w:adjustRightInd w:val="0"/>
        <w:jc w:val="both"/>
        <w:textAlignment w:val="baseline"/>
        <w:rPr>
          <w:rFonts w:ascii="David" w:hAnsi="David"/>
          <w:b/>
          <w:bCs/>
          <w:sz w:val="26"/>
          <w:rtl/>
          <w:lang w:eastAsia="en-US"/>
        </w:rPr>
      </w:pPr>
    </w:p>
    <w:p w:rsidR="00580485" w:rsidRPr="00354FB5" w:rsidRDefault="00580485">
      <w:pPr>
        <w:bidi w:val="0"/>
        <w:rPr>
          <w:rFonts w:asciiTheme="minorHAnsi" w:hAnsiTheme="minorHAnsi"/>
          <w:sz w:val="26"/>
          <w:lang w:eastAsia="en-US"/>
        </w:rPr>
      </w:pPr>
      <w:r w:rsidRPr="00354FB5">
        <w:rPr>
          <w:rFonts w:ascii="David" w:hAnsi="David"/>
          <w:sz w:val="26"/>
          <w:rtl/>
          <w:lang w:eastAsia="en-US"/>
        </w:rPr>
        <w:br w:type="page"/>
      </w:r>
    </w:p>
    <w:p w:rsidR="004536D0" w:rsidRPr="00354FB5" w:rsidRDefault="004536D0" w:rsidP="00580485">
      <w:pPr>
        <w:jc w:val="both"/>
        <w:rPr>
          <w:rFonts w:ascii="David" w:hAnsi="David"/>
          <w:sz w:val="26"/>
          <w:rtl/>
          <w:lang w:eastAsia="en-US"/>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rtl/>
          <w:lang w:eastAsia="en-US"/>
        </w:rPr>
      </w:pPr>
      <w:r w:rsidRPr="00354FB5">
        <w:rPr>
          <w:rFonts w:hint="cs"/>
          <w:b/>
          <w:bCs/>
          <w:sz w:val="26"/>
          <w:u w:val="single"/>
          <w:rtl/>
          <w:lang w:eastAsia="en-US"/>
        </w:rPr>
        <w:t>התאמת הציוד לדרישות האיכות והבטיחות</w:t>
      </w:r>
    </w:p>
    <w:p w:rsidR="004536D0" w:rsidRPr="00354FB5" w:rsidRDefault="004536D0">
      <w:pPr>
        <w:ind w:left="709"/>
        <w:jc w:val="both"/>
        <w:rPr>
          <w:rFonts w:ascii="David" w:hAnsi="David"/>
          <w:b/>
          <w:bCs/>
          <w:sz w:val="26"/>
          <w:u w:val="single"/>
          <w:rtl/>
          <w:lang w:eastAsia="en-US"/>
        </w:rPr>
      </w:pPr>
    </w:p>
    <w:p w:rsidR="003B11F8" w:rsidRPr="00354FB5" w:rsidRDefault="000B74C9"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eastAsia"/>
          <w:sz w:val="26"/>
          <w:rtl/>
          <w:lang w:eastAsia="en-US"/>
        </w:rPr>
        <w:t>פרטי</w:t>
      </w:r>
      <w:r w:rsidRPr="00354FB5">
        <w:rPr>
          <w:rFonts w:ascii="David" w:hAnsi="David"/>
          <w:sz w:val="26"/>
          <w:rtl/>
          <w:lang w:eastAsia="en-US"/>
        </w:rPr>
        <w:t xml:space="preserve"> </w:t>
      </w:r>
      <w:r w:rsidRPr="00354FB5">
        <w:rPr>
          <w:rFonts w:ascii="David" w:hAnsi="David" w:hint="eastAsia"/>
          <w:sz w:val="26"/>
          <w:rtl/>
          <w:lang w:eastAsia="en-US"/>
        </w:rPr>
        <w:t>הציוד</w:t>
      </w:r>
      <w:r w:rsidRPr="00354FB5">
        <w:rPr>
          <w:rFonts w:ascii="David" w:hAnsi="David"/>
          <w:sz w:val="26"/>
          <w:rtl/>
          <w:lang w:eastAsia="en-US"/>
        </w:rPr>
        <w:t xml:space="preserve"> </w:t>
      </w:r>
      <w:r w:rsidRPr="00354FB5">
        <w:rPr>
          <w:rFonts w:ascii="David" w:hAnsi="David" w:hint="eastAsia"/>
          <w:sz w:val="26"/>
          <w:rtl/>
          <w:lang w:eastAsia="en-US"/>
        </w:rPr>
        <w:t>שיסופקו</w:t>
      </w:r>
      <w:r w:rsidRPr="00354FB5">
        <w:rPr>
          <w:rFonts w:ascii="David" w:hAnsi="David"/>
          <w:sz w:val="26"/>
          <w:rtl/>
          <w:lang w:eastAsia="en-US"/>
        </w:rPr>
        <w:t xml:space="preserve"> </w:t>
      </w:r>
      <w:r w:rsidRPr="00354FB5">
        <w:rPr>
          <w:rFonts w:ascii="David" w:hAnsi="David" w:hint="eastAsia"/>
          <w:sz w:val="26"/>
          <w:rtl/>
          <w:lang w:eastAsia="en-US"/>
        </w:rPr>
        <w:t>יעמדו</w:t>
      </w:r>
      <w:r w:rsidRPr="00354FB5">
        <w:rPr>
          <w:rFonts w:ascii="David" w:hAnsi="David"/>
          <w:sz w:val="26"/>
          <w:rtl/>
          <w:lang w:eastAsia="en-US"/>
        </w:rPr>
        <w:t xml:space="preserve"> </w:t>
      </w:r>
      <w:r w:rsidRPr="00354FB5">
        <w:rPr>
          <w:rFonts w:ascii="David" w:hAnsi="David" w:hint="eastAsia"/>
          <w:sz w:val="26"/>
          <w:rtl/>
          <w:lang w:eastAsia="en-US"/>
        </w:rPr>
        <w:t>בכל</w:t>
      </w:r>
      <w:r w:rsidRPr="00354FB5">
        <w:rPr>
          <w:rFonts w:ascii="David" w:hAnsi="David"/>
          <w:sz w:val="26"/>
          <w:rtl/>
          <w:lang w:eastAsia="en-US"/>
        </w:rPr>
        <w:t xml:space="preserve"> </w:t>
      </w:r>
      <w:r w:rsidRPr="00354FB5">
        <w:rPr>
          <w:rFonts w:ascii="David" w:hAnsi="David" w:hint="eastAsia"/>
          <w:sz w:val="26"/>
          <w:rtl/>
          <w:lang w:eastAsia="en-US"/>
        </w:rPr>
        <w:t>הדרישות</w:t>
      </w:r>
      <w:r w:rsidRPr="00354FB5">
        <w:rPr>
          <w:rFonts w:ascii="David" w:hAnsi="David"/>
          <w:sz w:val="26"/>
          <w:rtl/>
          <w:lang w:eastAsia="en-US"/>
        </w:rPr>
        <w:t xml:space="preserve"> </w:t>
      </w:r>
      <w:r w:rsidRPr="00354FB5">
        <w:rPr>
          <w:rFonts w:ascii="David" w:hAnsi="David" w:hint="eastAsia"/>
          <w:sz w:val="26"/>
          <w:rtl/>
          <w:lang w:eastAsia="en-US"/>
        </w:rPr>
        <w:t>לרבות</w:t>
      </w:r>
      <w:r w:rsidRPr="00354FB5">
        <w:rPr>
          <w:rFonts w:ascii="David" w:hAnsi="David"/>
          <w:sz w:val="26"/>
          <w:rtl/>
          <w:lang w:eastAsia="en-US"/>
        </w:rPr>
        <w:t xml:space="preserve"> </w:t>
      </w:r>
      <w:r w:rsidRPr="00354FB5">
        <w:rPr>
          <w:rFonts w:ascii="David" w:hAnsi="David" w:hint="eastAsia"/>
          <w:sz w:val="26"/>
          <w:rtl/>
          <w:lang w:eastAsia="en-US"/>
        </w:rPr>
        <w:t>דרישות</w:t>
      </w:r>
      <w:r w:rsidRPr="00354FB5">
        <w:rPr>
          <w:rFonts w:ascii="David" w:hAnsi="David"/>
          <w:sz w:val="26"/>
          <w:rtl/>
          <w:lang w:eastAsia="en-US"/>
        </w:rPr>
        <w:t xml:space="preserve"> </w:t>
      </w:r>
      <w:r w:rsidRPr="00354FB5">
        <w:rPr>
          <w:rFonts w:ascii="David" w:hAnsi="David" w:hint="eastAsia"/>
          <w:sz w:val="26"/>
          <w:rtl/>
          <w:lang w:eastAsia="en-US"/>
        </w:rPr>
        <w:t>בטיחותיות</w:t>
      </w:r>
      <w:r w:rsidRPr="00354FB5">
        <w:rPr>
          <w:rFonts w:ascii="David" w:hAnsi="David"/>
          <w:sz w:val="26"/>
          <w:rtl/>
          <w:lang w:eastAsia="en-US"/>
        </w:rPr>
        <w:t xml:space="preserve"> </w:t>
      </w:r>
      <w:r w:rsidRPr="00354FB5">
        <w:rPr>
          <w:rFonts w:ascii="David" w:hAnsi="David" w:hint="eastAsia"/>
          <w:sz w:val="26"/>
          <w:rtl/>
          <w:lang w:eastAsia="en-US"/>
        </w:rPr>
        <w:t>ואחרות</w:t>
      </w:r>
      <w:r w:rsidRPr="00354FB5">
        <w:rPr>
          <w:rFonts w:ascii="David" w:hAnsi="David"/>
          <w:sz w:val="26"/>
          <w:rtl/>
          <w:lang w:eastAsia="en-US"/>
        </w:rPr>
        <w:t xml:space="preserve"> </w:t>
      </w:r>
      <w:r w:rsidRPr="00354FB5">
        <w:rPr>
          <w:rFonts w:ascii="David" w:hAnsi="David" w:hint="eastAsia"/>
          <w:sz w:val="26"/>
          <w:rtl/>
          <w:lang w:eastAsia="en-US"/>
        </w:rPr>
        <w:t>כנדרש</w:t>
      </w:r>
      <w:r w:rsidRPr="00354FB5">
        <w:rPr>
          <w:rFonts w:ascii="David" w:hAnsi="David"/>
          <w:sz w:val="26"/>
          <w:rtl/>
          <w:lang w:eastAsia="en-US"/>
        </w:rPr>
        <w:t xml:space="preserve"> </w:t>
      </w:r>
      <w:r w:rsidRPr="00354FB5">
        <w:rPr>
          <w:rFonts w:ascii="David" w:hAnsi="David" w:hint="eastAsia"/>
          <w:sz w:val="26"/>
          <w:rtl/>
          <w:lang w:eastAsia="en-US"/>
        </w:rPr>
        <w:t>לציוד</w:t>
      </w:r>
      <w:r w:rsidRPr="00354FB5">
        <w:rPr>
          <w:rFonts w:ascii="David" w:hAnsi="David"/>
          <w:sz w:val="26"/>
          <w:rtl/>
          <w:lang w:eastAsia="en-US"/>
        </w:rPr>
        <w:t xml:space="preserve"> </w:t>
      </w:r>
      <w:r w:rsidRPr="00354FB5">
        <w:rPr>
          <w:rFonts w:ascii="David" w:hAnsi="David" w:hint="eastAsia"/>
          <w:sz w:val="26"/>
          <w:rtl/>
          <w:lang w:eastAsia="en-US"/>
        </w:rPr>
        <w:t>חשמל</w:t>
      </w:r>
      <w:r w:rsidRPr="00354FB5">
        <w:rPr>
          <w:rFonts w:ascii="David" w:hAnsi="David"/>
          <w:sz w:val="26"/>
          <w:rtl/>
          <w:lang w:eastAsia="en-US"/>
        </w:rPr>
        <w:t xml:space="preserve">, </w:t>
      </w:r>
      <w:r w:rsidRPr="00354FB5">
        <w:rPr>
          <w:rFonts w:ascii="David" w:hAnsi="David" w:hint="eastAsia"/>
          <w:sz w:val="26"/>
          <w:rtl/>
          <w:lang w:eastAsia="en-US"/>
        </w:rPr>
        <w:t>כבלים</w:t>
      </w:r>
      <w:r w:rsidRPr="00354FB5">
        <w:rPr>
          <w:rFonts w:ascii="David" w:hAnsi="David"/>
          <w:sz w:val="26"/>
          <w:rtl/>
          <w:lang w:eastAsia="en-US"/>
        </w:rPr>
        <w:t xml:space="preserve"> </w:t>
      </w:r>
      <w:r w:rsidRPr="00354FB5">
        <w:rPr>
          <w:rFonts w:ascii="David" w:hAnsi="David" w:hint="eastAsia"/>
          <w:sz w:val="26"/>
          <w:rtl/>
          <w:lang w:eastAsia="en-US"/>
        </w:rPr>
        <w:t>להולכת</w:t>
      </w:r>
      <w:r w:rsidRPr="00354FB5">
        <w:rPr>
          <w:rFonts w:ascii="David" w:hAnsi="David"/>
          <w:sz w:val="26"/>
          <w:rtl/>
          <w:lang w:eastAsia="en-US"/>
        </w:rPr>
        <w:t xml:space="preserve"> </w:t>
      </w:r>
      <w:r w:rsidRPr="00354FB5">
        <w:rPr>
          <w:rFonts w:ascii="David" w:hAnsi="David" w:hint="eastAsia"/>
          <w:sz w:val="26"/>
          <w:rtl/>
          <w:lang w:eastAsia="en-US"/>
        </w:rPr>
        <w:t>חשמל</w:t>
      </w:r>
      <w:r w:rsidRPr="00354FB5">
        <w:rPr>
          <w:rFonts w:ascii="David" w:hAnsi="David"/>
          <w:sz w:val="26"/>
          <w:rtl/>
          <w:lang w:eastAsia="en-US"/>
        </w:rPr>
        <w:t xml:space="preserve"> </w:t>
      </w:r>
      <w:r w:rsidRPr="00354FB5">
        <w:rPr>
          <w:rFonts w:ascii="David" w:hAnsi="David" w:hint="eastAsia"/>
          <w:sz w:val="26"/>
          <w:rtl/>
          <w:lang w:eastAsia="en-US"/>
        </w:rPr>
        <w:t>וכן</w:t>
      </w:r>
      <w:r w:rsidRPr="00354FB5">
        <w:rPr>
          <w:rFonts w:ascii="David" w:hAnsi="David"/>
          <w:sz w:val="26"/>
          <w:rtl/>
          <w:lang w:eastAsia="en-US"/>
        </w:rPr>
        <w:t xml:space="preserve"> </w:t>
      </w:r>
      <w:r w:rsidRPr="00354FB5">
        <w:rPr>
          <w:rFonts w:ascii="David" w:hAnsi="David" w:hint="eastAsia"/>
          <w:sz w:val="26"/>
          <w:rtl/>
          <w:lang w:eastAsia="en-US"/>
        </w:rPr>
        <w:t>כל</w:t>
      </w:r>
      <w:r w:rsidRPr="00354FB5">
        <w:rPr>
          <w:rFonts w:ascii="David" w:hAnsi="David"/>
          <w:sz w:val="26"/>
          <w:rtl/>
          <w:lang w:eastAsia="en-US"/>
        </w:rPr>
        <w:t xml:space="preserve"> </w:t>
      </w:r>
      <w:r w:rsidRPr="00354FB5">
        <w:rPr>
          <w:rFonts w:ascii="David" w:hAnsi="David" w:hint="eastAsia"/>
          <w:sz w:val="26"/>
          <w:rtl/>
          <w:lang w:eastAsia="en-US"/>
        </w:rPr>
        <w:t>ציוד</w:t>
      </w:r>
      <w:r w:rsidRPr="00354FB5">
        <w:rPr>
          <w:rFonts w:ascii="David" w:hAnsi="David"/>
          <w:sz w:val="26"/>
          <w:rtl/>
          <w:lang w:eastAsia="en-US"/>
        </w:rPr>
        <w:t xml:space="preserve"> </w:t>
      </w:r>
      <w:r w:rsidRPr="00354FB5">
        <w:rPr>
          <w:rFonts w:ascii="David" w:hAnsi="David" w:hint="eastAsia"/>
          <w:sz w:val="26"/>
          <w:rtl/>
          <w:lang w:eastAsia="en-US"/>
        </w:rPr>
        <w:t>נלווה</w:t>
      </w:r>
      <w:r w:rsidRPr="00354FB5">
        <w:rPr>
          <w:rFonts w:ascii="David" w:hAnsi="David"/>
          <w:sz w:val="26"/>
          <w:rtl/>
          <w:lang w:eastAsia="en-US"/>
        </w:rPr>
        <w:t xml:space="preserve"> </w:t>
      </w:r>
      <w:r w:rsidRPr="00354FB5">
        <w:rPr>
          <w:rFonts w:ascii="David" w:hAnsi="David" w:hint="eastAsia"/>
          <w:sz w:val="26"/>
          <w:rtl/>
          <w:lang w:eastAsia="en-US"/>
        </w:rPr>
        <w:t>המתחבר</w:t>
      </w:r>
      <w:r w:rsidRPr="00354FB5">
        <w:rPr>
          <w:rFonts w:ascii="David" w:hAnsi="David"/>
          <w:sz w:val="26"/>
          <w:rtl/>
          <w:lang w:eastAsia="en-US"/>
        </w:rPr>
        <w:t xml:space="preserve"> </w:t>
      </w:r>
      <w:r w:rsidRPr="00354FB5">
        <w:rPr>
          <w:rFonts w:ascii="David" w:hAnsi="David" w:hint="eastAsia"/>
          <w:sz w:val="26"/>
          <w:rtl/>
          <w:lang w:eastAsia="en-US"/>
        </w:rPr>
        <w:t>לרשת</w:t>
      </w:r>
      <w:r w:rsidRPr="00354FB5">
        <w:rPr>
          <w:rFonts w:ascii="David" w:hAnsi="David"/>
          <w:sz w:val="26"/>
          <w:rtl/>
          <w:lang w:eastAsia="en-US"/>
        </w:rPr>
        <w:t xml:space="preserve"> החשמל הזמנית ו/או הקבועה, </w:t>
      </w:r>
      <w:r w:rsidRPr="00354FB5">
        <w:rPr>
          <w:rFonts w:ascii="David" w:hAnsi="David" w:hint="eastAsia"/>
          <w:sz w:val="26"/>
          <w:rtl/>
          <w:lang w:eastAsia="en-US"/>
        </w:rPr>
        <w:t>על</w:t>
      </w:r>
      <w:r w:rsidRPr="00354FB5">
        <w:rPr>
          <w:rFonts w:ascii="David" w:hAnsi="David"/>
          <w:sz w:val="26"/>
          <w:rtl/>
          <w:lang w:eastAsia="en-US"/>
        </w:rPr>
        <w:t xml:space="preserve"> </w:t>
      </w:r>
      <w:r w:rsidRPr="00354FB5">
        <w:rPr>
          <w:rFonts w:ascii="David" w:hAnsi="David" w:hint="eastAsia"/>
          <w:sz w:val="26"/>
          <w:rtl/>
          <w:lang w:eastAsia="en-US"/>
        </w:rPr>
        <w:t>פי</w:t>
      </w:r>
      <w:r w:rsidRPr="00354FB5">
        <w:rPr>
          <w:rFonts w:ascii="David" w:hAnsi="David"/>
          <w:sz w:val="26"/>
          <w:rtl/>
          <w:lang w:eastAsia="en-US"/>
        </w:rPr>
        <w:t xml:space="preserve"> </w:t>
      </w:r>
      <w:r w:rsidRPr="00354FB5">
        <w:rPr>
          <w:rFonts w:ascii="David" w:hAnsi="David" w:hint="eastAsia"/>
          <w:sz w:val="26"/>
          <w:rtl/>
          <w:lang w:eastAsia="en-US"/>
        </w:rPr>
        <w:t>חוק</w:t>
      </w:r>
      <w:r w:rsidRPr="00354FB5">
        <w:rPr>
          <w:rFonts w:ascii="David" w:hAnsi="David"/>
          <w:sz w:val="26"/>
          <w:rtl/>
          <w:lang w:eastAsia="en-US"/>
        </w:rPr>
        <w:t xml:space="preserve">. </w:t>
      </w:r>
      <w:r w:rsidRPr="00354FB5">
        <w:rPr>
          <w:rFonts w:ascii="David" w:hAnsi="David" w:hint="eastAsia"/>
          <w:sz w:val="26"/>
          <w:rtl/>
          <w:lang w:eastAsia="en-US"/>
        </w:rPr>
        <w:t>במידה</w:t>
      </w:r>
      <w:r w:rsidRPr="00354FB5">
        <w:rPr>
          <w:rFonts w:ascii="David" w:hAnsi="David"/>
          <w:sz w:val="26"/>
          <w:rtl/>
          <w:lang w:eastAsia="en-US"/>
        </w:rPr>
        <w:t xml:space="preserve"> </w:t>
      </w:r>
      <w:r w:rsidRPr="00354FB5">
        <w:rPr>
          <w:rFonts w:ascii="David" w:hAnsi="David" w:hint="eastAsia"/>
          <w:sz w:val="26"/>
          <w:rtl/>
          <w:lang w:eastAsia="en-US"/>
        </w:rPr>
        <w:t>וסוג</w:t>
      </w:r>
      <w:r w:rsidRPr="00354FB5">
        <w:rPr>
          <w:rFonts w:ascii="David" w:hAnsi="David"/>
          <w:sz w:val="26"/>
          <w:rtl/>
          <w:lang w:eastAsia="en-US"/>
        </w:rPr>
        <w:t xml:space="preserve"> </w:t>
      </w:r>
      <w:r w:rsidRPr="00354FB5">
        <w:rPr>
          <w:rFonts w:ascii="David" w:hAnsi="David" w:hint="eastAsia"/>
          <w:sz w:val="26"/>
          <w:rtl/>
          <w:lang w:eastAsia="en-US"/>
        </w:rPr>
        <w:t>ציוד</w:t>
      </w:r>
      <w:r w:rsidRPr="00354FB5">
        <w:rPr>
          <w:rFonts w:ascii="David" w:hAnsi="David"/>
          <w:sz w:val="26"/>
          <w:rtl/>
          <w:lang w:eastAsia="en-US"/>
        </w:rPr>
        <w:t xml:space="preserve"> </w:t>
      </w:r>
      <w:r w:rsidRPr="00354FB5">
        <w:rPr>
          <w:rFonts w:ascii="David" w:hAnsi="David" w:hint="eastAsia"/>
          <w:sz w:val="26"/>
          <w:rtl/>
          <w:lang w:eastAsia="en-US"/>
        </w:rPr>
        <w:t>מסוים</w:t>
      </w:r>
      <w:r w:rsidRPr="00354FB5">
        <w:rPr>
          <w:rFonts w:ascii="David" w:hAnsi="David"/>
          <w:sz w:val="26"/>
          <w:rtl/>
          <w:lang w:eastAsia="en-US"/>
        </w:rPr>
        <w:t xml:space="preserve"> </w:t>
      </w:r>
      <w:r w:rsidRPr="00354FB5">
        <w:rPr>
          <w:rFonts w:ascii="David" w:hAnsi="David" w:hint="eastAsia"/>
          <w:sz w:val="26"/>
          <w:rtl/>
          <w:lang w:eastAsia="en-US"/>
        </w:rPr>
        <w:t>מחייב</w:t>
      </w:r>
      <w:r w:rsidRPr="00354FB5">
        <w:rPr>
          <w:rFonts w:ascii="David" w:hAnsi="David"/>
          <w:sz w:val="26"/>
          <w:rtl/>
          <w:lang w:eastAsia="en-US"/>
        </w:rPr>
        <w:t xml:space="preserve"> </w:t>
      </w:r>
      <w:r w:rsidRPr="00354FB5">
        <w:rPr>
          <w:rFonts w:ascii="David" w:hAnsi="David" w:hint="eastAsia"/>
          <w:sz w:val="26"/>
          <w:rtl/>
          <w:lang w:eastAsia="en-US"/>
        </w:rPr>
        <w:t>עמידה</w:t>
      </w:r>
      <w:r w:rsidRPr="00354FB5">
        <w:rPr>
          <w:rFonts w:ascii="David" w:hAnsi="David"/>
          <w:sz w:val="26"/>
          <w:rtl/>
          <w:lang w:eastAsia="en-US"/>
        </w:rPr>
        <w:t xml:space="preserve"> </w:t>
      </w:r>
      <w:r w:rsidRPr="00354FB5">
        <w:rPr>
          <w:rFonts w:ascii="David" w:hAnsi="David" w:hint="eastAsia"/>
          <w:sz w:val="26"/>
          <w:rtl/>
          <w:lang w:eastAsia="en-US"/>
        </w:rPr>
        <w:t>בתקן</w:t>
      </w:r>
      <w:r w:rsidRPr="00354FB5">
        <w:rPr>
          <w:rFonts w:ascii="David" w:hAnsi="David"/>
          <w:sz w:val="26"/>
          <w:rtl/>
          <w:lang w:eastAsia="en-US"/>
        </w:rPr>
        <w:t xml:space="preserve"> </w:t>
      </w:r>
      <w:r w:rsidRPr="00354FB5">
        <w:rPr>
          <w:rFonts w:ascii="David" w:hAnsi="David" w:hint="eastAsia"/>
          <w:sz w:val="26"/>
          <w:rtl/>
          <w:lang w:eastAsia="en-US"/>
        </w:rPr>
        <w:t>ישראלי</w:t>
      </w:r>
      <w:r w:rsidRPr="00354FB5">
        <w:rPr>
          <w:rFonts w:ascii="David" w:hAnsi="David"/>
          <w:sz w:val="26"/>
          <w:rtl/>
          <w:lang w:eastAsia="en-US"/>
        </w:rPr>
        <w:t xml:space="preserve">, </w:t>
      </w:r>
      <w:r w:rsidRPr="00354FB5">
        <w:rPr>
          <w:rFonts w:ascii="David" w:hAnsi="David" w:hint="eastAsia"/>
          <w:sz w:val="26"/>
          <w:rtl/>
          <w:lang w:eastAsia="en-US"/>
        </w:rPr>
        <w:t>על</w:t>
      </w:r>
      <w:r w:rsidRPr="00354FB5">
        <w:rPr>
          <w:rFonts w:ascii="David" w:hAnsi="David"/>
          <w:sz w:val="26"/>
          <w:rtl/>
          <w:lang w:eastAsia="en-US"/>
        </w:rPr>
        <w:t xml:space="preserve"> </w:t>
      </w:r>
      <w:r w:rsidRPr="00354FB5">
        <w:rPr>
          <w:rFonts w:ascii="David" w:hAnsi="David" w:hint="eastAsia"/>
          <w:sz w:val="26"/>
          <w:rtl/>
          <w:lang w:eastAsia="en-US"/>
        </w:rPr>
        <w:t>המציע</w:t>
      </w:r>
      <w:r w:rsidRPr="00354FB5">
        <w:rPr>
          <w:rFonts w:ascii="David" w:hAnsi="David"/>
          <w:sz w:val="26"/>
          <w:rtl/>
          <w:lang w:eastAsia="en-US"/>
        </w:rPr>
        <w:t xml:space="preserve"> </w:t>
      </w:r>
      <w:r w:rsidRPr="00354FB5">
        <w:rPr>
          <w:rFonts w:ascii="David" w:hAnsi="David" w:hint="eastAsia"/>
          <w:sz w:val="26"/>
          <w:rtl/>
          <w:lang w:eastAsia="en-US"/>
        </w:rPr>
        <w:t>להציג</w:t>
      </w:r>
      <w:r w:rsidRPr="00354FB5">
        <w:rPr>
          <w:rFonts w:ascii="David" w:hAnsi="David"/>
          <w:sz w:val="26"/>
          <w:rtl/>
          <w:lang w:eastAsia="en-US"/>
        </w:rPr>
        <w:t xml:space="preserve"> </w:t>
      </w:r>
      <w:r w:rsidRPr="00354FB5">
        <w:rPr>
          <w:rFonts w:ascii="David" w:hAnsi="David" w:hint="eastAsia"/>
          <w:sz w:val="26"/>
          <w:rtl/>
          <w:lang w:eastAsia="en-US"/>
        </w:rPr>
        <w:t>לפני</w:t>
      </w:r>
      <w:r w:rsidRPr="00354FB5">
        <w:rPr>
          <w:rFonts w:ascii="David" w:hAnsi="David"/>
          <w:sz w:val="26"/>
          <w:rtl/>
          <w:lang w:eastAsia="en-US"/>
        </w:rPr>
        <w:t xml:space="preserve"> </w:t>
      </w:r>
      <w:r w:rsidRPr="00354FB5">
        <w:rPr>
          <w:rFonts w:ascii="David" w:hAnsi="David" w:hint="eastAsia"/>
          <w:sz w:val="26"/>
          <w:rtl/>
          <w:lang w:eastAsia="en-US"/>
        </w:rPr>
        <w:t>תחילת</w:t>
      </w:r>
      <w:r w:rsidRPr="00354FB5">
        <w:rPr>
          <w:rFonts w:ascii="David" w:hAnsi="David"/>
          <w:sz w:val="26"/>
          <w:rtl/>
          <w:lang w:eastAsia="en-US"/>
        </w:rPr>
        <w:t xml:space="preserve"> </w:t>
      </w:r>
      <w:r w:rsidRPr="00354FB5">
        <w:rPr>
          <w:rFonts w:ascii="David" w:hAnsi="David" w:hint="eastAsia"/>
          <w:sz w:val="26"/>
          <w:rtl/>
          <w:lang w:eastAsia="en-US"/>
        </w:rPr>
        <w:t>ההתקנה</w:t>
      </w:r>
      <w:r w:rsidRPr="00354FB5">
        <w:rPr>
          <w:rFonts w:ascii="David" w:hAnsi="David"/>
          <w:sz w:val="26"/>
          <w:rtl/>
          <w:lang w:eastAsia="en-US"/>
        </w:rPr>
        <w:t xml:space="preserve"> </w:t>
      </w:r>
      <w:r w:rsidRPr="00354FB5">
        <w:rPr>
          <w:rFonts w:ascii="David" w:hAnsi="David" w:hint="eastAsia"/>
          <w:sz w:val="26"/>
          <w:rtl/>
          <w:lang w:eastAsia="en-US"/>
        </w:rPr>
        <w:t>מסמך</w:t>
      </w:r>
      <w:r w:rsidRPr="00354FB5">
        <w:rPr>
          <w:rFonts w:ascii="David" w:hAnsi="David"/>
          <w:sz w:val="26"/>
          <w:rtl/>
          <w:lang w:eastAsia="en-US"/>
        </w:rPr>
        <w:t xml:space="preserve"> </w:t>
      </w:r>
      <w:r w:rsidRPr="00354FB5">
        <w:rPr>
          <w:rFonts w:ascii="David" w:hAnsi="David" w:hint="eastAsia"/>
          <w:sz w:val="26"/>
          <w:rtl/>
          <w:lang w:eastAsia="en-US"/>
        </w:rPr>
        <w:t>המאשר</w:t>
      </w:r>
      <w:r w:rsidRPr="00354FB5">
        <w:rPr>
          <w:rFonts w:ascii="David" w:hAnsi="David"/>
          <w:sz w:val="26"/>
          <w:rtl/>
          <w:lang w:eastAsia="en-US"/>
        </w:rPr>
        <w:t xml:space="preserve"> </w:t>
      </w:r>
      <w:r w:rsidRPr="00354FB5">
        <w:rPr>
          <w:rFonts w:ascii="David" w:hAnsi="David" w:hint="eastAsia"/>
          <w:sz w:val="26"/>
          <w:rtl/>
          <w:lang w:eastAsia="en-US"/>
        </w:rPr>
        <w:t>כי</w:t>
      </w:r>
      <w:r w:rsidRPr="00354FB5">
        <w:rPr>
          <w:rFonts w:ascii="David" w:hAnsi="David"/>
          <w:sz w:val="26"/>
          <w:rtl/>
          <w:lang w:eastAsia="en-US"/>
        </w:rPr>
        <w:t xml:space="preserve"> </w:t>
      </w:r>
      <w:r w:rsidRPr="00354FB5">
        <w:rPr>
          <w:rFonts w:ascii="David" w:hAnsi="David" w:hint="eastAsia"/>
          <w:sz w:val="26"/>
          <w:rtl/>
          <w:lang w:eastAsia="en-US"/>
        </w:rPr>
        <w:t>הציוד</w:t>
      </w:r>
      <w:r w:rsidRPr="00354FB5">
        <w:rPr>
          <w:rFonts w:ascii="David" w:hAnsi="David"/>
          <w:sz w:val="26"/>
          <w:rtl/>
          <w:lang w:eastAsia="en-US"/>
        </w:rPr>
        <w:t xml:space="preserve"> </w:t>
      </w:r>
      <w:r w:rsidRPr="00354FB5">
        <w:rPr>
          <w:rFonts w:ascii="David" w:hAnsi="David" w:hint="eastAsia"/>
          <w:sz w:val="26"/>
          <w:rtl/>
          <w:lang w:eastAsia="en-US"/>
        </w:rPr>
        <w:t>המסוים</w:t>
      </w:r>
      <w:r w:rsidRPr="00354FB5">
        <w:rPr>
          <w:rFonts w:ascii="David" w:hAnsi="David"/>
          <w:sz w:val="26"/>
          <w:rtl/>
          <w:lang w:eastAsia="en-US"/>
        </w:rPr>
        <w:t xml:space="preserve"> אכן עומד בדרישות התקן. </w:t>
      </w:r>
      <w:r w:rsidRPr="00354FB5">
        <w:rPr>
          <w:rFonts w:ascii="David" w:hAnsi="David" w:hint="eastAsia"/>
          <w:sz w:val="26"/>
          <w:rtl/>
          <w:lang w:eastAsia="en-US"/>
        </w:rPr>
        <w:t>מבלי</w:t>
      </w:r>
      <w:r w:rsidRPr="00354FB5">
        <w:rPr>
          <w:rFonts w:ascii="David" w:hAnsi="David"/>
          <w:sz w:val="26"/>
          <w:rtl/>
          <w:lang w:eastAsia="en-US"/>
        </w:rPr>
        <w:t xml:space="preserve"> </w:t>
      </w:r>
      <w:r w:rsidRPr="00354FB5">
        <w:rPr>
          <w:rFonts w:ascii="David" w:hAnsi="David" w:hint="eastAsia"/>
          <w:sz w:val="26"/>
          <w:rtl/>
          <w:lang w:eastAsia="en-US"/>
        </w:rPr>
        <w:t>לגרוע</w:t>
      </w:r>
      <w:r w:rsidRPr="00354FB5">
        <w:rPr>
          <w:rFonts w:ascii="David" w:hAnsi="David"/>
          <w:sz w:val="26"/>
          <w:rtl/>
          <w:lang w:eastAsia="en-US"/>
        </w:rPr>
        <w:t xml:space="preserve"> </w:t>
      </w:r>
      <w:r w:rsidRPr="00354FB5">
        <w:rPr>
          <w:rFonts w:ascii="David" w:hAnsi="David" w:hint="eastAsia"/>
          <w:sz w:val="26"/>
          <w:rtl/>
          <w:lang w:eastAsia="en-US"/>
        </w:rPr>
        <w:t>מהאמור</w:t>
      </w:r>
      <w:r w:rsidRPr="00354FB5">
        <w:rPr>
          <w:rFonts w:ascii="David" w:hAnsi="David"/>
          <w:sz w:val="26"/>
          <w:rtl/>
          <w:lang w:eastAsia="en-US"/>
        </w:rPr>
        <w:t xml:space="preserve"> </w:t>
      </w:r>
      <w:r w:rsidRPr="00354FB5">
        <w:rPr>
          <w:rFonts w:ascii="David" w:hAnsi="David" w:hint="eastAsia"/>
          <w:sz w:val="26"/>
          <w:rtl/>
          <w:lang w:eastAsia="en-US"/>
        </w:rPr>
        <w:t>לעיל</w:t>
      </w:r>
      <w:r w:rsidRPr="00354FB5">
        <w:rPr>
          <w:rFonts w:ascii="David" w:hAnsi="David"/>
          <w:sz w:val="26"/>
          <w:rtl/>
          <w:lang w:eastAsia="en-US"/>
        </w:rPr>
        <w:t xml:space="preserve">, </w:t>
      </w:r>
      <w:r w:rsidRPr="00354FB5">
        <w:rPr>
          <w:rFonts w:ascii="David" w:hAnsi="David" w:hint="eastAsia"/>
          <w:sz w:val="26"/>
          <w:rtl/>
          <w:lang w:eastAsia="en-US"/>
        </w:rPr>
        <w:t>באחריות</w:t>
      </w:r>
      <w:r w:rsidRPr="00354FB5">
        <w:rPr>
          <w:rFonts w:ascii="David" w:hAnsi="David"/>
          <w:sz w:val="26"/>
          <w:rtl/>
          <w:lang w:eastAsia="en-US"/>
        </w:rPr>
        <w:t xml:space="preserve"> </w:t>
      </w:r>
      <w:r w:rsidRPr="00354FB5">
        <w:rPr>
          <w:rFonts w:ascii="David" w:hAnsi="David" w:hint="eastAsia"/>
          <w:sz w:val="26"/>
          <w:rtl/>
          <w:lang w:eastAsia="en-US"/>
        </w:rPr>
        <w:t>הספק</w:t>
      </w:r>
      <w:r w:rsidRPr="00354FB5">
        <w:rPr>
          <w:rFonts w:ascii="David" w:hAnsi="David"/>
          <w:sz w:val="26"/>
          <w:rtl/>
          <w:lang w:eastAsia="en-US"/>
        </w:rPr>
        <w:t xml:space="preserve"> </w:t>
      </w:r>
      <w:r w:rsidRPr="00354FB5">
        <w:rPr>
          <w:rFonts w:ascii="David" w:hAnsi="David" w:hint="eastAsia"/>
          <w:sz w:val="26"/>
          <w:rtl/>
          <w:lang w:eastAsia="en-US"/>
        </w:rPr>
        <w:t>להתקין</w:t>
      </w:r>
      <w:r w:rsidRPr="00354FB5">
        <w:rPr>
          <w:rFonts w:ascii="David" w:hAnsi="David"/>
          <w:sz w:val="26"/>
          <w:rtl/>
          <w:lang w:eastAsia="en-US"/>
        </w:rPr>
        <w:t xml:space="preserve"> </w:t>
      </w:r>
      <w:r w:rsidRPr="00354FB5">
        <w:rPr>
          <w:rFonts w:ascii="David" w:hAnsi="David" w:hint="eastAsia"/>
          <w:sz w:val="26"/>
          <w:rtl/>
          <w:lang w:eastAsia="en-US"/>
        </w:rPr>
        <w:t>ציוד</w:t>
      </w:r>
      <w:r w:rsidRPr="00354FB5">
        <w:rPr>
          <w:rFonts w:ascii="David" w:hAnsi="David"/>
          <w:sz w:val="26"/>
          <w:rtl/>
          <w:lang w:eastAsia="en-US"/>
        </w:rPr>
        <w:t xml:space="preserve"> </w:t>
      </w:r>
      <w:r w:rsidRPr="00354FB5">
        <w:rPr>
          <w:rFonts w:ascii="David" w:hAnsi="David" w:hint="eastAsia"/>
          <w:sz w:val="26"/>
          <w:rtl/>
          <w:lang w:eastAsia="en-US"/>
        </w:rPr>
        <w:t>על</w:t>
      </w:r>
      <w:r w:rsidRPr="00354FB5">
        <w:rPr>
          <w:rFonts w:ascii="David" w:hAnsi="David"/>
          <w:sz w:val="26"/>
          <w:rtl/>
          <w:lang w:eastAsia="en-US"/>
        </w:rPr>
        <w:t xml:space="preserve"> </w:t>
      </w:r>
      <w:r w:rsidRPr="00354FB5">
        <w:rPr>
          <w:rFonts w:ascii="David" w:hAnsi="David" w:hint="eastAsia"/>
          <w:sz w:val="26"/>
          <w:rtl/>
          <w:lang w:eastAsia="en-US"/>
        </w:rPr>
        <w:t>פי</w:t>
      </w:r>
      <w:r w:rsidRPr="00354FB5">
        <w:rPr>
          <w:rFonts w:ascii="David" w:hAnsi="David"/>
          <w:sz w:val="26"/>
          <w:rtl/>
          <w:lang w:eastAsia="en-US"/>
        </w:rPr>
        <w:t xml:space="preserve"> </w:t>
      </w:r>
      <w:r w:rsidRPr="00354FB5">
        <w:rPr>
          <w:rFonts w:ascii="David" w:hAnsi="David" w:hint="eastAsia"/>
          <w:sz w:val="26"/>
          <w:rtl/>
          <w:lang w:eastAsia="en-US"/>
        </w:rPr>
        <w:t>הוראות</w:t>
      </w:r>
      <w:r w:rsidRPr="00354FB5">
        <w:rPr>
          <w:rFonts w:ascii="David" w:hAnsi="David"/>
          <w:sz w:val="26"/>
          <w:rtl/>
          <w:lang w:eastAsia="en-US"/>
        </w:rPr>
        <w:t xml:space="preserve"> </w:t>
      </w:r>
      <w:r w:rsidRPr="00354FB5">
        <w:rPr>
          <w:rFonts w:ascii="David" w:hAnsi="David" w:hint="eastAsia"/>
          <w:sz w:val="26"/>
          <w:rtl/>
          <w:lang w:eastAsia="en-US"/>
        </w:rPr>
        <w:t>והנחיות</w:t>
      </w:r>
      <w:r w:rsidRPr="00354FB5">
        <w:rPr>
          <w:rFonts w:ascii="David" w:hAnsi="David"/>
          <w:sz w:val="26"/>
          <w:rtl/>
          <w:lang w:eastAsia="en-US"/>
        </w:rPr>
        <w:t xml:space="preserve"> </w:t>
      </w:r>
      <w:r w:rsidRPr="00354FB5">
        <w:rPr>
          <w:rFonts w:ascii="David" w:hAnsi="David" w:hint="eastAsia"/>
          <w:sz w:val="26"/>
          <w:rtl/>
          <w:lang w:eastAsia="en-US"/>
        </w:rPr>
        <w:t>המפעל</w:t>
      </w:r>
      <w:r w:rsidRPr="00354FB5">
        <w:rPr>
          <w:rFonts w:ascii="David" w:hAnsi="David"/>
          <w:sz w:val="26"/>
          <w:rtl/>
          <w:lang w:eastAsia="en-US"/>
        </w:rPr>
        <w:t xml:space="preserve"> </w:t>
      </w:r>
      <w:r w:rsidRPr="00354FB5">
        <w:rPr>
          <w:rFonts w:ascii="David" w:hAnsi="David" w:hint="eastAsia"/>
          <w:sz w:val="26"/>
          <w:rtl/>
          <w:lang w:eastAsia="en-US"/>
        </w:rPr>
        <w:t>המייצר</w:t>
      </w:r>
      <w:r w:rsidRPr="00354FB5">
        <w:rPr>
          <w:rFonts w:ascii="David" w:hAnsi="David"/>
          <w:sz w:val="26"/>
          <w:rtl/>
          <w:lang w:eastAsia="en-US"/>
        </w:rPr>
        <w:t xml:space="preserve">. </w:t>
      </w:r>
    </w:p>
    <w:p w:rsidR="004536D0" w:rsidRPr="00354FB5" w:rsidRDefault="004536D0">
      <w:pPr>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לכל מרכיבי המערכת תהיה הארקה נאותה כמתחייב בדרישות התקן הישראלי וחברת החשמל.</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 xml:space="preserve">כל החיבורים, המוליכים ושאר הפריטים </w:t>
      </w:r>
      <w:r w:rsidR="0014163D" w:rsidRPr="00354FB5">
        <w:rPr>
          <w:rFonts w:ascii="David" w:hAnsi="David" w:hint="cs"/>
          <w:sz w:val="26"/>
          <w:rtl/>
          <w:lang w:eastAsia="en-US"/>
        </w:rPr>
        <w:t xml:space="preserve">יותקנו בכפוף לדרישות </w:t>
      </w:r>
      <w:r w:rsidR="0073535A" w:rsidRPr="00354FB5">
        <w:rPr>
          <w:rFonts w:ascii="David" w:hAnsi="David" w:hint="cs"/>
          <w:sz w:val="26"/>
          <w:rtl/>
          <w:lang w:eastAsia="en-US"/>
        </w:rPr>
        <w:t>על פי</w:t>
      </w:r>
      <w:r w:rsidR="0014163D" w:rsidRPr="00354FB5">
        <w:rPr>
          <w:rFonts w:ascii="David" w:hAnsi="David" w:hint="cs"/>
          <w:sz w:val="26"/>
          <w:rtl/>
          <w:lang w:eastAsia="en-US"/>
        </w:rPr>
        <w:t xml:space="preserve"> </w:t>
      </w:r>
      <w:r w:rsidR="0073535A" w:rsidRPr="00354FB5">
        <w:rPr>
          <w:rFonts w:ascii="David" w:hAnsi="David" w:hint="cs"/>
          <w:sz w:val="26"/>
          <w:rtl/>
          <w:lang w:eastAsia="en-US"/>
        </w:rPr>
        <w:t>כל דין</w:t>
      </w:r>
      <w:r w:rsidR="0014163D" w:rsidRPr="00354FB5">
        <w:rPr>
          <w:rFonts w:ascii="David" w:hAnsi="David" w:hint="cs"/>
          <w:sz w:val="26"/>
          <w:rtl/>
          <w:lang w:eastAsia="en-US"/>
        </w:rPr>
        <w:t xml:space="preserve"> </w:t>
      </w:r>
      <w:r w:rsidR="0073535A" w:rsidRPr="00354FB5">
        <w:rPr>
          <w:rFonts w:ascii="David" w:hAnsi="David" w:hint="cs"/>
          <w:sz w:val="26"/>
          <w:rtl/>
          <w:lang w:eastAsia="en-US"/>
        </w:rPr>
        <w:t>ובפרט הדרישות המופיעות בחוק</w:t>
      </w:r>
      <w:r w:rsidR="0014163D" w:rsidRPr="00354FB5">
        <w:rPr>
          <w:rFonts w:ascii="David" w:hAnsi="David" w:hint="cs"/>
          <w:sz w:val="26"/>
          <w:rtl/>
          <w:lang w:eastAsia="en-US"/>
        </w:rPr>
        <w:t>, ויהיו מוגנים מפני גישת אדם לא מוסמך ויסומנו כנדרש על פי דרישות הבטיחות</w:t>
      </w:r>
      <w:r w:rsidR="00BA4666" w:rsidRPr="00354FB5">
        <w:rPr>
          <w:rFonts w:ascii="David" w:hAnsi="David" w:hint="cs"/>
          <w:sz w:val="26"/>
          <w:rtl/>
          <w:lang w:eastAsia="en-US"/>
        </w:rPr>
        <w:t xml:space="preserve"> בהתאם לחוק.</w:t>
      </w:r>
    </w:p>
    <w:p w:rsidR="004536D0" w:rsidRPr="00354FB5" w:rsidRDefault="004536D0">
      <w:pPr>
        <w:ind w:left="1418"/>
        <w:jc w:val="both"/>
        <w:rPr>
          <w:rFonts w:ascii="David" w:hAnsi="David"/>
          <w:sz w:val="26"/>
          <w:lang w:eastAsia="en-US"/>
        </w:rPr>
      </w:pPr>
    </w:p>
    <w:p w:rsidR="004536D0" w:rsidRPr="00354FB5" w:rsidRDefault="00BA4666"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בכל מקום שבו הכבלים חוצים ציר נסיעה או דרך מעבר להולכי רגל, הספק ידאג כי הכבלים ימוגנו בתוך ת</w:t>
      </w:r>
      <w:r w:rsidR="00EF39A9" w:rsidRPr="00354FB5">
        <w:rPr>
          <w:rFonts w:ascii="David" w:hAnsi="David" w:hint="cs"/>
          <w:sz w:val="26"/>
          <w:rtl/>
          <w:lang w:eastAsia="en-US"/>
        </w:rPr>
        <w:t>עלה (מוביל) משוריינת</w:t>
      </w:r>
      <w:r w:rsidRPr="00354FB5">
        <w:rPr>
          <w:rFonts w:ascii="David" w:hAnsi="David" w:hint="cs"/>
          <w:sz w:val="26"/>
          <w:rtl/>
          <w:lang w:eastAsia="en-US"/>
        </w:rPr>
        <w:t xml:space="preserve"> (כאפות) ברוחב הדרך</w:t>
      </w:r>
      <w:r w:rsidR="00864A8A" w:rsidRPr="00354FB5">
        <w:rPr>
          <w:rFonts w:ascii="David" w:hAnsi="David" w:hint="cs"/>
          <w:sz w:val="26"/>
          <w:rtl/>
          <w:lang w:eastAsia="en-US"/>
        </w:rPr>
        <w:t>.</w:t>
      </w:r>
    </w:p>
    <w:p w:rsidR="004536D0" w:rsidRPr="00354FB5" w:rsidRDefault="004536D0">
      <w:pPr>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 xml:space="preserve">על הספק לספק את כל אמצעי הבטיחות הנדרשים </w:t>
      </w:r>
      <w:r w:rsidR="005F12F4" w:rsidRPr="00354FB5">
        <w:rPr>
          <w:rFonts w:ascii="David" w:hAnsi="David" w:hint="cs"/>
          <w:sz w:val="26"/>
          <w:rtl/>
          <w:lang w:eastAsia="en-US"/>
        </w:rPr>
        <w:t xml:space="preserve"> </w:t>
      </w:r>
      <w:r w:rsidRPr="00354FB5">
        <w:rPr>
          <w:rFonts w:ascii="David" w:hAnsi="David" w:hint="cs"/>
          <w:sz w:val="26"/>
          <w:rtl/>
          <w:lang w:eastAsia="en-US"/>
        </w:rPr>
        <w:t>כמקובל בעבודות חשמל על פי כל דין</w:t>
      </w:r>
      <w:r w:rsidR="00B974C6" w:rsidRPr="00354FB5">
        <w:rPr>
          <w:rFonts w:ascii="David" w:hAnsi="David" w:hint="cs"/>
          <w:sz w:val="26"/>
          <w:rtl/>
          <w:lang w:eastAsia="en-US"/>
        </w:rPr>
        <w:t>.</w:t>
      </w:r>
      <w:r w:rsidR="00830C4B" w:rsidRPr="00354FB5">
        <w:rPr>
          <w:rFonts w:ascii="David" w:hAnsi="David" w:hint="cs"/>
          <w:sz w:val="26"/>
          <w:rtl/>
          <w:lang w:eastAsia="en-US"/>
        </w:rPr>
        <w:t xml:space="preserve"> </w:t>
      </w:r>
      <w:r w:rsidR="00B974C6" w:rsidRPr="00354FB5">
        <w:rPr>
          <w:rFonts w:ascii="David" w:hAnsi="David" w:hint="cs"/>
          <w:sz w:val="26"/>
          <w:rtl/>
          <w:lang w:eastAsia="en-US"/>
        </w:rPr>
        <w:t xml:space="preserve">מבלי לגרוע מהאמור לעיל, יודגש </w:t>
      </w:r>
      <w:r w:rsidR="00830C4B" w:rsidRPr="00354FB5">
        <w:rPr>
          <w:rFonts w:ascii="David" w:hAnsi="David" w:hint="cs"/>
          <w:sz w:val="26"/>
          <w:rtl/>
          <w:lang w:eastAsia="en-US"/>
        </w:rPr>
        <w:t xml:space="preserve"> כי בכל לוח פיצול ו/או לוח ראשי יותקנו ממסרי פחת תקינים שרמת הרגישות שלהם תואמת את מתח הרשת</w:t>
      </w:r>
      <w:r w:rsidRPr="00354FB5">
        <w:rPr>
          <w:rFonts w:ascii="David" w:hAnsi="David" w:hint="cs"/>
          <w:sz w:val="26"/>
          <w:rtl/>
          <w:lang w:eastAsia="en-US"/>
        </w:rPr>
        <w:t>.</w:t>
      </w:r>
    </w:p>
    <w:p w:rsidR="004536D0" w:rsidRPr="00354FB5" w:rsidRDefault="004536D0">
      <w:pPr>
        <w:overflowPunct w:val="0"/>
        <w:autoSpaceDE w:val="0"/>
        <w:autoSpaceDN w:val="0"/>
        <w:adjustRightInd w:val="0"/>
        <w:ind w:left="1418"/>
        <w:jc w:val="both"/>
        <w:textAlignment w:val="baseline"/>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 xml:space="preserve">הספק מתחייב להישמע להוראות </w:t>
      </w:r>
      <w:r w:rsidR="00830C4B" w:rsidRPr="00354FB5">
        <w:rPr>
          <w:rFonts w:ascii="David" w:hAnsi="David" w:hint="cs"/>
          <w:sz w:val="26"/>
          <w:rtl/>
          <w:lang w:eastAsia="en-US"/>
        </w:rPr>
        <w:t xml:space="preserve">יועץ </w:t>
      </w:r>
      <w:r w:rsidRPr="00354FB5">
        <w:rPr>
          <w:rFonts w:ascii="David" w:hAnsi="David" w:hint="cs"/>
          <w:sz w:val="26"/>
          <w:rtl/>
          <w:lang w:eastAsia="en-US"/>
        </w:rPr>
        <w:t>הבטיחות</w:t>
      </w:r>
      <w:r w:rsidR="00F820D8" w:rsidRPr="00354FB5">
        <w:rPr>
          <w:rFonts w:ascii="David" w:hAnsi="David" w:hint="cs"/>
          <w:sz w:val="26"/>
          <w:rtl/>
          <w:lang w:eastAsia="en-US"/>
        </w:rPr>
        <w:t xml:space="preserve"> </w:t>
      </w:r>
      <w:r w:rsidRPr="00354FB5">
        <w:rPr>
          <w:rFonts w:ascii="David" w:hAnsi="David" w:hint="cs"/>
          <w:sz w:val="26"/>
          <w:rtl/>
          <w:lang w:eastAsia="en-US"/>
        </w:rPr>
        <w:t xml:space="preserve">מטעם </w:t>
      </w:r>
      <w:r w:rsidR="005F12F4" w:rsidRPr="00354FB5">
        <w:rPr>
          <w:rFonts w:ascii="David" w:hAnsi="David" w:hint="cs"/>
          <w:sz w:val="26"/>
          <w:rtl/>
          <w:lang w:eastAsia="en-US"/>
        </w:rPr>
        <w:t>המשרד</w:t>
      </w:r>
      <w:r w:rsidR="00240020" w:rsidRPr="00354FB5">
        <w:rPr>
          <w:rFonts w:ascii="David" w:hAnsi="David" w:hint="cs"/>
          <w:sz w:val="26"/>
          <w:rtl/>
          <w:lang w:eastAsia="en-US"/>
        </w:rPr>
        <w:t xml:space="preserve"> ולפעול בהתאם ל</w:t>
      </w:r>
      <w:r w:rsidRPr="00354FB5">
        <w:rPr>
          <w:rFonts w:ascii="David" w:hAnsi="David" w:hint="cs"/>
          <w:sz w:val="26"/>
          <w:rtl/>
          <w:lang w:eastAsia="en-US"/>
        </w:rPr>
        <w:t>הנחיותי</w:t>
      </w:r>
      <w:r w:rsidR="00240020" w:rsidRPr="00354FB5">
        <w:rPr>
          <w:rFonts w:ascii="David" w:hAnsi="David" w:hint="cs"/>
          <w:sz w:val="26"/>
          <w:rtl/>
          <w:lang w:eastAsia="en-US"/>
        </w:rPr>
        <w:t>ו</w:t>
      </w:r>
      <w:r w:rsidR="004E407A" w:rsidRPr="00354FB5">
        <w:rPr>
          <w:rFonts w:ascii="David" w:hAnsi="David" w:hint="cs"/>
          <w:sz w:val="26"/>
          <w:rtl/>
          <w:lang w:eastAsia="en-US"/>
        </w:rPr>
        <w:t xml:space="preserve">, וכמפורט במסמך </w:t>
      </w:r>
      <w:r w:rsidR="00A107D4" w:rsidRPr="00354FB5">
        <w:rPr>
          <w:rFonts w:ascii="David" w:hAnsi="David" w:hint="cs"/>
          <w:sz w:val="26"/>
          <w:rtl/>
          <w:lang w:eastAsia="en-US"/>
        </w:rPr>
        <w:t>יא'</w:t>
      </w:r>
      <w:r w:rsidR="004E407A" w:rsidRPr="00354FB5">
        <w:rPr>
          <w:rFonts w:ascii="David" w:hAnsi="David" w:hint="cs"/>
          <w:sz w:val="26"/>
          <w:rtl/>
          <w:lang w:eastAsia="en-US"/>
        </w:rPr>
        <w:t xml:space="preserve"> (נספח הבטיחות)</w:t>
      </w:r>
      <w:r w:rsidRPr="00354FB5">
        <w:rPr>
          <w:rFonts w:ascii="David" w:hAnsi="David" w:hint="cs"/>
          <w:sz w:val="26"/>
          <w:rtl/>
          <w:lang w:eastAsia="en-US"/>
        </w:rPr>
        <w:t>.</w:t>
      </w:r>
    </w:p>
    <w:p w:rsidR="00820428" w:rsidRPr="00354FB5" w:rsidRDefault="00820428">
      <w:pPr>
        <w:pStyle w:val="af"/>
        <w:rPr>
          <w:rFonts w:ascii="David" w:hAnsi="David"/>
          <w:sz w:val="26"/>
          <w:rtl/>
          <w:lang w:eastAsia="en-US"/>
        </w:rPr>
      </w:pPr>
    </w:p>
    <w:p w:rsidR="00F820D8" w:rsidRPr="00354FB5" w:rsidRDefault="00F820D8"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כל ציוד החשמל המסופק במתחם הטקס י</w:t>
      </w:r>
      <w:r w:rsidR="003B11F8" w:rsidRPr="00354FB5">
        <w:rPr>
          <w:rFonts w:ascii="David" w:hAnsi="David" w:hint="cs"/>
          <w:sz w:val="26"/>
          <w:rtl/>
          <w:lang w:eastAsia="en-US"/>
        </w:rPr>
        <w:t>י</w:t>
      </w:r>
      <w:r w:rsidRPr="00354FB5">
        <w:rPr>
          <w:rFonts w:ascii="David" w:hAnsi="David" w:hint="cs"/>
          <w:sz w:val="26"/>
          <w:rtl/>
          <w:lang w:eastAsia="en-US"/>
        </w:rPr>
        <w:t>בדק במחסני הספק לפני יציאתו</w:t>
      </w:r>
      <w:r w:rsidR="00B974C6" w:rsidRPr="00354FB5">
        <w:rPr>
          <w:rFonts w:ascii="David" w:hAnsi="David" w:hint="cs"/>
          <w:sz w:val="26"/>
          <w:rtl/>
          <w:lang w:eastAsia="en-US"/>
        </w:rPr>
        <w:t xml:space="preserve"> </w:t>
      </w:r>
      <w:r w:rsidR="002E5FC7" w:rsidRPr="00354FB5">
        <w:rPr>
          <w:rFonts w:ascii="David" w:hAnsi="David" w:hint="eastAsia"/>
          <w:sz w:val="26"/>
          <w:rtl/>
          <w:lang w:eastAsia="en-US"/>
        </w:rPr>
        <w:t>על</w:t>
      </w:r>
      <w:r w:rsidR="002E5FC7" w:rsidRPr="00354FB5">
        <w:rPr>
          <w:rFonts w:ascii="David" w:hAnsi="David"/>
          <w:sz w:val="26"/>
          <w:rtl/>
          <w:lang w:eastAsia="en-US"/>
        </w:rPr>
        <w:t xml:space="preserve"> </w:t>
      </w:r>
      <w:r w:rsidR="002E5FC7" w:rsidRPr="00354FB5">
        <w:rPr>
          <w:rFonts w:ascii="David" w:hAnsi="David" w:hint="eastAsia"/>
          <w:sz w:val="26"/>
          <w:rtl/>
          <w:lang w:eastAsia="en-US"/>
        </w:rPr>
        <w:t>ידי</w:t>
      </w:r>
      <w:r w:rsidR="002E5FC7" w:rsidRPr="00354FB5">
        <w:rPr>
          <w:rFonts w:ascii="David" w:hAnsi="David"/>
          <w:sz w:val="26"/>
          <w:rtl/>
          <w:lang w:eastAsia="en-US"/>
        </w:rPr>
        <w:t xml:space="preserve"> </w:t>
      </w:r>
      <w:r w:rsidR="002E5FC7" w:rsidRPr="00354FB5">
        <w:rPr>
          <w:rFonts w:ascii="David" w:hAnsi="David" w:hint="eastAsia"/>
          <w:sz w:val="26"/>
          <w:rtl/>
          <w:lang w:eastAsia="en-US"/>
        </w:rPr>
        <w:t>ובאחריות</w:t>
      </w:r>
      <w:r w:rsidR="002E5FC7" w:rsidRPr="00354FB5">
        <w:rPr>
          <w:rFonts w:ascii="David" w:hAnsi="David"/>
          <w:sz w:val="26"/>
          <w:rtl/>
          <w:lang w:eastAsia="en-US"/>
        </w:rPr>
        <w:t xml:space="preserve"> </w:t>
      </w:r>
      <w:r w:rsidR="002E5FC7" w:rsidRPr="00354FB5">
        <w:rPr>
          <w:rFonts w:ascii="David" w:hAnsi="David" w:hint="eastAsia"/>
          <w:sz w:val="26"/>
          <w:rtl/>
          <w:lang w:eastAsia="en-US"/>
        </w:rPr>
        <w:t>הספק</w:t>
      </w:r>
      <w:r w:rsidRPr="00354FB5">
        <w:rPr>
          <w:rFonts w:ascii="David" w:hAnsi="David" w:hint="cs"/>
          <w:sz w:val="26"/>
          <w:rtl/>
          <w:lang w:eastAsia="en-US"/>
        </w:rPr>
        <w:t>. ידוע לספק כי לא יבוצעו תיקונים בציוד בתהליך ההתקנה</w:t>
      </w:r>
      <w:r w:rsidR="005F12F4" w:rsidRPr="00354FB5">
        <w:rPr>
          <w:rFonts w:ascii="David" w:hAnsi="David" w:hint="cs"/>
          <w:sz w:val="26"/>
          <w:rtl/>
          <w:lang w:eastAsia="en-US"/>
        </w:rPr>
        <w:t xml:space="preserve"> וכי באחריותו כי הציוד יגיע למתחם האירוע שהוא תקין ובאיכות מעולה</w:t>
      </w:r>
      <w:r w:rsidRPr="00354FB5">
        <w:rPr>
          <w:rFonts w:ascii="David" w:hAnsi="David" w:hint="cs"/>
          <w:sz w:val="26"/>
          <w:rtl/>
          <w:lang w:eastAsia="en-US"/>
        </w:rPr>
        <w:t>.</w:t>
      </w:r>
    </w:p>
    <w:p w:rsidR="00820428" w:rsidRPr="00354FB5" w:rsidRDefault="00820428">
      <w:pPr>
        <w:pStyle w:val="af"/>
        <w:rPr>
          <w:rFonts w:ascii="David" w:hAnsi="David"/>
          <w:sz w:val="26"/>
          <w:rtl/>
          <w:lang w:eastAsia="en-US"/>
        </w:rPr>
      </w:pPr>
    </w:p>
    <w:p w:rsidR="00F820D8" w:rsidRPr="00354FB5" w:rsidRDefault="002E5FC7" w:rsidP="00A107D4">
      <w:pPr>
        <w:overflowPunct w:val="0"/>
        <w:autoSpaceDE w:val="0"/>
        <w:autoSpaceDN w:val="0"/>
        <w:adjustRightInd w:val="0"/>
        <w:ind w:left="1418"/>
        <w:jc w:val="both"/>
        <w:textAlignment w:val="baseline"/>
        <w:rPr>
          <w:rFonts w:ascii="David" w:hAnsi="David"/>
          <w:sz w:val="26"/>
          <w:rtl/>
          <w:lang w:eastAsia="en-US"/>
        </w:rPr>
      </w:pPr>
      <w:r w:rsidRPr="00354FB5">
        <w:rPr>
          <w:rFonts w:ascii="David" w:hAnsi="David" w:hint="eastAsia"/>
          <w:sz w:val="26"/>
          <w:rtl/>
          <w:lang w:eastAsia="en-US"/>
        </w:rPr>
        <w:t>מצ</w:t>
      </w:r>
      <w:r w:rsidRPr="00354FB5">
        <w:rPr>
          <w:rFonts w:ascii="David" w:hAnsi="David"/>
          <w:sz w:val="26"/>
          <w:rtl/>
          <w:lang w:eastAsia="en-US"/>
        </w:rPr>
        <w:t xml:space="preserve">"ב </w:t>
      </w:r>
      <w:r w:rsidR="000D7BCB" w:rsidRPr="00354FB5">
        <w:rPr>
          <w:rFonts w:ascii="David" w:hAnsi="David" w:hint="cs"/>
          <w:sz w:val="26"/>
          <w:rtl/>
          <w:lang w:eastAsia="en-US"/>
        </w:rPr>
        <w:t>מסמך</w:t>
      </w:r>
      <w:r w:rsidRPr="00354FB5">
        <w:rPr>
          <w:rFonts w:ascii="David" w:hAnsi="David"/>
          <w:sz w:val="26"/>
          <w:rtl/>
          <w:lang w:eastAsia="en-US"/>
        </w:rPr>
        <w:t xml:space="preserve"> </w:t>
      </w:r>
      <w:r w:rsidR="00A107D4" w:rsidRPr="00354FB5">
        <w:rPr>
          <w:rFonts w:ascii="David" w:hAnsi="David" w:hint="cs"/>
          <w:sz w:val="26"/>
          <w:rtl/>
          <w:lang w:eastAsia="en-US"/>
        </w:rPr>
        <w:t>יא'</w:t>
      </w:r>
      <w:r w:rsidRPr="00354FB5">
        <w:rPr>
          <w:rFonts w:ascii="David" w:hAnsi="David"/>
          <w:sz w:val="26"/>
          <w:rtl/>
          <w:lang w:eastAsia="en-US"/>
        </w:rPr>
        <w:t xml:space="preserve"> שעיסוקו בתחום בטיחות בתהליך העבודה, </w:t>
      </w:r>
      <w:r w:rsidR="000D7BCB" w:rsidRPr="00354FB5">
        <w:rPr>
          <w:rFonts w:ascii="David" w:hAnsi="David" w:hint="cs"/>
          <w:sz w:val="26"/>
          <w:rtl/>
          <w:lang w:eastAsia="en-US"/>
        </w:rPr>
        <w:t>המהווה חלק בלתי נפרד ממסמכי מכרז זה.</w:t>
      </w:r>
    </w:p>
    <w:p w:rsidR="004536D0" w:rsidRPr="00354FB5" w:rsidRDefault="004536D0">
      <w:pPr>
        <w:jc w:val="both"/>
        <w:rPr>
          <w:rFonts w:ascii="David" w:hAnsi="David"/>
          <w:sz w:val="26"/>
          <w:lang w:eastAsia="en-US"/>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rtl/>
          <w:lang w:eastAsia="en-US"/>
        </w:rPr>
      </w:pPr>
      <w:r w:rsidRPr="00354FB5">
        <w:rPr>
          <w:rFonts w:hint="cs"/>
          <w:b/>
          <w:bCs/>
          <w:sz w:val="26"/>
          <w:u w:val="single"/>
          <w:rtl/>
          <w:lang w:eastAsia="en-US"/>
        </w:rPr>
        <w:t>הצבה, התקנה והתאמה לשטח סגור/פתוח</w:t>
      </w:r>
    </w:p>
    <w:p w:rsidR="004536D0" w:rsidRPr="00354FB5" w:rsidRDefault="004536D0">
      <w:pPr>
        <w:ind w:left="1418"/>
        <w:jc w:val="both"/>
        <w:rPr>
          <w:rFonts w:ascii="David" w:hAnsi="David"/>
          <w:b/>
          <w:bCs/>
          <w:sz w:val="26"/>
          <w:u w:val="single"/>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הספק  יקבל מנציג המשרד את פרטי מקום האירוע, פרטים אודות התשתית הקיימת במקום וכל פרט רלוונטי אחר. בכל מקרה שבו יידרש הספק למידע נוסף הוא יפנה ישירות לנציג  המשרד כפי שיימסר לו בהתאם לכל אירוע/טקס.</w:t>
      </w:r>
    </w:p>
    <w:p w:rsidR="004536D0" w:rsidRPr="00354FB5" w:rsidRDefault="004536D0">
      <w:pPr>
        <w:overflowPunct w:val="0"/>
        <w:autoSpaceDE w:val="0"/>
        <w:autoSpaceDN w:val="0"/>
        <w:adjustRightInd w:val="0"/>
        <w:jc w:val="both"/>
        <w:textAlignment w:val="baseline"/>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 xml:space="preserve">במידה שהספק יידרש לכך, </w:t>
      </w:r>
      <w:r w:rsidR="005F12F4" w:rsidRPr="00354FB5">
        <w:rPr>
          <w:rFonts w:ascii="David" w:hAnsi="David" w:hint="cs"/>
          <w:sz w:val="26"/>
          <w:rtl/>
          <w:lang w:eastAsia="en-US"/>
        </w:rPr>
        <w:t xml:space="preserve">הוא </w:t>
      </w:r>
      <w:r w:rsidRPr="00354FB5">
        <w:rPr>
          <w:rFonts w:ascii="David" w:hAnsi="David" w:hint="cs"/>
          <w:sz w:val="26"/>
          <w:rtl/>
          <w:lang w:eastAsia="en-US"/>
        </w:rPr>
        <w:t>יבצע סיור מקדים באתר האירוע, וזאת כדי לעמוד על הדרישות וההיבטים השונים למתן השירותים.</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הספק יתאים את הציוד, האמצעים והשירותים, לסוג השטח ולתשתית מבלי לחרוג מהדרישות המפורטות במסמכי מכרז זה על כל נספחיו.</w:t>
      </w:r>
    </w:p>
    <w:p w:rsidR="004536D0" w:rsidRPr="00354FB5" w:rsidRDefault="004536D0">
      <w:pPr>
        <w:ind w:left="2268"/>
        <w:jc w:val="both"/>
        <w:rPr>
          <w:rFonts w:ascii="David" w:hAnsi="David"/>
          <w:sz w:val="26"/>
          <w:lang w:eastAsia="en-US"/>
        </w:rPr>
      </w:pPr>
    </w:p>
    <w:p w:rsidR="004536D0" w:rsidRPr="00354FB5" w:rsidRDefault="00864A8A">
      <w:pPr>
        <w:spacing w:line="300" w:lineRule="atLeast"/>
        <w:ind w:left="2268"/>
        <w:jc w:val="both"/>
        <w:rPr>
          <w:rFonts w:ascii="David" w:hAnsi="David"/>
          <w:b/>
          <w:bCs/>
          <w:sz w:val="26"/>
          <w:rtl/>
          <w:lang w:eastAsia="en-US"/>
        </w:rPr>
      </w:pPr>
      <w:r w:rsidRPr="00354FB5">
        <w:rPr>
          <w:rFonts w:ascii="David" w:hAnsi="David" w:hint="cs"/>
          <w:b/>
          <w:bCs/>
          <w:sz w:val="26"/>
          <w:rtl/>
          <w:lang w:eastAsia="en-US"/>
        </w:rPr>
        <w:t>הספק הוא האחראי לתאום מוקדם עם המשרד ביחס לכל ההכנות הדרושות לבדיקת ולהכרת מקום האירוע.</w:t>
      </w:r>
    </w:p>
    <w:p w:rsidR="004536D0" w:rsidRPr="00354FB5" w:rsidRDefault="004536D0">
      <w:pPr>
        <w:ind w:left="1418"/>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על הספק להתקין ולבדוק את תקינות פעילותם של כל הפריטים והציוד שיסופקו על ידו תוך התייחסות והתאמה לפרטים אחרים ולמערכות אחרות באירוע, והכל על פי הנחיות נציג המשרד .</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הספק יציב ויתקין את הציוד ויבדוק הפעלה ראשונית של כל מכשיר לרבות בדיקת בטיחות הפעלה.</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 xml:space="preserve">הספק יחבר את ציודו למערכת החשמל הראשית ולגנרטור הגיבוי, </w:t>
      </w:r>
      <w:r w:rsidRPr="00354FB5">
        <w:rPr>
          <w:rFonts w:ascii="David" w:hAnsi="David" w:hint="cs"/>
          <w:b/>
          <w:bCs/>
          <w:sz w:val="26"/>
          <w:rtl/>
          <w:lang w:eastAsia="en-US"/>
        </w:rPr>
        <w:t xml:space="preserve"> המסופק על ידו באופן קבוע בכל האירועים</w:t>
      </w:r>
      <w:r w:rsidRPr="00354FB5">
        <w:rPr>
          <w:rFonts w:ascii="David" w:hAnsi="David" w:hint="cs"/>
          <w:sz w:val="26"/>
          <w:rtl/>
          <w:lang w:eastAsia="en-US"/>
        </w:rPr>
        <w:t xml:space="preserve"> וממוקם בשטח האירוע.</w:t>
      </w:r>
    </w:p>
    <w:p w:rsidR="004536D0" w:rsidRPr="00354FB5" w:rsidRDefault="004536D0">
      <w:pPr>
        <w:ind w:left="1418"/>
        <w:jc w:val="both"/>
        <w:rPr>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הספק יבצע בדיקת הפעלה כוללת של כל המערכות שיסופקו על ידו, לפני מועד האירוע. בדיקה זו תבוצע בנוכחות מהנדס</w:t>
      </w:r>
      <w:r w:rsidR="00EF39A9" w:rsidRPr="00354FB5">
        <w:rPr>
          <w:rFonts w:ascii="David" w:hAnsi="David" w:hint="cs"/>
          <w:sz w:val="26"/>
          <w:rtl/>
          <w:lang w:eastAsia="en-US"/>
        </w:rPr>
        <w:t>/יועץ</w:t>
      </w:r>
      <w:r w:rsidRPr="00354FB5">
        <w:rPr>
          <w:rFonts w:ascii="David" w:hAnsi="David" w:hint="cs"/>
          <w:sz w:val="26"/>
          <w:rtl/>
          <w:lang w:eastAsia="en-US"/>
        </w:rPr>
        <w:t xml:space="preserve"> הבטיחות מטעם הספק ובנוכחות נציג המשרד.  הבדיקה טעונה אישור של נציג המשרד </w:t>
      </w:r>
      <w:r w:rsidR="00EF39A9" w:rsidRPr="00354FB5">
        <w:rPr>
          <w:rFonts w:ascii="David" w:hAnsi="David" w:hint="cs"/>
          <w:sz w:val="26"/>
          <w:rtl/>
          <w:lang w:eastAsia="en-US"/>
        </w:rPr>
        <w:t xml:space="preserve">ויועץ </w:t>
      </w:r>
      <w:r w:rsidRPr="00354FB5">
        <w:rPr>
          <w:rFonts w:ascii="David" w:hAnsi="David" w:hint="cs"/>
          <w:sz w:val="26"/>
          <w:rtl/>
          <w:lang w:eastAsia="en-US"/>
        </w:rPr>
        <w:t>הבטיחות</w:t>
      </w:r>
      <w:r w:rsidR="00EF39A9" w:rsidRPr="00354FB5">
        <w:rPr>
          <w:rFonts w:ascii="David" w:hAnsi="David" w:hint="cs"/>
          <w:sz w:val="26"/>
          <w:rtl/>
          <w:lang w:eastAsia="en-US"/>
        </w:rPr>
        <w:t xml:space="preserve"> מטעמו</w:t>
      </w:r>
      <w:r w:rsidRPr="00354FB5">
        <w:rPr>
          <w:rFonts w:ascii="David" w:hAnsi="David" w:hint="cs"/>
          <w:sz w:val="26"/>
          <w:rtl/>
          <w:lang w:eastAsia="en-US"/>
        </w:rPr>
        <w:t xml:space="preserve">. </w:t>
      </w:r>
    </w:p>
    <w:p w:rsidR="004536D0" w:rsidRPr="00354FB5" w:rsidRDefault="004536D0">
      <w:pPr>
        <w:overflowPunct w:val="0"/>
        <w:autoSpaceDE w:val="0"/>
        <w:autoSpaceDN w:val="0"/>
        <w:adjustRightInd w:val="0"/>
        <w:jc w:val="both"/>
        <w:textAlignment w:val="baseline"/>
        <w:rPr>
          <w:rFonts w:ascii="David" w:hAnsi="David"/>
          <w:sz w:val="26"/>
          <w:rtl/>
          <w:lang w:eastAsia="en-US"/>
        </w:rPr>
      </w:pPr>
    </w:p>
    <w:p w:rsidR="004536D0" w:rsidRPr="00354FB5" w:rsidRDefault="00864A8A" w:rsidP="00EF39A9">
      <w:pPr>
        <w:overflowPunct w:val="0"/>
        <w:autoSpaceDE w:val="0"/>
        <w:autoSpaceDN w:val="0"/>
        <w:adjustRightInd w:val="0"/>
        <w:ind w:left="2268"/>
        <w:jc w:val="both"/>
        <w:textAlignment w:val="baseline"/>
        <w:rPr>
          <w:rFonts w:ascii="David" w:hAnsi="David"/>
          <w:sz w:val="26"/>
          <w:lang w:eastAsia="en-US"/>
        </w:rPr>
      </w:pPr>
      <w:r w:rsidRPr="00354FB5">
        <w:rPr>
          <w:rFonts w:ascii="David" w:hAnsi="David" w:hint="cs"/>
          <w:sz w:val="26"/>
          <w:rtl/>
          <w:lang w:eastAsia="en-US"/>
        </w:rPr>
        <w:t xml:space="preserve">היה ולנציג המשרד ו/או </w:t>
      </w:r>
      <w:r w:rsidR="00EF39A9" w:rsidRPr="00354FB5">
        <w:rPr>
          <w:rFonts w:ascii="David" w:hAnsi="David" w:hint="cs"/>
          <w:sz w:val="26"/>
          <w:rtl/>
          <w:lang w:eastAsia="en-US"/>
        </w:rPr>
        <w:t xml:space="preserve">ליועץ </w:t>
      </w:r>
      <w:r w:rsidRPr="00354FB5">
        <w:rPr>
          <w:rFonts w:ascii="David" w:hAnsi="David" w:hint="cs"/>
          <w:sz w:val="26"/>
          <w:rtl/>
          <w:lang w:eastAsia="en-US"/>
        </w:rPr>
        <w:t xml:space="preserve">הבטיחות יהיו הערות ו/או דרישות כלשהן הקשורות להפעלת הציוד/המערכות, הספק יתקן את הטעון תיקון בהתאם להנחייתו של נציג המשרד ו/או </w:t>
      </w:r>
      <w:r w:rsidR="002E5FC7" w:rsidRPr="00354FB5">
        <w:rPr>
          <w:rFonts w:ascii="David" w:hAnsi="David" w:hint="eastAsia"/>
          <w:sz w:val="26"/>
          <w:rtl/>
          <w:lang w:eastAsia="en-US"/>
        </w:rPr>
        <w:t>יועץ</w:t>
      </w:r>
      <w:r w:rsidR="00EF39A9" w:rsidRPr="00354FB5">
        <w:rPr>
          <w:rFonts w:ascii="David" w:hAnsi="David" w:hint="cs"/>
          <w:sz w:val="26"/>
          <w:rtl/>
          <w:lang w:eastAsia="en-US"/>
        </w:rPr>
        <w:t xml:space="preserve"> </w:t>
      </w:r>
      <w:r w:rsidRPr="00354FB5">
        <w:rPr>
          <w:rFonts w:ascii="David" w:hAnsi="David" w:hint="cs"/>
          <w:sz w:val="26"/>
          <w:rtl/>
          <w:lang w:eastAsia="en-US"/>
        </w:rPr>
        <w:t>הבטיחות</w:t>
      </w:r>
      <w:r w:rsidR="005F12F4" w:rsidRPr="00354FB5">
        <w:rPr>
          <w:rFonts w:ascii="David" w:hAnsi="David" w:hint="cs"/>
          <w:sz w:val="26"/>
          <w:rtl/>
          <w:lang w:eastAsia="en-US"/>
        </w:rPr>
        <w:t>- יש כזה דבר?</w:t>
      </w:r>
      <w:r w:rsidRPr="00354FB5">
        <w:rPr>
          <w:rFonts w:ascii="David" w:hAnsi="David" w:hint="cs"/>
          <w:sz w:val="26"/>
          <w:rtl/>
          <w:lang w:eastAsia="en-US"/>
        </w:rPr>
        <w:t>.</w:t>
      </w:r>
    </w:p>
    <w:p w:rsidR="004536D0" w:rsidRPr="00354FB5" w:rsidRDefault="004536D0">
      <w:pPr>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 xml:space="preserve">הספק יתקין את כל המערכות בצורה מיטבית ומקצועית כולל פריטים נדרשים </w:t>
      </w:r>
      <w:r w:rsidRPr="00354FB5">
        <w:rPr>
          <w:rFonts w:ascii="David" w:hAnsi="David" w:hint="cs"/>
          <w:b/>
          <w:bCs/>
          <w:sz w:val="26"/>
          <w:u w:val="single"/>
          <w:rtl/>
          <w:lang w:eastAsia="en-US"/>
        </w:rPr>
        <w:t>אשר אינם מופיעים במפרט הטכני</w:t>
      </w:r>
      <w:r w:rsidR="002E5FC7" w:rsidRPr="00354FB5">
        <w:rPr>
          <w:rFonts w:ascii="David" w:hAnsi="David"/>
          <w:sz w:val="26"/>
          <w:rtl/>
          <w:lang w:eastAsia="en-US"/>
        </w:rPr>
        <w:t xml:space="preserve"> </w:t>
      </w:r>
      <w:r w:rsidRPr="00354FB5">
        <w:rPr>
          <w:rFonts w:ascii="David" w:hAnsi="David" w:hint="cs"/>
          <w:sz w:val="26"/>
          <w:rtl/>
          <w:lang w:eastAsia="en-US"/>
        </w:rPr>
        <w:t xml:space="preserve">כגון: כבלי הזנת מתח, כבלים לחיבור, </w:t>
      </w:r>
      <w:r w:rsidR="001A7A15" w:rsidRPr="00354FB5">
        <w:rPr>
          <w:rFonts w:ascii="David" w:hAnsi="David" w:hint="cs"/>
          <w:sz w:val="26"/>
          <w:rtl/>
          <w:lang w:eastAsia="en-US"/>
        </w:rPr>
        <w:t xml:space="preserve">כיסויים לכבלים, </w:t>
      </w:r>
      <w:r w:rsidRPr="00354FB5">
        <w:rPr>
          <w:rFonts w:ascii="David" w:hAnsi="David" w:hint="cs"/>
          <w:sz w:val="26"/>
          <w:rtl/>
          <w:lang w:eastAsia="en-US"/>
        </w:rPr>
        <w:t>מעמד לרמקולים ומיקרופונים וכו'.</w:t>
      </w:r>
    </w:p>
    <w:p w:rsidR="004536D0" w:rsidRPr="00354FB5" w:rsidRDefault="004536D0">
      <w:pPr>
        <w:spacing w:line="300" w:lineRule="atLeast"/>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 xml:space="preserve">על הספק לסיים את כל ההתקנות וההכנות, לרבות הפעלה ניסיונית בנוכחות נציג המשרד ומהנדס הבטיחות, לא יאוחר מ </w:t>
      </w:r>
      <w:r w:rsidRPr="00354FB5">
        <w:rPr>
          <w:rFonts w:ascii="David" w:hAnsi="David"/>
          <w:sz w:val="26"/>
          <w:rtl/>
          <w:lang w:eastAsia="en-US"/>
        </w:rPr>
        <w:t>–</w:t>
      </w:r>
      <w:r w:rsidRPr="00354FB5">
        <w:rPr>
          <w:rFonts w:ascii="David" w:hAnsi="David" w:hint="cs"/>
          <w:sz w:val="26"/>
          <w:rtl/>
          <w:lang w:eastAsia="en-US"/>
        </w:rPr>
        <w:t xml:space="preserve"> </w:t>
      </w:r>
      <w:r w:rsidRPr="00354FB5">
        <w:rPr>
          <w:rFonts w:ascii="David" w:hAnsi="David" w:hint="cs"/>
          <w:b/>
          <w:bCs/>
          <w:sz w:val="26"/>
          <w:rtl/>
          <w:lang w:eastAsia="en-US"/>
        </w:rPr>
        <w:t>24</w:t>
      </w:r>
      <w:r w:rsidRPr="00354FB5">
        <w:rPr>
          <w:rFonts w:ascii="David" w:hAnsi="David" w:hint="cs"/>
          <w:sz w:val="26"/>
          <w:rtl/>
          <w:lang w:eastAsia="en-US"/>
        </w:rPr>
        <w:t xml:space="preserve"> שעות לפני המועד הנקוב לתחילת הטקס. במקרים מסוימים הספק עשוי להידרש להעמיד את הציוד זמן רב יותר לפני מועד תחילת הטקס, וזאת על פי דרישה מראש של נציג המשרד (</w:t>
      </w:r>
      <w:r w:rsidRPr="00354FB5">
        <w:rPr>
          <w:rFonts w:ascii="David" w:hAnsi="David" w:hint="cs"/>
          <w:b/>
          <w:bCs/>
          <w:sz w:val="26"/>
          <w:rtl/>
          <w:lang w:eastAsia="en-US"/>
        </w:rPr>
        <w:t xml:space="preserve">2 </w:t>
      </w:r>
      <w:r w:rsidRPr="00354FB5">
        <w:rPr>
          <w:rFonts w:ascii="David" w:hAnsi="David"/>
          <w:b/>
          <w:bCs/>
          <w:sz w:val="26"/>
          <w:rtl/>
          <w:lang w:eastAsia="en-US"/>
        </w:rPr>
        <w:t>–</w:t>
      </w:r>
      <w:r w:rsidRPr="00354FB5">
        <w:rPr>
          <w:rFonts w:ascii="David" w:hAnsi="David" w:hint="cs"/>
          <w:b/>
          <w:bCs/>
          <w:sz w:val="26"/>
          <w:rtl/>
          <w:lang w:eastAsia="en-US"/>
        </w:rPr>
        <w:t xml:space="preserve"> 3</w:t>
      </w:r>
      <w:r w:rsidRPr="00354FB5">
        <w:rPr>
          <w:rFonts w:ascii="David" w:hAnsi="David" w:hint="cs"/>
          <w:sz w:val="26"/>
          <w:rtl/>
          <w:lang w:eastAsia="en-US"/>
        </w:rPr>
        <w:t xml:space="preserve"> ימים לפני מועד הטקס)</w:t>
      </w:r>
      <w:r w:rsidR="00240020" w:rsidRPr="00354FB5">
        <w:rPr>
          <w:rFonts w:ascii="David" w:hAnsi="David" w:hint="cs"/>
          <w:sz w:val="26"/>
          <w:rtl/>
          <w:lang w:eastAsia="en-US"/>
        </w:rPr>
        <w:t xml:space="preserve">, </w:t>
      </w:r>
      <w:r w:rsidR="006938A2" w:rsidRPr="00354FB5">
        <w:rPr>
          <w:rFonts w:ascii="David" w:hAnsi="David" w:hint="cs"/>
          <w:sz w:val="26"/>
          <w:rtl/>
          <w:lang w:eastAsia="en-US"/>
        </w:rPr>
        <w:t xml:space="preserve">וכן </w:t>
      </w:r>
      <w:r w:rsidR="00240020" w:rsidRPr="00354FB5">
        <w:rPr>
          <w:rFonts w:ascii="David" w:hAnsi="David" w:hint="cs"/>
          <w:sz w:val="26"/>
          <w:rtl/>
          <w:lang w:eastAsia="en-US"/>
        </w:rPr>
        <w:t>כאמור במסמכי המכרז, לרבות מפרט זה</w:t>
      </w:r>
      <w:r w:rsidR="006938A2" w:rsidRPr="00354FB5">
        <w:rPr>
          <w:rFonts w:ascii="David" w:hAnsi="David" w:hint="cs"/>
          <w:sz w:val="26"/>
          <w:rtl/>
          <w:lang w:eastAsia="en-US"/>
        </w:rPr>
        <w:t xml:space="preserve"> ופירוט לוחות הזמנים בו</w:t>
      </w:r>
      <w:r w:rsidRPr="00354FB5">
        <w:rPr>
          <w:rFonts w:ascii="David" w:hAnsi="David" w:hint="cs"/>
          <w:sz w:val="26"/>
          <w:rtl/>
          <w:lang w:eastAsia="en-US"/>
        </w:rPr>
        <w:t>.</w:t>
      </w:r>
    </w:p>
    <w:p w:rsidR="004536D0" w:rsidRPr="00354FB5" w:rsidRDefault="004536D0">
      <w:pPr>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הספק ימנע מלפרסם פרסומת מסחרית על גבי ציודו, לרבות פרסום עצמי, בכל זמן ומקום ככל שיידרש על ידי נציג המשרד.</w:t>
      </w:r>
    </w:p>
    <w:p w:rsidR="004536D0" w:rsidRPr="00354FB5" w:rsidRDefault="004536D0">
      <w:pPr>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על הספק להיות נוכח בזמן ההתקנה, החזרה הגנרלית, ככל שתהיה כזו, וביום האירוע עד לסיומו הסופי של האירוע.</w:t>
      </w:r>
    </w:p>
    <w:p w:rsidR="004536D0" w:rsidRPr="00354FB5" w:rsidRDefault="004536D0">
      <w:pPr>
        <w:spacing w:line="300" w:lineRule="atLeast"/>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בגמר האירוע על הספק לפרק את ציודו ולהוציאו ממקום האירוע בצורה מסודרת ולשביעות רצונו  של נציג המשרד ו/או מפיק האירוע.</w:t>
      </w:r>
    </w:p>
    <w:p w:rsidR="004536D0" w:rsidRPr="00354FB5" w:rsidRDefault="004536D0">
      <w:pPr>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הספק יישא לבדו בכל ההוצאות במידה שיגרמו נזקים על ידו ו/או על ידי עובדיו לתשתית החשמל הקיימת, לסביבה וכו'.</w:t>
      </w:r>
    </w:p>
    <w:p w:rsidR="004536D0" w:rsidRPr="00354FB5" w:rsidRDefault="004536D0">
      <w:pPr>
        <w:ind w:left="2268"/>
        <w:jc w:val="both"/>
        <w:rPr>
          <w:rFonts w:ascii="David" w:hAnsi="David"/>
          <w:sz w:val="26"/>
          <w:lang w:eastAsia="en-US"/>
        </w:rPr>
      </w:pPr>
    </w:p>
    <w:p w:rsidR="004536D0" w:rsidRPr="00354FB5" w:rsidRDefault="00864A8A">
      <w:pPr>
        <w:ind w:left="2268"/>
        <w:jc w:val="both"/>
        <w:rPr>
          <w:rFonts w:ascii="David" w:hAnsi="David"/>
          <w:sz w:val="26"/>
          <w:rtl/>
          <w:lang w:eastAsia="en-US"/>
        </w:rPr>
      </w:pPr>
      <w:r w:rsidRPr="00354FB5">
        <w:rPr>
          <w:rFonts w:ascii="David" w:hAnsi="David" w:hint="cs"/>
          <w:sz w:val="26"/>
          <w:rtl/>
          <w:lang w:eastAsia="en-US"/>
        </w:rPr>
        <w:t>במהלך כל שלב בעבודה הספק יציית להוראות נציג המשרד.</w:t>
      </w:r>
    </w:p>
    <w:p w:rsidR="004536D0" w:rsidRPr="00354FB5" w:rsidRDefault="004536D0">
      <w:pPr>
        <w:ind w:left="2268"/>
        <w:jc w:val="both"/>
        <w:rPr>
          <w:rFonts w:ascii="David" w:hAnsi="David"/>
          <w:sz w:val="26"/>
          <w:rtl/>
          <w:lang w:eastAsia="en-US"/>
        </w:rPr>
      </w:pPr>
    </w:p>
    <w:p w:rsidR="004536D0" w:rsidRPr="00354FB5" w:rsidRDefault="00864A8A">
      <w:pPr>
        <w:ind w:left="1417"/>
        <w:jc w:val="both"/>
        <w:rPr>
          <w:rFonts w:ascii="David" w:hAnsi="David"/>
          <w:sz w:val="26"/>
          <w:rtl/>
          <w:lang w:eastAsia="en-US"/>
        </w:rPr>
      </w:pPr>
      <w:r w:rsidRPr="00354FB5">
        <w:rPr>
          <w:rFonts w:ascii="David" w:hAnsi="David" w:hint="cs"/>
          <w:b/>
          <w:bCs/>
          <w:sz w:val="26"/>
          <w:rtl/>
          <w:lang w:eastAsia="en-US"/>
        </w:rPr>
        <w:t>הספק יספק את השירות בכל רחבי הארץ, על פי מיקום הטקס והוראות נציג המשרד.</w:t>
      </w:r>
    </w:p>
    <w:p w:rsidR="004536D0" w:rsidRPr="00354FB5" w:rsidRDefault="004536D0">
      <w:pPr>
        <w:ind w:left="2268"/>
        <w:jc w:val="both"/>
        <w:rPr>
          <w:rFonts w:ascii="David" w:hAnsi="David"/>
          <w:sz w:val="26"/>
          <w:rtl/>
          <w:lang w:eastAsia="en-US"/>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rtl/>
          <w:lang w:eastAsia="en-US"/>
        </w:rPr>
      </w:pPr>
      <w:r w:rsidRPr="00354FB5">
        <w:rPr>
          <w:rFonts w:hint="cs"/>
          <w:b/>
          <w:bCs/>
          <w:sz w:val="26"/>
          <w:u w:val="single"/>
          <w:rtl/>
          <w:lang w:eastAsia="en-US"/>
        </w:rPr>
        <w:t>אחריות כללית</w:t>
      </w: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הספק יהא אחראי באופן בלעדי ומלא לציוד ולשירותים המוצעים על ידו, בעת האירוע, משלב ההתקנה של המערכת ועד לפירוקה, ולמשך כל תקופת ההתקשרות, ללא כל תשלום נוסף מעבר לתמורה שתשולם לו בגין השירותים על פי מכרז זה.</w:t>
      </w:r>
    </w:p>
    <w:p w:rsidR="004536D0" w:rsidRPr="00354FB5" w:rsidRDefault="004536D0">
      <w:pPr>
        <w:ind w:left="1418"/>
        <w:jc w:val="both"/>
        <w:rPr>
          <w:rFonts w:ascii="David" w:hAnsi="David"/>
          <w:b/>
          <w:bCs/>
          <w:sz w:val="26"/>
          <w:u w:val="single"/>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הספק  יהיה בעל כל האמצעים המתאימים הדרושים למתן פתרון לבעיות שעלולות להתעורר במהלך מתן השירותים לקראת האירוע ובמהלך האירוע עצמו מתחילתו ועד לסיומו.</w:t>
      </w:r>
      <w:r w:rsidRPr="00354FB5">
        <w:rPr>
          <w:rFonts w:ascii="David" w:hAnsi="David" w:hint="cs"/>
          <w:b/>
          <w:bCs/>
          <w:sz w:val="26"/>
          <w:rtl/>
          <w:lang w:eastAsia="en-US"/>
        </w:rPr>
        <w:t xml:space="preserve"> לצורך כך, על הספק להחזיק, במקום האירוע ציוד חלופי, אשר ניתן יהיה להחליפו תוך כדי האירוע, במקרה של תקלה.</w:t>
      </w:r>
    </w:p>
    <w:p w:rsidR="004536D0" w:rsidRPr="00354FB5" w:rsidRDefault="004536D0">
      <w:pPr>
        <w:ind w:left="2268"/>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הספק מתחייב למתן שירותים באופן מעולה, שלם ותקין לרבות פעולה שלמה ותקינה של כל הציוד המסופק על ידו במהלך תקופת ההכנות לאירוע ובמהלך האירוע עצמו.</w:t>
      </w:r>
    </w:p>
    <w:p w:rsidR="004536D0" w:rsidRPr="00354FB5" w:rsidRDefault="004536D0">
      <w:pPr>
        <w:spacing w:line="260" w:lineRule="exact"/>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 xml:space="preserve">על הספק להציג לנציג המשרד אישור מטעם </w:t>
      </w:r>
      <w:r w:rsidR="008E111F" w:rsidRPr="00354FB5">
        <w:rPr>
          <w:rFonts w:ascii="David" w:hAnsi="David" w:hint="cs"/>
          <w:sz w:val="26"/>
          <w:rtl/>
          <w:lang w:eastAsia="en-US"/>
        </w:rPr>
        <w:t xml:space="preserve">יועץ </w:t>
      </w:r>
      <w:r w:rsidRPr="00354FB5">
        <w:rPr>
          <w:rFonts w:ascii="David" w:hAnsi="David" w:hint="cs"/>
          <w:sz w:val="26"/>
          <w:rtl/>
          <w:lang w:eastAsia="en-US"/>
        </w:rPr>
        <w:t>בטיחות מורשה על תקינות הציוד ובטיחותו.</w:t>
      </w:r>
    </w:p>
    <w:p w:rsidR="004536D0" w:rsidRPr="00354FB5" w:rsidRDefault="004536D0">
      <w:pPr>
        <w:overflowPunct w:val="0"/>
        <w:autoSpaceDE w:val="0"/>
        <w:autoSpaceDN w:val="0"/>
        <w:adjustRightInd w:val="0"/>
        <w:jc w:val="both"/>
        <w:textAlignment w:val="baseline"/>
        <w:rPr>
          <w:rFonts w:ascii="David" w:hAnsi="David"/>
          <w:sz w:val="26"/>
          <w:rtl/>
          <w:lang w:eastAsia="en-US"/>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lang w:eastAsia="en-US"/>
        </w:rPr>
      </w:pPr>
      <w:r w:rsidRPr="00354FB5">
        <w:rPr>
          <w:rFonts w:hint="cs"/>
          <w:b/>
          <w:bCs/>
          <w:sz w:val="26"/>
          <w:u w:val="single"/>
          <w:rtl/>
          <w:lang w:eastAsia="en-US"/>
        </w:rPr>
        <w:t>דרישות מהספק  בעת  קיום  האירוע</w:t>
      </w:r>
    </w:p>
    <w:p w:rsidR="004536D0" w:rsidRPr="00354FB5" w:rsidRDefault="004536D0">
      <w:pPr>
        <w:overflowPunct w:val="0"/>
        <w:autoSpaceDE w:val="0"/>
        <w:autoSpaceDN w:val="0"/>
        <w:adjustRightInd w:val="0"/>
        <w:ind w:left="567"/>
        <w:jc w:val="both"/>
        <w:textAlignment w:val="baseline"/>
        <w:rPr>
          <w:b/>
          <w:bCs/>
          <w:sz w:val="26"/>
          <w:u w:val="single"/>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sz w:val="26"/>
          <w:rtl/>
          <w:lang w:eastAsia="en-US"/>
        </w:rPr>
        <w:t xml:space="preserve">נוכחות אישית בזמן ההתקנה, החזרה הגנרלית וביום האירוע עד </w:t>
      </w:r>
      <w:r w:rsidRPr="00354FB5">
        <w:rPr>
          <w:rFonts w:ascii="David" w:hAnsi="David" w:hint="cs"/>
          <w:sz w:val="26"/>
          <w:rtl/>
          <w:lang w:eastAsia="en-US"/>
        </w:rPr>
        <w:t xml:space="preserve">לסיומו הסופי של </w:t>
      </w:r>
      <w:r w:rsidRPr="00354FB5">
        <w:rPr>
          <w:rFonts w:ascii="David" w:hAnsi="David"/>
          <w:sz w:val="26"/>
          <w:rtl/>
          <w:lang w:eastAsia="en-US"/>
        </w:rPr>
        <w:t xml:space="preserve"> ה</w:t>
      </w:r>
      <w:r w:rsidRPr="00354FB5">
        <w:rPr>
          <w:rFonts w:ascii="David" w:hAnsi="David" w:hint="cs"/>
          <w:sz w:val="26"/>
          <w:rtl/>
          <w:lang w:eastAsia="en-US"/>
        </w:rPr>
        <w:t>אירוע/</w:t>
      </w:r>
      <w:r w:rsidRPr="00354FB5">
        <w:rPr>
          <w:rFonts w:ascii="David" w:hAnsi="David"/>
          <w:sz w:val="26"/>
          <w:rtl/>
          <w:lang w:eastAsia="en-US"/>
        </w:rPr>
        <w:t>הטקס.</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sz w:val="26"/>
          <w:rtl/>
          <w:lang w:eastAsia="en-US"/>
        </w:rPr>
        <w:t>אחריות מלאה להפעלה מוצלחת של כל המערכות</w:t>
      </w:r>
      <w:r w:rsidRPr="00354FB5">
        <w:rPr>
          <w:rFonts w:ascii="David" w:hAnsi="David" w:hint="cs"/>
          <w:sz w:val="26"/>
          <w:rtl/>
          <w:lang w:eastAsia="en-US"/>
        </w:rPr>
        <w:t xml:space="preserve"> שבאחריות הספק</w:t>
      </w:r>
      <w:r w:rsidRPr="00354FB5">
        <w:rPr>
          <w:rFonts w:ascii="David" w:hAnsi="David"/>
          <w:sz w:val="26"/>
          <w:rtl/>
          <w:lang w:eastAsia="en-US"/>
        </w:rPr>
        <w:t>.</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sz w:val="26"/>
          <w:rtl/>
          <w:lang w:eastAsia="en-US"/>
        </w:rPr>
        <w:t xml:space="preserve">מתן תשובות </w:t>
      </w:r>
      <w:r w:rsidRPr="00354FB5">
        <w:rPr>
          <w:rFonts w:ascii="David" w:hAnsi="David" w:hint="cs"/>
          <w:sz w:val="26"/>
          <w:rtl/>
          <w:lang w:eastAsia="en-US"/>
        </w:rPr>
        <w:t xml:space="preserve">ופתרונות </w:t>
      </w:r>
      <w:r w:rsidRPr="00354FB5">
        <w:rPr>
          <w:rFonts w:ascii="David" w:hAnsi="David"/>
          <w:sz w:val="26"/>
          <w:rtl/>
          <w:lang w:eastAsia="en-US"/>
        </w:rPr>
        <w:t>לצרכים שוטפים אשר י</w:t>
      </w:r>
      <w:r w:rsidRPr="00354FB5">
        <w:rPr>
          <w:rFonts w:ascii="David" w:hAnsi="David" w:hint="cs"/>
          <w:sz w:val="26"/>
          <w:rtl/>
          <w:lang w:eastAsia="en-US"/>
        </w:rPr>
        <w:t>תעוררו</w:t>
      </w:r>
      <w:r w:rsidRPr="00354FB5">
        <w:rPr>
          <w:rFonts w:ascii="David" w:hAnsi="David"/>
          <w:sz w:val="26"/>
          <w:rtl/>
          <w:lang w:eastAsia="en-US"/>
        </w:rPr>
        <w:t xml:space="preserve"> במהלך </w:t>
      </w:r>
      <w:r w:rsidRPr="00354FB5">
        <w:rPr>
          <w:rFonts w:ascii="David" w:hAnsi="David" w:hint="cs"/>
          <w:sz w:val="26"/>
          <w:rtl/>
          <w:lang w:eastAsia="en-US"/>
        </w:rPr>
        <w:t>מתן השירותים</w:t>
      </w:r>
      <w:r w:rsidRPr="00354FB5">
        <w:rPr>
          <w:rFonts w:ascii="David" w:hAnsi="David"/>
          <w:sz w:val="26"/>
          <w:rtl/>
          <w:lang w:eastAsia="en-US"/>
        </w:rPr>
        <w:t xml:space="preserve"> </w:t>
      </w:r>
      <w:r w:rsidRPr="00354FB5">
        <w:rPr>
          <w:rFonts w:ascii="David" w:hAnsi="David" w:hint="cs"/>
          <w:sz w:val="26"/>
          <w:rtl/>
          <w:lang w:eastAsia="en-US"/>
        </w:rPr>
        <w:t>וכתוצאה מהם</w:t>
      </w:r>
      <w:r w:rsidRPr="00354FB5">
        <w:rPr>
          <w:rFonts w:ascii="David" w:hAnsi="David"/>
          <w:sz w:val="26"/>
          <w:rtl/>
          <w:lang w:eastAsia="en-US"/>
        </w:rPr>
        <w:t>.</w:t>
      </w:r>
    </w:p>
    <w:p w:rsidR="004536D0" w:rsidRPr="00354FB5" w:rsidRDefault="004536D0">
      <w:pPr>
        <w:spacing w:line="260" w:lineRule="exact"/>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sz w:val="26"/>
          <w:rtl/>
          <w:lang w:eastAsia="en-US"/>
        </w:rPr>
        <w:t xml:space="preserve">אחריות מלאה בהצבת המפעילים </w:t>
      </w:r>
      <w:r w:rsidRPr="00354FB5">
        <w:rPr>
          <w:rFonts w:ascii="David" w:hAnsi="David" w:hint="cs"/>
          <w:sz w:val="26"/>
          <w:rtl/>
          <w:lang w:eastAsia="en-US"/>
        </w:rPr>
        <w:t xml:space="preserve">הקבועים </w:t>
      </w:r>
      <w:r w:rsidRPr="00354FB5">
        <w:rPr>
          <w:rFonts w:ascii="David" w:hAnsi="David"/>
          <w:sz w:val="26"/>
          <w:rtl/>
          <w:lang w:eastAsia="en-US"/>
        </w:rPr>
        <w:t>בעמדות השונות בחזרות הגנרליות וב</w:t>
      </w:r>
      <w:r w:rsidRPr="00354FB5">
        <w:rPr>
          <w:rFonts w:ascii="David" w:hAnsi="David" w:hint="cs"/>
          <w:sz w:val="26"/>
          <w:rtl/>
          <w:lang w:eastAsia="en-US"/>
        </w:rPr>
        <w:t>אירוע עצמו</w:t>
      </w:r>
      <w:r w:rsidRPr="00354FB5">
        <w:rPr>
          <w:rFonts w:ascii="David" w:hAnsi="David"/>
          <w:sz w:val="26"/>
          <w:rtl/>
          <w:lang w:eastAsia="en-US"/>
        </w:rPr>
        <w:t>.</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sz w:val="26"/>
          <w:rtl/>
          <w:lang w:eastAsia="en-US"/>
        </w:rPr>
        <w:t>תיאום מוקדם של כל ה</w:t>
      </w:r>
      <w:r w:rsidRPr="00354FB5">
        <w:rPr>
          <w:rFonts w:ascii="David" w:hAnsi="David" w:hint="cs"/>
          <w:sz w:val="26"/>
          <w:rtl/>
          <w:lang w:eastAsia="en-US"/>
        </w:rPr>
        <w:t>הכנות הדרוש</w:t>
      </w:r>
      <w:r w:rsidR="00931617" w:rsidRPr="00354FB5">
        <w:rPr>
          <w:rFonts w:ascii="David" w:hAnsi="David" w:hint="cs"/>
          <w:sz w:val="26"/>
          <w:rtl/>
          <w:lang w:eastAsia="en-US"/>
        </w:rPr>
        <w:t>ו</w:t>
      </w:r>
      <w:r w:rsidRPr="00354FB5">
        <w:rPr>
          <w:rFonts w:ascii="David" w:hAnsi="David" w:hint="cs"/>
          <w:sz w:val="26"/>
          <w:rtl/>
          <w:lang w:eastAsia="en-US"/>
        </w:rPr>
        <w:t>ת</w:t>
      </w:r>
      <w:r w:rsidRPr="00354FB5">
        <w:rPr>
          <w:rFonts w:ascii="David" w:hAnsi="David"/>
          <w:sz w:val="26"/>
          <w:rtl/>
          <w:lang w:eastAsia="en-US"/>
        </w:rPr>
        <w:t xml:space="preserve"> והיכרות </w:t>
      </w:r>
      <w:r w:rsidRPr="00354FB5">
        <w:rPr>
          <w:rFonts w:ascii="David" w:hAnsi="David" w:hint="cs"/>
          <w:sz w:val="26"/>
          <w:rtl/>
          <w:lang w:eastAsia="en-US"/>
        </w:rPr>
        <w:t>של מקום האירוע/הטקס</w:t>
      </w:r>
      <w:r w:rsidRPr="00354FB5">
        <w:rPr>
          <w:rFonts w:ascii="David" w:hAnsi="David"/>
          <w:sz w:val="26"/>
          <w:rtl/>
          <w:lang w:eastAsia="en-US"/>
        </w:rPr>
        <w:t>.</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b/>
          <w:bCs/>
          <w:sz w:val="26"/>
          <w:rtl/>
          <w:lang w:eastAsia="en-US"/>
        </w:rPr>
      </w:pPr>
      <w:r w:rsidRPr="00354FB5">
        <w:rPr>
          <w:rFonts w:ascii="David" w:hAnsi="David"/>
          <w:b/>
          <w:bCs/>
          <w:sz w:val="26"/>
          <w:rtl/>
          <w:lang w:eastAsia="en-US"/>
        </w:rPr>
        <w:t>אספקת כל הציוד, הכבלים, האביזרים</w:t>
      </w:r>
      <w:r w:rsidRPr="00354FB5">
        <w:rPr>
          <w:rFonts w:ascii="David" w:hAnsi="David" w:hint="cs"/>
          <w:b/>
          <w:bCs/>
          <w:sz w:val="26"/>
          <w:rtl/>
          <w:lang w:eastAsia="en-US"/>
        </w:rPr>
        <w:t>, הכלים</w:t>
      </w:r>
      <w:r w:rsidRPr="00354FB5">
        <w:rPr>
          <w:rFonts w:ascii="David" w:hAnsi="David"/>
          <w:b/>
          <w:bCs/>
          <w:sz w:val="26"/>
          <w:rtl/>
          <w:lang w:eastAsia="en-US"/>
        </w:rPr>
        <w:t xml:space="preserve"> ו</w:t>
      </w:r>
      <w:r w:rsidRPr="00354FB5">
        <w:rPr>
          <w:rFonts w:ascii="David" w:hAnsi="David" w:hint="cs"/>
          <w:b/>
          <w:bCs/>
          <w:sz w:val="26"/>
          <w:rtl/>
          <w:lang w:eastAsia="en-US"/>
        </w:rPr>
        <w:t xml:space="preserve">כל ציוד רלוונטי אחר לצורך ביצוע השירותים </w:t>
      </w:r>
      <w:r w:rsidRPr="00354FB5">
        <w:rPr>
          <w:rFonts w:ascii="David" w:hAnsi="David"/>
          <w:b/>
          <w:bCs/>
          <w:sz w:val="26"/>
          <w:rtl/>
          <w:lang w:eastAsia="en-US"/>
        </w:rPr>
        <w:t>ל</w:t>
      </w:r>
      <w:r w:rsidRPr="00354FB5">
        <w:rPr>
          <w:rFonts w:ascii="David" w:hAnsi="David" w:hint="cs"/>
          <w:b/>
          <w:bCs/>
          <w:sz w:val="26"/>
          <w:rtl/>
          <w:lang w:eastAsia="en-US"/>
        </w:rPr>
        <w:t>מקום האירוע</w:t>
      </w:r>
      <w:r w:rsidRPr="00354FB5">
        <w:rPr>
          <w:rFonts w:ascii="David" w:hAnsi="David"/>
          <w:b/>
          <w:bCs/>
          <w:sz w:val="26"/>
          <w:rtl/>
          <w:lang w:eastAsia="en-US"/>
        </w:rPr>
        <w:t>.</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sz w:val="26"/>
          <w:rtl/>
          <w:lang w:eastAsia="en-US"/>
        </w:rPr>
        <w:t>התקנה, חיבור, כיוון ובדיקת כל המערכות וציוד העזר.</w:t>
      </w:r>
    </w:p>
    <w:p w:rsidR="004536D0" w:rsidRPr="00354FB5" w:rsidRDefault="004536D0">
      <w:pPr>
        <w:overflowPunct w:val="0"/>
        <w:autoSpaceDE w:val="0"/>
        <w:autoSpaceDN w:val="0"/>
        <w:adjustRightInd w:val="0"/>
        <w:jc w:val="both"/>
        <w:textAlignment w:val="baseline"/>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האחריות לשמירה על הציוד מוטלת על הספק מרגע ההקמה והצבת הציוד במקום הטקס ועד לפירוק הציוד בתום הטקס.</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הצגת אישור חשמל</w:t>
      </w:r>
      <w:r w:rsidR="00160B32" w:rsidRPr="00354FB5">
        <w:rPr>
          <w:rFonts w:ascii="David" w:hAnsi="David" w:hint="cs"/>
          <w:sz w:val="26"/>
          <w:rtl/>
          <w:lang w:eastAsia="en-US"/>
        </w:rPr>
        <w:t>אי מוסמך</w:t>
      </w:r>
      <w:r w:rsidRPr="00354FB5">
        <w:rPr>
          <w:rFonts w:ascii="David" w:hAnsi="David" w:hint="cs"/>
          <w:sz w:val="26"/>
          <w:rtl/>
          <w:lang w:eastAsia="en-US"/>
        </w:rPr>
        <w:t xml:space="preserve"> מטעם הספק על תקינות הציוד והחיבורים לחשמל.</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sz w:val="26"/>
          <w:rtl/>
          <w:lang w:eastAsia="en-US"/>
        </w:rPr>
        <w:t xml:space="preserve">שמירה על הוראות </w:t>
      </w:r>
      <w:r w:rsidRPr="00354FB5">
        <w:rPr>
          <w:rFonts w:ascii="David" w:hAnsi="David" w:hint="cs"/>
          <w:sz w:val="26"/>
          <w:rtl/>
          <w:lang w:eastAsia="en-US"/>
        </w:rPr>
        <w:t>נציג המשרד</w:t>
      </w:r>
      <w:r w:rsidRPr="00354FB5">
        <w:rPr>
          <w:rFonts w:ascii="David" w:hAnsi="David"/>
          <w:sz w:val="26"/>
          <w:rtl/>
          <w:lang w:eastAsia="en-US"/>
        </w:rPr>
        <w:t xml:space="preserve"> ב</w:t>
      </w:r>
      <w:r w:rsidRPr="00354FB5">
        <w:rPr>
          <w:rFonts w:ascii="David" w:hAnsi="David" w:hint="cs"/>
          <w:sz w:val="26"/>
          <w:rtl/>
          <w:lang w:eastAsia="en-US"/>
        </w:rPr>
        <w:t>מקום האירוע</w:t>
      </w:r>
      <w:r w:rsidRPr="00354FB5">
        <w:rPr>
          <w:rFonts w:ascii="David" w:hAnsi="David"/>
          <w:sz w:val="26"/>
          <w:rtl/>
          <w:lang w:eastAsia="en-US"/>
        </w:rPr>
        <w:t xml:space="preserve"> בכל שלבי </w:t>
      </w:r>
      <w:r w:rsidRPr="00354FB5">
        <w:rPr>
          <w:rFonts w:ascii="David" w:hAnsi="David" w:hint="cs"/>
          <w:sz w:val="26"/>
          <w:rtl/>
          <w:lang w:eastAsia="en-US"/>
        </w:rPr>
        <w:t>מתן השירותים ועד לאחר סיום הטקס עצמו</w:t>
      </w:r>
      <w:r w:rsidRPr="00354FB5">
        <w:rPr>
          <w:rFonts w:ascii="David" w:hAnsi="David"/>
          <w:sz w:val="26"/>
          <w:rtl/>
          <w:lang w:eastAsia="en-US"/>
        </w:rPr>
        <w:t>.</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sz w:val="26"/>
          <w:rtl/>
          <w:lang w:eastAsia="en-US"/>
        </w:rPr>
        <w:t>פירוק הציוד בגמר הטקס והוצאתו מ</w:t>
      </w:r>
      <w:r w:rsidRPr="00354FB5">
        <w:rPr>
          <w:rFonts w:ascii="David" w:hAnsi="David" w:hint="cs"/>
          <w:sz w:val="26"/>
          <w:rtl/>
          <w:lang w:eastAsia="en-US"/>
        </w:rPr>
        <w:t>מקום האירוע</w:t>
      </w:r>
      <w:r w:rsidRPr="00354FB5">
        <w:rPr>
          <w:rFonts w:ascii="David" w:hAnsi="David"/>
          <w:sz w:val="26"/>
          <w:rtl/>
          <w:lang w:eastAsia="en-US"/>
        </w:rPr>
        <w:t>.</w:t>
      </w:r>
    </w:p>
    <w:p w:rsidR="004536D0" w:rsidRPr="00354FB5" w:rsidRDefault="004536D0">
      <w:pPr>
        <w:ind w:left="1418"/>
        <w:jc w:val="both"/>
        <w:rPr>
          <w:rFonts w:ascii="David" w:hAnsi="David"/>
          <w:sz w:val="26"/>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sz w:val="26"/>
          <w:rtl/>
          <w:lang w:eastAsia="en-US"/>
        </w:rPr>
        <w:t>החזרת המצב לקדמותו, לשביעות רצונו של מפיק האירוע.</w:t>
      </w:r>
    </w:p>
    <w:p w:rsidR="004536D0" w:rsidRPr="00354FB5" w:rsidRDefault="004536D0">
      <w:pPr>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מובהר בזאת כי, התשלום לספק מותנה באישור מפיק האירוע באשר להחזרת השטח לקדמותו ומניעת נזק ומפגעים סביבתיים על ידי הספק.</w:t>
      </w:r>
    </w:p>
    <w:p w:rsidR="004536D0" w:rsidRPr="00354FB5" w:rsidRDefault="004536D0">
      <w:pPr>
        <w:overflowPunct w:val="0"/>
        <w:autoSpaceDE w:val="0"/>
        <w:autoSpaceDN w:val="0"/>
        <w:adjustRightInd w:val="0"/>
        <w:jc w:val="both"/>
        <w:textAlignment w:val="baseline"/>
        <w:rPr>
          <w:rFonts w:ascii="David" w:hAnsi="David"/>
          <w:sz w:val="26"/>
          <w:rtl/>
          <w:lang w:eastAsia="en-US"/>
        </w:rPr>
      </w:pPr>
    </w:p>
    <w:p w:rsidR="004536D0" w:rsidRPr="00354FB5" w:rsidRDefault="004536D0">
      <w:pPr>
        <w:overflowPunct w:val="0"/>
        <w:autoSpaceDE w:val="0"/>
        <w:autoSpaceDN w:val="0"/>
        <w:adjustRightInd w:val="0"/>
        <w:ind w:left="1418"/>
        <w:jc w:val="both"/>
        <w:textAlignment w:val="baseline"/>
        <w:rPr>
          <w:rFonts w:ascii="David" w:hAnsi="David"/>
          <w:sz w:val="26"/>
          <w:lang w:eastAsia="en-US"/>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lang w:eastAsia="en-US"/>
        </w:rPr>
      </w:pPr>
      <w:r w:rsidRPr="00354FB5">
        <w:rPr>
          <w:rFonts w:hint="cs"/>
          <w:b/>
          <w:bCs/>
          <w:sz w:val="26"/>
          <w:u w:val="single"/>
          <w:rtl/>
          <w:lang w:eastAsia="en-US"/>
        </w:rPr>
        <w:t>לוח זמנים</w:t>
      </w:r>
      <w:r w:rsidRPr="00354FB5">
        <w:rPr>
          <w:rFonts w:ascii="David" w:hAnsi="David" w:hint="cs"/>
          <w:b/>
          <w:bCs/>
          <w:sz w:val="26"/>
          <w:u w:val="single"/>
          <w:rtl/>
          <w:lang w:eastAsia="en-US"/>
        </w:rPr>
        <w:t xml:space="preserve">  - מועדי הצבת הציוד והפריטים לפני הטקסים</w:t>
      </w:r>
      <w:r w:rsidRPr="00354FB5">
        <w:rPr>
          <w:rFonts w:hint="cs"/>
          <w:b/>
          <w:bCs/>
          <w:sz w:val="26"/>
          <w:u w:val="single"/>
          <w:rtl/>
          <w:lang w:eastAsia="en-US"/>
        </w:rPr>
        <w:t xml:space="preserve"> </w:t>
      </w:r>
      <w:r w:rsidRPr="00354FB5">
        <w:rPr>
          <w:b/>
          <w:bCs/>
          <w:sz w:val="26"/>
          <w:u w:val="single"/>
          <w:rtl/>
          <w:lang w:eastAsia="en-US"/>
        </w:rPr>
        <w:t>–</w:t>
      </w:r>
      <w:r w:rsidRPr="00354FB5">
        <w:rPr>
          <w:rFonts w:hint="cs"/>
          <w:b/>
          <w:bCs/>
          <w:sz w:val="26"/>
          <w:u w:val="single"/>
          <w:rtl/>
          <w:lang w:eastAsia="en-US"/>
        </w:rPr>
        <w:t xml:space="preserve"> למעט</w:t>
      </w:r>
      <w:r w:rsidR="00470DBC" w:rsidRPr="00354FB5">
        <w:rPr>
          <w:rFonts w:hint="cs"/>
          <w:b/>
          <w:bCs/>
          <w:sz w:val="26"/>
          <w:u w:val="single"/>
          <w:rtl/>
          <w:lang w:eastAsia="en-US"/>
        </w:rPr>
        <w:t xml:space="preserve"> לגבי</w:t>
      </w:r>
      <w:r w:rsidRPr="00354FB5">
        <w:rPr>
          <w:rFonts w:hint="cs"/>
          <w:b/>
          <w:bCs/>
          <w:sz w:val="26"/>
          <w:u w:val="single"/>
          <w:rtl/>
          <w:lang w:eastAsia="en-US"/>
        </w:rPr>
        <w:t xml:space="preserve"> טקס הדלקת </w:t>
      </w:r>
    </w:p>
    <w:p w:rsidR="00A82847" w:rsidRPr="00354FB5" w:rsidRDefault="00864A8A" w:rsidP="00A82847">
      <w:pPr>
        <w:overflowPunct w:val="0"/>
        <w:autoSpaceDE w:val="0"/>
        <w:autoSpaceDN w:val="0"/>
        <w:adjustRightInd w:val="0"/>
        <w:ind w:left="1418" w:right="-142"/>
        <w:jc w:val="both"/>
        <w:textAlignment w:val="baseline"/>
        <w:rPr>
          <w:b/>
          <w:bCs/>
          <w:sz w:val="26"/>
          <w:u w:val="single"/>
          <w:lang w:eastAsia="en-US"/>
        </w:rPr>
      </w:pPr>
      <w:r w:rsidRPr="00354FB5">
        <w:rPr>
          <w:rFonts w:hint="cs"/>
          <w:b/>
          <w:bCs/>
          <w:sz w:val="26"/>
          <w:u w:val="single"/>
          <w:rtl/>
          <w:lang w:eastAsia="en-US"/>
        </w:rPr>
        <w:t>המשואות</w:t>
      </w:r>
      <w:r w:rsidR="00A82847" w:rsidRPr="00354FB5">
        <w:rPr>
          <w:rFonts w:hint="cs"/>
          <w:b/>
          <w:bCs/>
          <w:sz w:val="26"/>
          <w:u w:val="single"/>
          <w:rtl/>
          <w:lang w:eastAsia="en-US"/>
        </w:rPr>
        <w:t xml:space="preserve"> וטקס פתיחת אירועי יום הזיכרון לשואה ולגבורה</w:t>
      </w:r>
    </w:p>
    <w:p w:rsidR="004536D0" w:rsidRPr="00354FB5" w:rsidRDefault="004536D0">
      <w:pPr>
        <w:overflowPunct w:val="0"/>
        <w:autoSpaceDE w:val="0"/>
        <w:autoSpaceDN w:val="0"/>
        <w:adjustRightInd w:val="0"/>
        <w:ind w:left="698" w:firstLine="720"/>
        <w:jc w:val="both"/>
        <w:textAlignment w:val="baseline"/>
        <w:rPr>
          <w:b/>
          <w:bCs/>
          <w:sz w:val="26"/>
          <w:u w:val="single"/>
          <w:lang w:eastAsia="en-US"/>
        </w:rPr>
      </w:pPr>
    </w:p>
    <w:p w:rsidR="004536D0" w:rsidRPr="00354FB5" w:rsidRDefault="004536D0">
      <w:pPr>
        <w:ind w:left="1418"/>
        <w:jc w:val="both"/>
        <w:rPr>
          <w:rFonts w:ascii="David" w:hAnsi="David"/>
          <w:sz w:val="26"/>
          <w:rtl/>
          <w:lang w:eastAsia="en-US"/>
        </w:rPr>
      </w:pPr>
    </w:p>
    <w:p w:rsidR="004536D0" w:rsidRPr="00354FB5" w:rsidRDefault="00864A8A">
      <w:pPr>
        <w:spacing w:line="300" w:lineRule="atLeast"/>
        <w:ind w:left="1418"/>
        <w:jc w:val="both"/>
        <w:rPr>
          <w:rFonts w:ascii="David" w:hAnsi="David"/>
          <w:sz w:val="26"/>
          <w:rtl/>
          <w:lang w:eastAsia="en-US"/>
        </w:rPr>
      </w:pPr>
      <w:r w:rsidRPr="00354FB5">
        <w:rPr>
          <w:rFonts w:ascii="David" w:hAnsi="David" w:hint="cs"/>
          <w:sz w:val="26"/>
          <w:rtl/>
          <w:lang w:eastAsia="en-US"/>
        </w:rPr>
        <w:t xml:space="preserve">כל הציוד והשירותים שיוזמנו יסופקו, יותקנו ויהיו מוכנים להפעלה לא יאוחר מ </w:t>
      </w:r>
      <w:r w:rsidRPr="00354FB5">
        <w:rPr>
          <w:rFonts w:ascii="David" w:hAnsi="David"/>
          <w:sz w:val="26"/>
          <w:rtl/>
          <w:lang w:eastAsia="en-US"/>
        </w:rPr>
        <w:t>–</w:t>
      </w:r>
      <w:r w:rsidRPr="00354FB5">
        <w:rPr>
          <w:rFonts w:ascii="David" w:hAnsi="David" w:hint="cs"/>
          <w:sz w:val="26"/>
          <w:rtl/>
          <w:lang w:eastAsia="en-US"/>
        </w:rPr>
        <w:t xml:space="preserve"> 24 שעות לפני מועד ביצוע האירוע כפי שיימסר לספק מראש על ידי נציג המשרד.</w:t>
      </w:r>
    </w:p>
    <w:p w:rsidR="006D55AC" w:rsidRPr="00354FB5" w:rsidRDefault="006D55AC" w:rsidP="006D55AC">
      <w:pPr>
        <w:spacing w:line="300" w:lineRule="atLeast"/>
        <w:ind w:left="1418"/>
        <w:jc w:val="both"/>
        <w:rPr>
          <w:rFonts w:ascii="David" w:hAnsi="David"/>
          <w:sz w:val="26"/>
          <w:rtl/>
          <w:lang w:eastAsia="en-US"/>
        </w:rPr>
      </w:pPr>
    </w:p>
    <w:p w:rsidR="006D55AC" w:rsidRPr="00354FB5" w:rsidRDefault="006D55AC" w:rsidP="006D55AC">
      <w:pPr>
        <w:spacing w:line="300" w:lineRule="atLeast"/>
        <w:ind w:left="1418"/>
        <w:jc w:val="both"/>
        <w:rPr>
          <w:rFonts w:ascii="David" w:hAnsi="David"/>
          <w:sz w:val="26"/>
          <w:rtl/>
          <w:lang w:eastAsia="en-US"/>
        </w:rPr>
      </w:pPr>
      <w:r w:rsidRPr="00354FB5">
        <w:rPr>
          <w:rFonts w:ascii="David" w:hAnsi="David" w:hint="cs"/>
          <w:sz w:val="26"/>
          <w:rtl/>
          <w:lang w:eastAsia="en-US"/>
        </w:rPr>
        <w:t xml:space="preserve">כאמור, במקרים מסוימים הספק עשוי להידרש להעמיד את הציוד זמן רב יותר לפני מועד תחילת הטקס, וזאת על פי דרישה מראש של נציג המשרד (2 </w:t>
      </w:r>
      <w:r w:rsidRPr="00354FB5">
        <w:rPr>
          <w:rFonts w:ascii="David" w:hAnsi="David"/>
          <w:sz w:val="26"/>
          <w:rtl/>
          <w:lang w:eastAsia="en-US"/>
        </w:rPr>
        <w:t>–</w:t>
      </w:r>
      <w:r w:rsidRPr="00354FB5">
        <w:rPr>
          <w:rFonts w:ascii="David" w:hAnsi="David" w:hint="cs"/>
          <w:sz w:val="26"/>
          <w:rtl/>
          <w:lang w:eastAsia="en-US"/>
        </w:rPr>
        <w:t xml:space="preserve"> 3 ימים לפני מועד הטקס). </w:t>
      </w:r>
    </w:p>
    <w:p w:rsidR="004536D0" w:rsidRPr="00354FB5" w:rsidRDefault="004536D0">
      <w:pPr>
        <w:ind w:left="1418"/>
        <w:jc w:val="both"/>
        <w:rPr>
          <w:rFonts w:ascii="David" w:hAnsi="David"/>
          <w:sz w:val="26"/>
          <w:rtl/>
          <w:lang w:eastAsia="en-US"/>
        </w:rPr>
      </w:pPr>
    </w:p>
    <w:p w:rsidR="004536D0" w:rsidRPr="00354FB5" w:rsidRDefault="00864A8A">
      <w:pPr>
        <w:spacing w:line="300" w:lineRule="atLeast"/>
        <w:ind w:left="1418"/>
        <w:jc w:val="both"/>
        <w:rPr>
          <w:rFonts w:ascii="David" w:hAnsi="David"/>
          <w:sz w:val="26"/>
          <w:rtl/>
          <w:lang w:eastAsia="en-US"/>
        </w:rPr>
      </w:pPr>
      <w:r w:rsidRPr="00354FB5">
        <w:rPr>
          <w:rFonts w:ascii="David" w:hAnsi="David" w:hint="cs"/>
          <w:sz w:val="26"/>
          <w:rtl/>
          <w:lang w:eastAsia="en-US"/>
        </w:rPr>
        <w:t>בכל מקרה, על הספק לעמוד בלוחות זמנים כפי שיקבעו על ידי נציג המשרד ו/או  מפיק האירוע, גם במידה שיידרש לעבוד מעבר לשעות העבודה המקובלות.</w:t>
      </w:r>
    </w:p>
    <w:p w:rsidR="004536D0" w:rsidRPr="00354FB5" w:rsidRDefault="004536D0">
      <w:pPr>
        <w:spacing w:line="300" w:lineRule="atLeast"/>
        <w:ind w:left="1418"/>
        <w:jc w:val="both"/>
        <w:rPr>
          <w:rFonts w:ascii="David" w:hAnsi="David"/>
          <w:sz w:val="26"/>
          <w:rtl/>
          <w:lang w:eastAsia="en-US"/>
        </w:rPr>
      </w:pPr>
    </w:p>
    <w:p w:rsidR="004536D0" w:rsidRPr="00354FB5" w:rsidRDefault="00864A8A">
      <w:pPr>
        <w:spacing w:line="300" w:lineRule="atLeast"/>
        <w:ind w:left="1418"/>
        <w:jc w:val="both"/>
        <w:rPr>
          <w:rFonts w:ascii="David" w:hAnsi="David"/>
          <w:sz w:val="26"/>
          <w:rtl/>
          <w:lang w:eastAsia="en-US"/>
        </w:rPr>
      </w:pPr>
      <w:r w:rsidRPr="00354FB5">
        <w:rPr>
          <w:rFonts w:ascii="David" w:hAnsi="David" w:hint="cs"/>
          <w:sz w:val="26"/>
          <w:rtl/>
          <w:lang w:eastAsia="en-US"/>
        </w:rPr>
        <w:t xml:space="preserve">בכל האירועים המפורטים במכרז זה שלגביהם יבקש המשרד כי הספק יספק שירותי הגברה ותאורה לאירוע, יפנה המשרד לספק עד </w:t>
      </w:r>
      <w:r w:rsidRPr="00354FB5">
        <w:rPr>
          <w:rFonts w:ascii="David" w:hAnsi="David" w:hint="cs"/>
          <w:b/>
          <w:bCs/>
          <w:sz w:val="26"/>
          <w:rtl/>
          <w:lang w:eastAsia="en-US"/>
        </w:rPr>
        <w:t>10</w:t>
      </w:r>
      <w:r w:rsidRPr="00354FB5">
        <w:rPr>
          <w:rFonts w:ascii="David" w:hAnsi="David" w:hint="cs"/>
          <w:sz w:val="26"/>
          <w:rtl/>
          <w:lang w:eastAsia="en-US"/>
        </w:rPr>
        <w:t xml:space="preserve"> ימים לפני מועד האירוע.  המשרד יעביר לספק מראש את רשימת האירועים הקבועים שלהם יידרש לספק שירותי הגברה ותאורה. </w:t>
      </w:r>
    </w:p>
    <w:p w:rsidR="004536D0" w:rsidRPr="00354FB5" w:rsidRDefault="004536D0">
      <w:pPr>
        <w:spacing w:line="300" w:lineRule="atLeast"/>
        <w:ind w:left="1418"/>
        <w:jc w:val="both"/>
        <w:rPr>
          <w:rFonts w:ascii="David" w:hAnsi="David"/>
          <w:sz w:val="26"/>
          <w:rtl/>
          <w:lang w:eastAsia="en-US"/>
        </w:rPr>
      </w:pPr>
    </w:p>
    <w:p w:rsidR="004536D0" w:rsidRPr="00354FB5" w:rsidRDefault="00864A8A">
      <w:pPr>
        <w:spacing w:line="300" w:lineRule="atLeast"/>
        <w:ind w:left="1418"/>
        <w:jc w:val="both"/>
        <w:rPr>
          <w:rFonts w:ascii="David" w:hAnsi="David"/>
          <w:sz w:val="26"/>
          <w:rtl/>
          <w:lang w:eastAsia="en-US"/>
        </w:rPr>
      </w:pPr>
      <w:r w:rsidRPr="00354FB5">
        <w:rPr>
          <w:rFonts w:ascii="David" w:hAnsi="David" w:hint="cs"/>
          <w:sz w:val="26"/>
          <w:rtl/>
          <w:lang w:eastAsia="en-US"/>
        </w:rPr>
        <w:t>יובהר, כי לא כל האירועים ידועים למשרד מראש וחלק מהאירועים נקבעים אד הוק. על הספק לקחת עובדה זו בחשבון לצורך היערכות למתן השירותים למשרד על פי מכרז זה.</w:t>
      </w:r>
    </w:p>
    <w:p w:rsidR="004536D0" w:rsidRPr="00354FB5" w:rsidRDefault="004536D0">
      <w:pPr>
        <w:spacing w:line="300" w:lineRule="atLeast"/>
        <w:ind w:left="1418"/>
        <w:jc w:val="both"/>
        <w:rPr>
          <w:rFonts w:ascii="David" w:hAnsi="David"/>
          <w:sz w:val="26"/>
          <w:rtl/>
          <w:lang w:eastAsia="en-US"/>
        </w:rPr>
      </w:pPr>
    </w:p>
    <w:p w:rsidR="004536D0" w:rsidRPr="00354FB5" w:rsidRDefault="00A82847">
      <w:pPr>
        <w:spacing w:line="300" w:lineRule="atLeast"/>
        <w:ind w:left="1418"/>
        <w:jc w:val="both"/>
        <w:rPr>
          <w:rFonts w:ascii="David" w:hAnsi="David"/>
          <w:sz w:val="26"/>
          <w:rtl/>
          <w:lang w:eastAsia="en-US"/>
        </w:rPr>
      </w:pPr>
      <w:r w:rsidRPr="00354FB5">
        <w:rPr>
          <w:rFonts w:ascii="David" w:hAnsi="David" w:hint="cs"/>
          <w:sz w:val="26"/>
          <w:rtl/>
          <w:lang w:eastAsia="en-US"/>
        </w:rPr>
        <w:lastRenderedPageBreak/>
        <w:t>במקרים דחופים, הספק עלול</w:t>
      </w:r>
      <w:r w:rsidR="00864A8A" w:rsidRPr="00354FB5">
        <w:rPr>
          <w:rFonts w:ascii="David" w:hAnsi="David" w:hint="cs"/>
          <w:sz w:val="26"/>
          <w:rtl/>
          <w:lang w:eastAsia="en-US"/>
        </w:rPr>
        <w:t xml:space="preserve"> להידרש למתן השירותים בלוחות זמנים קצרים יותר, לעיתים תוך מתן הודעה עד 24 שעות מראש, בהתאם לדרישת נציג המשרד והכל על פי אותם המחירים בהם זכה במכרז זה.</w:t>
      </w:r>
    </w:p>
    <w:p w:rsidR="004536D0" w:rsidRPr="00354FB5" w:rsidRDefault="004536D0">
      <w:pPr>
        <w:spacing w:line="300" w:lineRule="atLeast"/>
        <w:ind w:left="1418"/>
        <w:jc w:val="both"/>
        <w:rPr>
          <w:rFonts w:ascii="David" w:hAnsi="David"/>
          <w:sz w:val="26"/>
          <w:rtl/>
          <w:lang w:eastAsia="en-US"/>
        </w:rPr>
      </w:pPr>
    </w:p>
    <w:p w:rsidR="004536D0" w:rsidRPr="00354FB5" w:rsidRDefault="00864A8A" w:rsidP="00CB4FB1">
      <w:pPr>
        <w:numPr>
          <w:ilvl w:val="1"/>
          <w:numId w:val="8"/>
        </w:numPr>
        <w:overflowPunct w:val="0"/>
        <w:autoSpaceDE w:val="0"/>
        <w:autoSpaceDN w:val="0"/>
        <w:adjustRightInd w:val="0"/>
        <w:ind w:right="-142"/>
        <w:jc w:val="both"/>
        <w:textAlignment w:val="baseline"/>
        <w:rPr>
          <w:b/>
          <w:bCs/>
          <w:sz w:val="26"/>
          <w:u w:val="single"/>
          <w:lang w:eastAsia="en-US"/>
        </w:rPr>
      </w:pPr>
      <w:r w:rsidRPr="00354FB5">
        <w:rPr>
          <w:rFonts w:hint="cs"/>
          <w:b/>
          <w:bCs/>
          <w:sz w:val="26"/>
          <w:u w:val="single"/>
          <w:rtl/>
          <w:lang w:eastAsia="en-US"/>
        </w:rPr>
        <w:t>לוח זמנים</w:t>
      </w:r>
      <w:r w:rsidRPr="00354FB5">
        <w:rPr>
          <w:rFonts w:ascii="David" w:hAnsi="David" w:hint="cs"/>
          <w:b/>
          <w:bCs/>
          <w:sz w:val="26"/>
          <w:u w:val="single"/>
          <w:rtl/>
          <w:lang w:eastAsia="en-US"/>
        </w:rPr>
        <w:t xml:space="preserve"> - מועדי הצבת הציוד והפריטים לפני הטקסים</w:t>
      </w:r>
      <w:r w:rsidRPr="00354FB5">
        <w:rPr>
          <w:rFonts w:hint="cs"/>
          <w:b/>
          <w:bCs/>
          <w:sz w:val="26"/>
          <w:u w:val="single"/>
          <w:rtl/>
          <w:lang w:eastAsia="en-US"/>
        </w:rPr>
        <w:t xml:space="preserve"> </w:t>
      </w:r>
      <w:r w:rsidRPr="00354FB5">
        <w:rPr>
          <w:b/>
          <w:bCs/>
          <w:sz w:val="26"/>
          <w:u w:val="single"/>
          <w:rtl/>
          <w:lang w:eastAsia="en-US"/>
        </w:rPr>
        <w:t>–</w:t>
      </w:r>
      <w:r w:rsidRPr="00354FB5">
        <w:rPr>
          <w:rFonts w:hint="cs"/>
          <w:b/>
          <w:bCs/>
          <w:sz w:val="26"/>
          <w:u w:val="single"/>
          <w:rtl/>
          <w:lang w:eastAsia="en-US"/>
        </w:rPr>
        <w:t xml:space="preserve"> טקס הדלקת המשואות</w:t>
      </w:r>
    </w:p>
    <w:p w:rsidR="004536D0" w:rsidRPr="00354FB5" w:rsidRDefault="004536D0">
      <w:pPr>
        <w:overflowPunct w:val="0"/>
        <w:autoSpaceDE w:val="0"/>
        <w:autoSpaceDN w:val="0"/>
        <w:adjustRightInd w:val="0"/>
        <w:spacing w:line="260" w:lineRule="exact"/>
        <w:ind w:left="1440"/>
        <w:jc w:val="both"/>
        <w:textAlignment w:val="baseline"/>
        <w:rPr>
          <w:rFonts w:ascii="David" w:hAnsi="David"/>
          <w:b/>
          <w:bCs/>
          <w:sz w:val="26"/>
          <w:rtl/>
          <w:lang w:eastAsia="en-US"/>
        </w:rPr>
      </w:pPr>
    </w:p>
    <w:p w:rsidR="004536D0" w:rsidRPr="00354FB5" w:rsidRDefault="00864A8A">
      <w:pPr>
        <w:overflowPunct w:val="0"/>
        <w:autoSpaceDE w:val="0"/>
        <w:autoSpaceDN w:val="0"/>
        <w:adjustRightInd w:val="0"/>
        <w:spacing w:line="260" w:lineRule="exact"/>
        <w:ind w:left="1440"/>
        <w:jc w:val="both"/>
        <w:textAlignment w:val="baseline"/>
        <w:rPr>
          <w:rFonts w:ascii="David" w:hAnsi="David"/>
          <w:b/>
          <w:bCs/>
          <w:sz w:val="26"/>
          <w:rtl/>
          <w:lang w:eastAsia="en-US"/>
        </w:rPr>
      </w:pPr>
      <w:r w:rsidRPr="00354FB5">
        <w:rPr>
          <w:rFonts w:ascii="David" w:hAnsi="David" w:hint="cs"/>
          <w:b/>
          <w:bCs/>
          <w:sz w:val="26"/>
          <w:rtl/>
          <w:lang w:eastAsia="en-US"/>
        </w:rPr>
        <w:t>על הספק לעמוד בלוחות הזמנים לביצוע כל אחת מהמשימות בפני עצמה, ובלוחות הזמנים הכוללים:</w:t>
      </w:r>
    </w:p>
    <w:p w:rsidR="004536D0" w:rsidRPr="00354FB5" w:rsidRDefault="004536D0">
      <w:pPr>
        <w:overflowPunct w:val="0"/>
        <w:autoSpaceDE w:val="0"/>
        <w:autoSpaceDN w:val="0"/>
        <w:adjustRightInd w:val="0"/>
        <w:spacing w:line="260" w:lineRule="exact"/>
        <w:ind w:left="1440"/>
        <w:jc w:val="both"/>
        <w:textAlignment w:val="baseline"/>
        <w:rPr>
          <w:rFonts w:ascii="David" w:hAnsi="David"/>
          <w:b/>
          <w:bCs/>
          <w:sz w:val="26"/>
          <w:lang w:eastAsia="en-US"/>
        </w:rPr>
      </w:pPr>
    </w:p>
    <w:p w:rsidR="004536D0" w:rsidRPr="00354FB5" w:rsidRDefault="00A11917">
      <w:pPr>
        <w:tabs>
          <w:tab w:val="left" w:pos="2410"/>
          <w:tab w:val="left" w:pos="2835"/>
        </w:tabs>
        <w:spacing w:line="360" w:lineRule="auto"/>
        <w:ind w:left="1418"/>
        <w:jc w:val="both"/>
        <w:rPr>
          <w:sz w:val="26"/>
          <w:rtl/>
          <w:lang w:eastAsia="en-US"/>
        </w:rPr>
      </w:pPr>
      <w:r w:rsidRPr="00354FB5">
        <w:rPr>
          <w:rFonts w:hint="cs"/>
          <w:bCs/>
          <w:sz w:val="26"/>
          <w:rtl/>
          <w:lang w:eastAsia="en-US"/>
        </w:rPr>
        <w:t>21/3/2010</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t>סיום תאורה לאוהלי ילדים ותאורת שטח.</w:t>
      </w:r>
    </w:p>
    <w:p w:rsidR="004536D0" w:rsidRPr="00354FB5" w:rsidRDefault="00CC0658" w:rsidP="00CC0658">
      <w:pPr>
        <w:tabs>
          <w:tab w:val="left" w:pos="2410"/>
          <w:tab w:val="left" w:pos="2835"/>
        </w:tabs>
        <w:spacing w:line="360" w:lineRule="auto"/>
        <w:ind w:left="1418"/>
        <w:jc w:val="both"/>
        <w:rPr>
          <w:sz w:val="26"/>
          <w:rtl/>
          <w:lang w:eastAsia="en-US"/>
        </w:rPr>
      </w:pPr>
      <w:r w:rsidRPr="00354FB5">
        <w:rPr>
          <w:rFonts w:hint="cs"/>
          <w:bCs/>
          <w:sz w:val="26"/>
          <w:rtl/>
          <w:lang w:eastAsia="en-US"/>
        </w:rPr>
        <w:t>25-26/3/2010</w:t>
      </w:r>
      <w:r w:rsidR="00864A8A" w:rsidRPr="00354FB5">
        <w:rPr>
          <w:rFonts w:hint="cs"/>
          <w:bCs/>
          <w:sz w:val="26"/>
          <w:rtl/>
          <w:lang w:eastAsia="en-US"/>
        </w:rPr>
        <w:t>-</w:t>
      </w:r>
      <w:r w:rsidR="00864A8A" w:rsidRPr="00354FB5">
        <w:rPr>
          <w:rFonts w:hint="cs"/>
          <w:sz w:val="26"/>
          <w:rtl/>
          <w:lang w:eastAsia="en-US"/>
        </w:rPr>
        <w:t xml:space="preserve">  </w:t>
      </w:r>
      <w:r w:rsidR="00864A8A" w:rsidRPr="00354FB5">
        <w:rPr>
          <w:rFonts w:hint="cs"/>
          <w:sz w:val="26"/>
          <w:rtl/>
          <w:lang w:eastAsia="en-US"/>
        </w:rPr>
        <w:tab/>
        <w:t>הקמת תאורה על הטראס בוקס.</w:t>
      </w:r>
    </w:p>
    <w:p w:rsidR="004536D0" w:rsidRPr="00354FB5" w:rsidRDefault="00CC0658">
      <w:pPr>
        <w:tabs>
          <w:tab w:val="left" w:pos="2410"/>
          <w:tab w:val="left" w:pos="2835"/>
        </w:tabs>
        <w:spacing w:line="360" w:lineRule="auto"/>
        <w:ind w:left="1418"/>
        <w:jc w:val="both"/>
        <w:rPr>
          <w:sz w:val="26"/>
          <w:rtl/>
          <w:lang w:eastAsia="en-US"/>
        </w:rPr>
      </w:pPr>
      <w:r w:rsidRPr="00354FB5">
        <w:rPr>
          <w:rFonts w:hint="cs"/>
          <w:bCs/>
          <w:sz w:val="26"/>
          <w:rtl/>
          <w:lang w:eastAsia="en-US"/>
        </w:rPr>
        <w:t>31/3/2010</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t>הכנסת כל ציוד ההגברה בהדרגה, בתיאום עם המפיק בשטח.</w:t>
      </w:r>
    </w:p>
    <w:p w:rsidR="00CC0658" w:rsidRPr="00354FB5" w:rsidRDefault="00CC0658">
      <w:pPr>
        <w:tabs>
          <w:tab w:val="left" w:pos="2410"/>
          <w:tab w:val="left" w:pos="2835"/>
        </w:tabs>
        <w:spacing w:line="360" w:lineRule="auto"/>
        <w:ind w:left="1418"/>
        <w:jc w:val="both"/>
        <w:rPr>
          <w:sz w:val="26"/>
          <w:rtl/>
          <w:lang w:eastAsia="en-US"/>
        </w:rPr>
      </w:pPr>
      <w:r w:rsidRPr="00354FB5">
        <w:rPr>
          <w:rFonts w:hint="cs"/>
          <w:bCs/>
          <w:sz w:val="26"/>
          <w:rtl/>
          <w:lang w:eastAsia="en-US"/>
        </w:rPr>
        <w:t xml:space="preserve">1/4/2010 </w:t>
      </w:r>
      <w:r w:rsidRPr="00354FB5">
        <w:rPr>
          <w:bCs/>
          <w:sz w:val="26"/>
          <w:rtl/>
          <w:lang w:eastAsia="en-US"/>
        </w:rPr>
        <w:t>–</w:t>
      </w:r>
      <w:r w:rsidRPr="00354FB5">
        <w:rPr>
          <w:rFonts w:hint="cs"/>
          <w:sz w:val="26"/>
          <w:rtl/>
          <w:lang w:eastAsia="en-US"/>
        </w:rPr>
        <w:t xml:space="preserve"> חזרות ילדים</w:t>
      </w:r>
    </w:p>
    <w:p w:rsidR="00CC0658" w:rsidRPr="00354FB5" w:rsidRDefault="00CC0658">
      <w:pPr>
        <w:tabs>
          <w:tab w:val="left" w:pos="2410"/>
          <w:tab w:val="left" w:pos="2835"/>
        </w:tabs>
        <w:spacing w:line="360" w:lineRule="auto"/>
        <w:ind w:left="1418"/>
        <w:jc w:val="both"/>
        <w:rPr>
          <w:sz w:val="26"/>
          <w:rtl/>
          <w:lang w:eastAsia="en-US"/>
        </w:rPr>
      </w:pPr>
      <w:r w:rsidRPr="00354FB5">
        <w:rPr>
          <w:rFonts w:hint="cs"/>
          <w:bCs/>
          <w:sz w:val="26"/>
          <w:rtl/>
          <w:lang w:eastAsia="en-US"/>
        </w:rPr>
        <w:t xml:space="preserve">2/4/2010 </w:t>
      </w:r>
      <w:r w:rsidRPr="00354FB5">
        <w:rPr>
          <w:bCs/>
          <w:sz w:val="26"/>
          <w:rtl/>
          <w:lang w:eastAsia="en-US"/>
        </w:rPr>
        <w:t>–</w:t>
      </w:r>
      <w:r w:rsidRPr="00354FB5">
        <w:rPr>
          <w:rFonts w:hint="cs"/>
          <w:sz w:val="26"/>
          <w:rtl/>
          <w:lang w:eastAsia="en-US"/>
        </w:rPr>
        <w:t xml:space="preserve"> חזרות ילדים</w:t>
      </w:r>
    </w:p>
    <w:p w:rsidR="00CC0658" w:rsidRPr="00354FB5" w:rsidRDefault="00CC0658">
      <w:pPr>
        <w:tabs>
          <w:tab w:val="left" w:pos="2410"/>
          <w:tab w:val="left" w:pos="2835"/>
        </w:tabs>
        <w:spacing w:line="360" w:lineRule="auto"/>
        <w:ind w:left="1418"/>
        <w:jc w:val="both"/>
        <w:rPr>
          <w:sz w:val="26"/>
          <w:rtl/>
          <w:lang w:eastAsia="en-US"/>
        </w:rPr>
      </w:pPr>
      <w:r w:rsidRPr="00354FB5">
        <w:rPr>
          <w:rFonts w:hint="cs"/>
          <w:bCs/>
          <w:sz w:val="26"/>
          <w:rtl/>
          <w:lang w:eastAsia="en-US"/>
        </w:rPr>
        <w:t xml:space="preserve">4/4/2010 </w:t>
      </w:r>
      <w:r w:rsidRPr="00354FB5">
        <w:rPr>
          <w:bCs/>
          <w:sz w:val="26"/>
          <w:rtl/>
          <w:lang w:eastAsia="en-US"/>
        </w:rPr>
        <w:t>–</w:t>
      </w:r>
      <w:r w:rsidRPr="00354FB5">
        <w:rPr>
          <w:rFonts w:hint="cs"/>
          <w:sz w:val="26"/>
          <w:rtl/>
          <w:lang w:eastAsia="en-US"/>
        </w:rPr>
        <w:t xml:space="preserve"> חזרות ילדים</w:t>
      </w:r>
    </w:p>
    <w:p w:rsidR="004536D0" w:rsidRPr="00354FB5" w:rsidRDefault="00873D38" w:rsidP="00873D38">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Cs/>
          <w:sz w:val="26"/>
          <w:rtl/>
          <w:lang w:eastAsia="en-US"/>
        </w:rPr>
        <w:t>6/4/2010</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r>
      <w:r w:rsidRPr="00354FB5">
        <w:rPr>
          <w:rFonts w:hint="cs"/>
          <w:sz w:val="26"/>
          <w:rtl/>
          <w:lang w:eastAsia="en-US"/>
        </w:rPr>
        <w:t>כיול תאורה</w:t>
      </w:r>
    </w:p>
    <w:p w:rsidR="004536D0" w:rsidRPr="00354FB5" w:rsidRDefault="00873D38" w:rsidP="00873D38">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Cs/>
          <w:sz w:val="26"/>
          <w:rtl/>
          <w:lang w:eastAsia="en-US"/>
        </w:rPr>
        <w:t>7/4/2010</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r>
      <w:r w:rsidRPr="00354FB5">
        <w:rPr>
          <w:sz w:val="26"/>
          <w:lang w:eastAsia="en-US"/>
        </w:rPr>
        <w:t>RUN</w:t>
      </w:r>
      <w:r w:rsidRPr="00354FB5">
        <w:rPr>
          <w:rFonts w:hint="cs"/>
          <w:sz w:val="26"/>
          <w:rtl/>
          <w:lang w:eastAsia="en-US"/>
        </w:rPr>
        <w:t xml:space="preserve"> מלא</w:t>
      </w:r>
    </w:p>
    <w:p w:rsidR="004536D0" w:rsidRPr="00354FB5" w:rsidRDefault="00873D38">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Cs/>
          <w:sz w:val="26"/>
          <w:rtl/>
          <w:lang w:eastAsia="en-US"/>
        </w:rPr>
        <w:t>8/4/2010</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r>
      <w:r w:rsidR="00864A8A" w:rsidRPr="00354FB5">
        <w:rPr>
          <w:rFonts w:hint="cs"/>
          <w:sz w:val="26"/>
          <w:lang w:eastAsia="en-US"/>
        </w:rPr>
        <w:t>RUN</w:t>
      </w:r>
      <w:r w:rsidR="00864A8A" w:rsidRPr="00354FB5">
        <w:rPr>
          <w:rFonts w:hint="cs"/>
          <w:sz w:val="26"/>
          <w:rtl/>
          <w:lang w:eastAsia="en-US"/>
        </w:rPr>
        <w:t xml:space="preserve"> מלא.</w:t>
      </w:r>
    </w:p>
    <w:p w:rsidR="00DA6064" w:rsidRPr="00354FB5" w:rsidRDefault="00DA6064">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Cs/>
          <w:sz w:val="26"/>
          <w:rtl/>
          <w:lang w:eastAsia="en-US"/>
        </w:rPr>
        <w:t xml:space="preserve">11/4/2010 </w:t>
      </w:r>
      <w:r w:rsidRPr="00354FB5">
        <w:rPr>
          <w:bCs/>
          <w:sz w:val="26"/>
          <w:rtl/>
          <w:lang w:eastAsia="en-US"/>
        </w:rPr>
        <w:t>–</w:t>
      </w:r>
      <w:r w:rsidRPr="00354FB5">
        <w:rPr>
          <w:rFonts w:hint="cs"/>
          <w:bCs/>
          <w:sz w:val="26"/>
          <w:rtl/>
          <w:lang w:eastAsia="en-US"/>
        </w:rPr>
        <w:t xml:space="preserve"> עד השעה 17:00 חזרה אמנותית</w:t>
      </w:r>
    </w:p>
    <w:p w:rsidR="004536D0" w:rsidRPr="00354FB5" w:rsidRDefault="00DA6064" w:rsidP="00DA6064">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Cs/>
          <w:sz w:val="26"/>
          <w:rtl/>
          <w:lang w:eastAsia="en-US"/>
        </w:rPr>
        <w:t>12/4/2010 -</w:t>
      </w:r>
      <w:r w:rsidR="00864A8A" w:rsidRPr="00354FB5">
        <w:rPr>
          <w:rFonts w:hint="cs"/>
          <w:bCs/>
          <w:sz w:val="26"/>
          <w:rtl/>
          <w:lang w:eastAsia="en-US"/>
        </w:rPr>
        <w:t xml:space="preserve"> </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r>
      <w:r w:rsidRPr="00354FB5">
        <w:rPr>
          <w:rFonts w:hint="cs"/>
          <w:sz w:val="26"/>
          <w:rtl/>
          <w:lang w:eastAsia="en-US"/>
        </w:rPr>
        <w:t>מ</w:t>
      </w:r>
      <w:r w:rsidR="00864A8A" w:rsidRPr="00354FB5">
        <w:rPr>
          <w:rFonts w:hint="cs"/>
          <w:sz w:val="26"/>
          <w:rtl/>
          <w:lang w:eastAsia="en-US"/>
        </w:rPr>
        <w:t>השעה 16:00 חזרה אומנותית.</w:t>
      </w:r>
    </w:p>
    <w:p w:rsidR="00DA6064" w:rsidRPr="00354FB5" w:rsidRDefault="00DA6064">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Cs/>
          <w:sz w:val="26"/>
          <w:rtl/>
          <w:lang w:eastAsia="en-US"/>
        </w:rPr>
        <w:t>13/4/2010 -</w:t>
      </w:r>
      <w:r w:rsidRPr="00354FB5">
        <w:rPr>
          <w:rFonts w:hint="cs"/>
          <w:sz w:val="26"/>
          <w:rtl/>
          <w:lang w:eastAsia="en-US"/>
        </w:rPr>
        <w:t xml:space="preserve"> </w:t>
      </w:r>
      <w:r w:rsidRPr="00354FB5">
        <w:rPr>
          <w:rFonts w:hint="cs"/>
          <w:sz w:val="26"/>
          <w:rtl/>
          <w:lang w:eastAsia="en-US"/>
        </w:rPr>
        <w:tab/>
      </w:r>
      <w:r w:rsidRPr="00354FB5">
        <w:rPr>
          <w:sz w:val="26"/>
          <w:lang w:eastAsia="en-US"/>
        </w:rPr>
        <w:t>RUN</w:t>
      </w:r>
      <w:r w:rsidRPr="00354FB5">
        <w:rPr>
          <w:rFonts w:hint="cs"/>
          <w:sz w:val="26"/>
          <w:rtl/>
          <w:lang w:eastAsia="en-US"/>
        </w:rPr>
        <w:t xml:space="preserve"> מלא</w:t>
      </w:r>
    </w:p>
    <w:p w:rsidR="004536D0" w:rsidRPr="00354FB5" w:rsidRDefault="00DA6064" w:rsidP="00DA6064">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Cs/>
          <w:sz w:val="26"/>
          <w:rtl/>
          <w:lang w:eastAsia="en-US"/>
        </w:rPr>
        <w:t>14/4/2010</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r>
      <w:r w:rsidR="00864A8A" w:rsidRPr="00354FB5">
        <w:rPr>
          <w:rFonts w:hint="cs"/>
          <w:sz w:val="26"/>
          <w:lang w:eastAsia="en-US"/>
        </w:rPr>
        <w:t>RUN</w:t>
      </w:r>
      <w:r w:rsidR="00864A8A" w:rsidRPr="00354FB5">
        <w:rPr>
          <w:rFonts w:hint="cs"/>
          <w:sz w:val="26"/>
          <w:rtl/>
          <w:lang w:eastAsia="en-US"/>
        </w:rPr>
        <w:t xml:space="preserve"> מלא.</w:t>
      </w:r>
    </w:p>
    <w:p w:rsidR="004536D0" w:rsidRPr="00354FB5" w:rsidRDefault="00DA6064">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Cs/>
          <w:sz w:val="26"/>
          <w:rtl/>
          <w:lang w:eastAsia="en-US"/>
        </w:rPr>
        <w:t>15/4/2010</w:t>
      </w:r>
      <w:r w:rsidR="00864A8A" w:rsidRPr="00354FB5">
        <w:rPr>
          <w:rFonts w:hint="cs"/>
          <w:bCs/>
          <w:sz w:val="26"/>
          <w:rtl/>
          <w:lang w:eastAsia="en-US"/>
        </w:rPr>
        <w:t xml:space="preserve"> </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t>מופע מקדים בהשתתפות קהל.</w:t>
      </w:r>
    </w:p>
    <w:p w:rsidR="004536D0" w:rsidRPr="00354FB5" w:rsidRDefault="00DA6064">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Cs/>
          <w:sz w:val="26"/>
          <w:rtl/>
          <w:lang w:eastAsia="en-US"/>
        </w:rPr>
        <w:t>18/4/2010</w:t>
      </w:r>
      <w:r w:rsidR="00864A8A" w:rsidRPr="00354FB5">
        <w:rPr>
          <w:rFonts w:hint="cs"/>
          <w:bCs/>
          <w:sz w:val="26"/>
          <w:rtl/>
          <w:lang w:eastAsia="en-US"/>
        </w:rPr>
        <w:t xml:space="preserve"> </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t xml:space="preserve">(ערב יום הזיכרון) תיקוני כיוונים </w:t>
      </w:r>
      <w:r w:rsidRPr="00354FB5">
        <w:rPr>
          <w:rFonts w:hint="cs"/>
          <w:sz w:val="26"/>
          <w:rtl/>
          <w:lang w:eastAsia="en-US"/>
        </w:rPr>
        <w:t xml:space="preserve">לתאורה </w:t>
      </w:r>
      <w:r w:rsidR="00864A8A" w:rsidRPr="00354FB5">
        <w:rPr>
          <w:rFonts w:hint="cs"/>
          <w:sz w:val="26"/>
          <w:rtl/>
          <w:lang w:eastAsia="en-US"/>
        </w:rPr>
        <w:t>ללא סאונד.</w:t>
      </w:r>
    </w:p>
    <w:p w:rsidR="004536D0" w:rsidRPr="00354FB5" w:rsidRDefault="00DA6064">
      <w:pPr>
        <w:tabs>
          <w:tab w:val="left" w:pos="2410"/>
          <w:tab w:val="left" w:pos="2835"/>
        </w:tabs>
        <w:overflowPunct w:val="0"/>
        <w:autoSpaceDE w:val="0"/>
        <w:autoSpaceDN w:val="0"/>
        <w:adjustRightInd w:val="0"/>
        <w:ind w:left="1418"/>
        <w:jc w:val="both"/>
        <w:textAlignment w:val="baseline"/>
        <w:rPr>
          <w:sz w:val="26"/>
          <w:rtl/>
          <w:lang w:eastAsia="en-US"/>
        </w:rPr>
      </w:pPr>
      <w:r w:rsidRPr="00354FB5">
        <w:rPr>
          <w:rFonts w:hint="cs"/>
          <w:bCs/>
          <w:sz w:val="26"/>
          <w:rtl/>
          <w:lang w:eastAsia="en-US"/>
        </w:rPr>
        <w:t>19/4/2010</w:t>
      </w:r>
      <w:r w:rsidR="00864A8A" w:rsidRPr="00354FB5">
        <w:rPr>
          <w:rFonts w:hint="cs"/>
          <w:bCs/>
          <w:sz w:val="26"/>
          <w:rtl/>
          <w:lang w:eastAsia="en-US"/>
        </w:rPr>
        <w:tab/>
      </w:r>
      <w:r w:rsidR="00864A8A" w:rsidRPr="00354FB5">
        <w:rPr>
          <w:bCs/>
          <w:sz w:val="26"/>
          <w:rtl/>
          <w:lang w:eastAsia="en-US"/>
        </w:rPr>
        <w:t>–</w:t>
      </w:r>
      <w:r w:rsidR="00864A8A" w:rsidRPr="00354FB5">
        <w:rPr>
          <w:rFonts w:hint="cs"/>
          <w:sz w:val="26"/>
          <w:rtl/>
          <w:lang w:eastAsia="en-US"/>
        </w:rPr>
        <w:tab/>
        <w:t>טקס הדלקת המשואות.</w:t>
      </w:r>
    </w:p>
    <w:p w:rsidR="004536D0" w:rsidRPr="00354FB5" w:rsidRDefault="004536D0">
      <w:pPr>
        <w:overflowPunct w:val="0"/>
        <w:autoSpaceDE w:val="0"/>
        <w:autoSpaceDN w:val="0"/>
        <w:adjustRightInd w:val="0"/>
        <w:ind w:left="720" w:firstLine="698"/>
        <w:jc w:val="both"/>
        <w:textAlignment w:val="baseline"/>
        <w:rPr>
          <w:b/>
          <w:bCs/>
          <w:sz w:val="26"/>
          <w:u w:val="single"/>
          <w:rtl/>
          <w:lang w:eastAsia="en-US"/>
        </w:rPr>
      </w:pPr>
    </w:p>
    <w:p w:rsidR="00CC0658" w:rsidRPr="00354FB5" w:rsidRDefault="00CC0658" w:rsidP="00A82847">
      <w:pPr>
        <w:spacing w:line="300" w:lineRule="atLeast"/>
        <w:ind w:left="1418"/>
        <w:jc w:val="both"/>
        <w:rPr>
          <w:rFonts w:ascii="David" w:hAnsi="David"/>
          <w:sz w:val="26"/>
          <w:rtl/>
          <w:lang w:eastAsia="en-US"/>
        </w:rPr>
      </w:pPr>
      <w:r w:rsidRPr="00354FB5">
        <w:rPr>
          <w:rFonts w:ascii="David" w:hAnsi="David" w:hint="cs"/>
          <w:sz w:val="26"/>
          <w:rtl/>
          <w:lang w:eastAsia="en-US"/>
        </w:rPr>
        <w:t>לוח הזמנים</w:t>
      </w:r>
      <w:r w:rsidR="00470DBC" w:rsidRPr="00354FB5">
        <w:rPr>
          <w:rFonts w:ascii="David" w:hAnsi="David" w:hint="cs"/>
          <w:sz w:val="26"/>
          <w:rtl/>
          <w:lang w:eastAsia="en-US"/>
        </w:rPr>
        <w:t xml:space="preserve"> הסופי</w:t>
      </w:r>
      <w:r w:rsidRPr="00354FB5">
        <w:rPr>
          <w:rFonts w:ascii="David" w:hAnsi="David" w:hint="cs"/>
          <w:sz w:val="26"/>
          <w:rtl/>
          <w:lang w:eastAsia="en-US"/>
        </w:rPr>
        <w:t xml:space="preserve"> נתון לשינויים בהתאם לדרישות ההפקה והמפיק בשטח וייקבעו עם הספק הזוכה קרוב יותר לאירוע</w:t>
      </w:r>
      <w:r w:rsidR="00A82847" w:rsidRPr="00354FB5">
        <w:rPr>
          <w:rFonts w:ascii="David" w:hAnsi="David" w:hint="cs"/>
          <w:sz w:val="26"/>
          <w:rtl/>
          <w:lang w:eastAsia="en-US"/>
        </w:rPr>
        <w:t>, ובהתאמה לשנה בה יתקיים האירוע</w:t>
      </w:r>
      <w:r w:rsidRPr="00354FB5">
        <w:rPr>
          <w:rFonts w:ascii="David" w:hAnsi="David" w:hint="cs"/>
          <w:sz w:val="26"/>
          <w:rtl/>
          <w:lang w:eastAsia="en-US"/>
        </w:rPr>
        <w:t>.</w:t>
      </w:r>
    </w:p>
    <w:p w:rsidR="004536D0" w:rsidRPr="00354FB5" w:rsidRDefault="00864A8A">
      <w:pPr>
        <w:spacing w:line="300" w:lineRule="atLeast"/>
        <w:ind w:left="1418"/>
        <w:jc w:val="both"/>
        <w:rPr>
          <w:rFonts w:ascii="David" w:hAnsi="David"/>
          <w:sz w:val="26"/>
          <w:rtl/>
          <w:lang w:eastAsia="en-US"/>
        </w:rPr>
      </w:pPr>
      <w:r w:rsidRPr="00354FB5">
        <w:rPr>
          <w:rFonts w:ascii="David" w:hAnsi="David" w:hint="cs"/>
          <w:sz w:val="26"/>
          <w:rtl/>
          <w:lang w:eastAsia="en-US"/>
        </w:rPr>
        <w:t>בכל מקרה, על הספק לעמוד בלוחות זמנים אשר ייקבעו על ידי נציג המשרד  ו/או מפיק האירוע, גם במידה שיידרש לעבוד מעבר לשעות העבודה המקובלות.</w:t>
      </w:r>
    </w:p>
    <w:p w:rsidR="004536D0" w:rsidRPr="00354FB5" w:rsidRDefault="004536D0">
      <w:pPr>
        <w:overflowPunct w:val="0"/>
        <w:autoSpaceDE w:val="0"/>
        <w:autoSpaceDN w:val="0"/>
        <w:adjustRightInd w:val="0"/>
        <w:spacing w:line="260" w:lineRule="exact"/>
        <w:ind w:left="1440"/>
        <w:jc w:val="both"/>
        <w:textAlignment w:val="baseline"/>
        <w:rPr>
          <w:rFonts w:ascii="David" w:hAnsi="David"/>
          <w:b/>
          <w:bCs/>
          <w:sz w:val="26"/>
          <w:rtl/>
          <w:lang w:eastAsia="en-US"/>
        </w:rPr>
      </w:pPr>
    </w:p>
    <w:p w:rsidR="006D55AC" w:rsidRPr="00354FB5" w:rsidRDefault="006D55AC" w:rsidP="00CB4FB1">
      <w:pPr>
        <w:numPr>
          <w:ilvl w:val="1"/>
          <w:numId w:val="8"/>
        </w:numPr>
        <w:overflowPunct w:val="0"/>
        <w:autoSpaceDE w:val="0"/>
        <w:autoSpaceDN w:val="0"/>
        <w:adjustRightInd w:val="0"/>
        <w:ind w:right="-142"/>
        <w:jc w:val="both"/>
        <w:textAlignment w:val="baseline"/>
        <w:rPr>
          <w:b/>
          <w:bCs/>
          <w:sz w:val="26"/>
          <w:u w:val="single"/>
          <w:lang w:eastAsia="en-US"/>
        </w:rPr>
      </w:pPr>
      <w:r w:rsidRPr="00354FB5">
        <w:rPr>
          <w:rFonts w:hint="cs"/>
          <w:b/>
          <w:bCs/>
          <w:sz w:val="26"/>
          <w:u w:val="single"/>
          <w:rtl/>
          <w:lang w:eastAsia="en-US"/>
        </w:rPr>
        <w:t>לוח זמנים</w:t>
      </w:r>
      <w:r w:rsidRPr="00354FB5">
        <w:rPr>
          <w:rFonts w:ascii="David" w:hAnsi="David" w:hint="cs"/>
          <w:b/>
          <w:bCs/>
          <w:sz w:val="26"/>
          <w:u w:val="single"/>
          <w:rtl/>
          <w:lang w:eastAsia="en-US"/>
        </w:rPr>
        <w:t xml:space="preserve"> - מועדי הצבת הציוד והפריטים לפני הטקסים</w:t>
      </w:r>
      <w:r w:rsidRPr="00354FB5">
        <w:rPr>
          <w:rFonts w:hint="cs"/>
          <w:b/>
          <w:bCs/>
          <w:sz w:val="26"/>
          <w:u w:val="single"/>
          <w:rtl/>
          <w:lang w:eastAsia="en-US"/>
        </w:rPr>
        <w:t xml:space="preserve"> </w:t>
      </w:r>
      <w:r w:rsidRPr="00354FB5">
        <w:rPr>
          <w:b/>
          <w:bCs/>
          <w:sz w:val="26"/>
          <w:u w:val="single"/>
          <w:rtl/>
          <w:lang w:eastAsia="en-US"/>
        </w:rPr>
        <w:t>–</w:t>
      </w:r>
      <w:r w:rsidRPr="00354FB5">
        <w:rPr>
          <w:rFonts w:hint="cs"/>
          <w:b/>
          <w:bCs/>
          <w:sz w:val="26"/>
          <w:u w:val="single"/>
          <w:rtl/>
          <w:lang w:eastAsia="en-US"/>
        </w:rPr>
        <w:t xml:space="preserve"> טקס פתיחת אירועי יום הזיכרון לשואה ולגבורה</w:t>
      </w:r>
    </w:p>
    <w:p w:rsidR="006D55AC" w:rsidRPr="00354FB5" w:rsidRDefault="006D55AC" w:rsidP="006D55AC">
      <w:pPr>
        <w:overflowPunct w:val="0"/>
        <w:autoSpaceDE w:val="0"/>
        <w:autoSpaceDN w:val="0"/>
        <w:adjustRightInd w:val="0"/>
        <w:ind w:left="1418" w:right="-142"/>
        <w:jc w:val="both"/>
        <w:textAlignment w:val="baseline"/>
        <w:rPr>
          <w:b/>
          <w:bCs/>
          <w:sz w:val="26"/>
          <w:u w:val="single"/>
          <w:rtl/>
          <w:lang w:eastAsia="en-US"/>
        </w:rPr>
      </w:pPr>
    </w:p>
    <w:p w:rsidR="006D55AC" w:rsidRPr="00354FB5" w:rsidRDefault="006D55AC" w:rsidP="00A82847">
      <w:pPr>
        <w:tabs>
          <w:tab w:val="left" w:pos="2410"/>
          <w:tab w:val="left" w:pos="2835"/>
        </w:tabs>
        <w:overflowPunct w:val="0"/>
        <w:autoSpaceDE w:val="0"/>
        <w:autoSpaceDN w:val="0"/>
        <w:adjustRightInd w:val="0"/>
        <w:spacing w:line="360" w:lineRule="auto"/>
        <w:ind w:left="1418"/>
        <w:jc w:val="both"/>
        <w:textAlignment w:val="baseline"/>
        <w:rPr>
          <w:b/>
          <w:sz w:val="26"/>
          <w:rtl/>
          <w:lang w:eastAsia="en-US"/>
        </w:rPr>
      </w:pPr>
      <w:r w:rsidRPr="00354FB5">
        <w:rPr>
          <w:rFonts w:hint="cs"/>
          <w:b/>
          <w:bCs/>
          <w:sz w:val="26"/>
          <w:rtl/>
          <w:lang w:eastAsia="en-US"/>
        </w:rPr>
        <w:t xml:space="preserve">8/4/2010 , </w:t>
      </w:r>
      <w:r w:rsidRPr="00354FB5">
        <w:rPr>
          <w:rFonts w:hint="cs"/>
          <w:b/>
          <w:sz w:val="26"/>
          <w:rtl/>
          <w:lang w:eastAsia="en-US"/>
        </w:rPr>
        <w:t>שעה 8:00- התייצבות לבידוק</w:t>
      </w:r>
    </w:p>
    <w:p w:rsidR="006D55AC" w:rsidRPr="00354FB5" w:rsidRDefault="00A82847" w:rsidP="00A82847">
      <w:pPr>
        <w:tabs>
          <w:tab w:val="left" w:pos="2410"/>
          <w:tab w:val="left" w:pos="2835"/>
        </w:tabs>
        <w:overflowPunct w:val="0"/>
        <w:autoSpaceDE w:val="0"/>
        <w:autoSpaceDN w:val="0"/>
        <w:adjustRightInd w:val="0"/>
        <w:spacing w:line="360" w:lineRule="auto"/>
        <w:ind w:left="1418"/>
        <w:jc w:val="both"/>
        <w:textAlignment w:val="baseline"/>
        <w:rPr>
          <w:b/>
          <w:sz w:val="26"/>
          <w:rtl/>
          <w:lang w:eastAsia="en-US"/>
        </w:rPr>
      </w:pPr>
      <w:r w:rsidRPr="00354FB5">
        <w:rPr>
          <w:rFonts w:hint="cs"/>
          <w:b/>
          <w:sz w:val="26"/>
          <w:rtl/>
          <w:lang w:eastAsia="en-US"/>
        </w:rPr>
        <w:tab/>
      </w:r>
      <w:r w:rsidR="006D55AC" w:rsidRPr="00354FB5">
        <w:rPr>
          <w:rFonts w:hint="cs"/>
          <w:b/>
          <w:sz w:val="26"/>
          <w:rtl/>
          <w:lang w:eastAsia="en-US"/>
        </w:rPr>
        <w:t xml:space="preserve">שעה 15:00 </w:t>
      </w:r>
      <w:r w:rsidR="006D55AC" w:rsidRPr="00354FB5">
        <w:rPr>
          <w:b/>
          <w:sz w:val="26"/>
          <w:rtl/>
          <w:lang w:eastAsia="en-US"/>
        </w:rPr>
        <w:t>–</w:t>
      </w:r>
      <w:r w:rsidR="006D55AC" w:rsidRPr="00354FB5">
        <w:rPr>
          <w:rFonts w:hint="cs"/>
          <w:b/>
          <w:sz w:val="26"/>
          <w:rtl/>
          <w:lang w:eastAsia="en-US"/>
        </w:rPr>
        <w:t xml:space="preserve"> מוכנות המערכת לבאל</w:t>
      </w:r>
      <w:r w:rsidRPr="00354FB5">
        <w:rPr>
          <w:rFonts w:hint="cs"/>
          <w:b/>
          <w:sz w:val="26"/>
          <w:rtl/>
          <w:lang w:eastAsia="en-US"/>
        </w:rPr>
        <w:t>א</w:t>
      </w:r>
      <w:r w:rsidR="006D55AC" w:rsidRPr="00354FB5">
        <w:rPr>
          <w:rFonts w:hint="cs"/>
          <w:b/>
          <w:sz w:val="26"/>
          <w:rtl/>
          <w:lang w:eastAsia="en-US"/>
        </w:rPr>
        <w:t xml:space="preserve">נסים </w:t>
      </w:r>
    </w:p>
    <w:p w:rsidR="006D55AC" w:rsidRPr="00354FB5" w:rsidRDefault="00A82847" w:rsidP="007E31F3">
      <w:pPr>
        <w:tabs>
          <w:tab w:val="left" w:pos="2410"/>
          <w:tab w:val="left" w:pos="2835"/>
        </w:tabs>
        <w:overflowPunct w:val="0"/>
        <w:autoSpaceDE w:val="0"/>
        <w:autoSpaceDN w:val="0"/>
        <w:adjustRightInd w:val="0"/>
        <w:spacing w:line="360" w:lineRule="auto"/>
        <w:ind w:left="1418"/>
        <w:jc w:val="both"/>
        <w:textAlignment w:val="baseline"/>
        <w:rPr>
          <w:sz w:val="26"/>
          <w:rtl/>
          <w:lang w:eastAsia="en-US"/>
        </w:rPr>
      </w:pPr>
      <w:r w:rsidRPr="00354FB5">
        <w:rPr>
          <w:rFonts w:hint="cs"/>
          <w:b/>
          <w:sz w:val="26"/>
          <w:rtl/>
          <w:lang w:eastAsia="en-US"/>
        </w:rPr>
        <w:t xml:space="preserve">                   </w:t>
      </w:r>
      <w:r w:rsidR="006D55AC" w:rsidRPr="00354FB5">
        <w:rPr>
          <w:rFonts w:hint="cs"/>
          <w:b/>
          <w:sz w:val="26"/>
          <w:rtl/>
          <w:lang w:eastAsia="en-US"/>
        </w:rPr>
        <w:t xml:space="preserve">שעה 19:30 </w:t>
      </w:r>
      <w:r w:rsidR="006D55AC" w:rsidRPr="00354FB5">
        <w:rPr>
          <w:b/>
          <w:sz w:val="26"/>
          <w:rtl/>
          <w:lang w:eastAsia="en-US"/>
        </w:rPr>
        <w:t>–</w:t>
      </w:r>
      <w:r w:rsidR="006D55AC" w:rsidRPr="00354FB5">
        <w:rPr>
          <w:rFonts w:hint="cs"/>
          <w:b/>
          <w:sz w:val="26"/>
          <w:rtl/>
          <w:lang w:eastAsia="en-US"/>
        </w:rPr>
        <w:t xml:space="preserve"> </w:t>
      </w:r>
      <w:r w:rsidRPr="00354FB5">
        <w:rPr>
          <w:rFonts w:hint="cs"/>
          <w:sz w:val="26"/>
          <w:lang w:eastAsia="en-US"/>
        </w:rPr>
        <w:t>RUN</w:t>
      </w:r>
      <w:r w:rsidRPr="00354FB5">
        <w:rPr>
          <w:rFonts w:hint="cs"/>
          <w:sz w:val="26"/>
          <w:rtl/>
          <w:lang w:eastAsia="en-US"/>
        </w:rPr>
        <w:t xml:space="preserve"> מלא.</w:t>
      </w:r>
    </w:p>
    <w:p w:rsidR="00A82847" w:rsidRPr="00354FB5" w:rsidRDefault="00A82847" w:rsidP="006D55AC">
      <w:pPr>
        <w:overflowPunct w:val="0"/>
        <w:autoSpaceDE w:val="0"/>
        <w:autoSpaceDN w:val="0"/>
        <w:adjustRightInd w:val="0"/>
        <w:ind w:left="1418" w:right="-142"/>
        <w:jc w:val="both"/>
        <w:textAlignment w:val="baseline"/>
        <w:rPr>
          <w:b/>
          <w:bCs/>
          <w:sz w:val="26"/>
          <w:rtl/>
          <w:lang w:eastAsia="en-US"/>
        </w:rPr>
      </w:pPr>
    </w:p>
    <w:p w:rsidR="006D55AC" w:rsidRPr="00354FB5" w:rsidRDefault="006D55AC" w:rsidP="00A82847">
      <w:pPr>
        <w:tabs>
          <w:tab w:val="left" w:pos="2410"/>
          <w:tab w:val="left" w:pos="2835"/>
        </w:tabs>
        <w:overflowPunct w:val="0"/>
        <w:autoSpaceDE w:val="0"/>
        <w:autoSpaceDN w:val="0"/>
        <w:adjustRightInd w:val="0"/>
        <w:spacing w:line="360" w:lineRule="auto"/>
        <w:ind w:left="1418"/>
        <w:jc w:val="both"/>
        <w:textAlignment w:val="baseline"/>
        <w:rPr>
          <w:b/>
          <w:sz w:val="26"/>
          <w:rtl/>
          <w:lang w:eastAsia="en-US"/>
        </w:rPr>
      </w:pPr>
      <w:r w:rsidRPr="00354FB5">
        <w:rPr>
          <w:rFonts w:hint="cs"/>
          <w:b/>
          <w:bCs/>
          <w:sz w:val="26"/>
          <w:rtl/>
          <w:lang w:eastAsia="en-US"/>
        </w:rPr>
        <w:t xml:space="preserve">11/4/2010, </w:t>
      </w:r>
      <w:r w:rsidRPr="00354FB5">
        <w:rPr>
          <w:rFonts w:hint="cs"/>
          <w:b/>
          <w:sz w:val="26"/>
          <w:rtl/>
          <w:lang w:eastAsia="en-US"/>
        </w:rPr>
        <w:t>שעה 8:00- התייצבות מציג ההגברה והתאורה במקום</w:t>
      </w:r>
    </w:p>
    <w:p w:rsidR="006D55AC" w:rsidRPr="00354FB5" w:rsidRDefault="00A82847" w:rsidP="00A82847">
      <w:pPr>
        <w:tabs>
          <w:tab w:val="left" w:pos="2410"/>
          <w:tab w:val="left" w:pos="2835"/>
        </w:tabs>
        <w:overflowPunct w:val="0"/>
        <w:autoSpaceDE w:val="0"/>
        <w:autoSpaceDN w:val="0"/>
        <w:adjustRightInd w:val="0"/>
        <w:spacing w:line="360" w:lineRule="auto"/>
        <w:ind w:left="1418"/>
        <w:jc w:val="both"/>
        <w:textAlignment w:val="baseline"/>
        <w:rPr>
          <w:b/>
          <w:sz w:val="26"/>
          <w:rtl/>
          <w:lang w:eastAsia="en-US"/>
        </w:rPr>
      </w:pPr>
      <w:r w:rsidRPr="00354FB5">
        <w:rPr>
          <w:rFonts w:hint="cs"/>
          <w:b/>
          <w:sz w:val="26"/>
          <w:rtl/>
          <w:lang w:eastAsia="en-US"/>
        </w:rPr>
        <w:tab/>
        <w:t xml:space="preserve"> ש</w:t>
      </w:r>
      <w:r w:rsidR="006D55AC" w:rsidRPr="00354FB5">
        <w:rPr>
          <w:rFonts w:hint="cs"/>
          <w:b/>
          <w:sz w:val="26"/>
          <w:rtl/>
          <w:lang w:eastAsia="en-US"/>
        </w:rPr>
        <w:t xml:space="preserve">עה 14:00- כניסת כל צוות </w:t>
      </w:r>
      <w:r w:rsidRPr="00354FB5">
        <w:rPr>
          <w:rFonts w:hint="cs"/>
          <w:b/>
          <w:sz w:val="26"/>
          <w:rtl/>
          <w:lang w:eastAsia="en-US"/>
        </w:rPr>
        <w:t>התאורה ו</w:t>
      </w:r>
      <w:r w:rsidR="006D55AC" w:rsidRPr="00354FB5">
        <w:rPr>
          <w:rFonts w:hint="cs"/>
          <w:b/>
          <w:sz w:val="26"/>
          <w:rtl/>
          <w:lang w:eastAsia="en-US"/>
        </w:rPr>
        <w:t>ההגברה לאירוע, עד תום האירוע.</w:t>
      </w:r>
    </w:p>
    <w:p w:rsidR="00A82847" w:rsidRPr="00354FB5" w:rsidRDefault="00A82847" w:rsidP="00A82847">
      <w:pPr>
        <w:tabs>
          <w:tab w:val="left" w:pos="2410"/>
          <w:tab w:val="left" w:pos="2835"/>
        </w:tabs>
        <w:overflowPunct w:val="0"/>
        <w:autoSpaceDE w:val="0"/>
        <w:autoSpaceDN w:val="0"/>
        <w:adjustRightInd w:val="0"/>
        <w:spacing w:line="360" w:lineRule="auto"/>
        <w:ind w:left="1418"/>
        <w:jc w:val="both"/>
        <w:textAlignment w:val="baseline"/>
        <w:rPr>
          <w:b/>
          <w:sz w:val="26"/>
          <w:rtl/>
          <w:lang w:eastAsia="en-US"/>
        </w:rPr>
      </w:pPr>
    </w:p>
    <w:p w:rsidR="00A82847" w:rsidRPr="00354FB5" w:rsidRDefault="006D55AC" w:rsidP="00A82847">
      <w:pPr>
        <w:spacing w:line="300" w:lineRule="atLeast"/>
        <w:ind w:left="1418"/>
        <w:jc w:val="both"/>
        <w:rPr>
          <w:rFonts w:ascii="David" w:hAnsi="David"/>
          <w:sz w:val="26"/>
          <w:rtl/>
          <w:lang w:eastAsia="en-US"/>
        </w:rPr>
      </w:pPr>
      <w:r w:rsidRPr="00354FB5">
        <w:rPr>
          <w:rFonts w:hint="cs"/>
          <w:b/>
          <w:bCs/>
          <w:sz w:val="26"/>
          <w:rtl/>
          <w:lang w:eastAsia="en-US"/>
        </w:rPr>
        <w:tab/>
      </w:r>
      <w:r w:rsidR="00A82847" w:rsidRPr="00354FB5">
        <w:rPr>
          <w:rFonts w:ascii="David" w:hAnsi="David" w:hint="cs"/>
          <w:sz w:val="26"/>
          <w:rtl/>
          <w:lang w:eastAsia="en-US"/>
        </w:rPr>
        <w:t>לוח הזמנים הסופי נתון לשינויים בהתאם לדרישות ההפקה והמפיק בשטח וייקבעו עם הספק הזוכה קרוב יותר לאירוע, ובהתאמה לשנה בה ייערך האירוע.</w:t>
      </w:r>
    </w:p>
    <w:p w:rsidR="00A82847" w:rsidRPr="00354FB5" w:rsidRDefault="00A82847" w:rsidP="00A82847">
      <w:pPr>
        <w:spacing w:line="300" w:lineRule="atLeast"/>
        <w:ind w:left="1418"/>
        <w:jc w:val="both"/>
        <w:rPr>
          <w:rFonts w:ascii="David" w:hAnsi="David"/>
          <w:sz w:val="26"/>
          <w:rtl/>
          <w:lang w:eastAsia="en-US"/>
        </w:rPr>
      </w:pPr>
      <w:r w:rsidRPr="00354FB5">
        <w:rPr>
          <w:rFonts w:ascii="David" w:hAnsi="David" w:hint="cs"/>
          <w:sz w:val="26"/>
          <w:rtl/>
          <w:lang w:eastAsia="en-US"/>
        </w:rPr>
        <w:lastRenderedPageBreak/>
        <w:t>בכל מקרה, על הספק לעמוד בלוחות זמנים אשר ייקבעו על ידי נציג המשרד  ו/או מפיק האירוע, גם במידה שיידרש לעבוד מעבר לשעות העבודה המקובלות.</w:t>
      </w:r>
    </w:p>
    <w:p w:rsidR="006D55AC" w:rsidRPr="00354FB5" w:rsidRDefault="006D55AC" w:rsidP="006D55AC">
      <w:pPr>
        <w:overflowPunct w:val="0"/>
        <w:autoSpaceDE w:val="0"/>
        <w:autoSpaceDN w:val="0"/>
        <w:adjustRightInd w:val="0"/>
        <w:ind w:left="1418" w:right="-142"/>
        <w:jc w:val="both"/>
        <w:textAlignment w:val="baseline"/>
        <w:rPr>
          <w:b/>
          <w:bCs/>
          <w:sz w:val="26"/>
          <w:lang w:eastAsia="en-US"/>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lang w:eastAsia="en-US"/>
        </w:rPr>
      </w:pPr>
      <w:r w:rsidRPr="00354FB5">
        <w:rPr>
          <w:rFonts w:hint="cs"/>
          <w:b/>
          <w:bCs/>
          <w:sz w:val="26"/>
          <w:u w:val="single"/>
          <w:rtl/>
          <w:lang w:eastAsia="en-US"/>
        </w:rPr>
        <w:t>תאריכי ביצוע יתר הטקסים המתוכננים לשנת  התש"ע, התשע"א</w:t>
      </w:r>
      <w:r w:rsidR="00B21C57" w:rsidRPr="00354FB5">
        <w:rPr>
          <w:rFonts w:hint="cs"/>
          <w:b/>
          <w:bCs/>
          <w:sz w:val="26"/>
          <w:u w:val="single"/>
          <w:rtl/>
          <w:lang w:eastAsia="en-US"/>
        </w:rPr>
        <w:t>, התשע"</w:t>
      </w:r>
      <w:r w:rsidR="00B20D49" w:rsidRPr="00354FB5">
        <w:rPr>
          <w:rFonts w:hint="cs"/>
          <w:b/>
          <w:bCs/>
          <w:sz w:val="26"/>
          <w:u w:val="single"/>
          <w:rtl/>
          <w:lang w:eastAsia="en-US"/>
        </w:rPr>
        <w:t>ב</w:t>
      </w:r>
      <w:r w:rsidR="00470DBC" w:rsidRPr="00354FB5">
        <w:rPr>
          <w:rFonts w:hint="cs"/>
          <w:b/>
          <w:bCs/>
          <w:sz w:val="26"/>
          <w:u w:val="single"/>
          <w:rtl/>
          <w:lang w:eastAsia="en-US"/>
        </w:rPr>
        <w:t>, התשע"ג</w:t>
      </w:r>
      <w:r w:rsidR="00B20D49" w:rsidRPr="00354FB5">
        <w:rPr>
          <w:rFonts w:hint="cs"/>
          <w:b/>
          <w:bCs/>
          <w:sz w:val="26"/>
          <w:u w:val="single"/>
          <w:rtl/>
          <w:lang w:eastAsia="en-US"/>
        </w:rPr>
        <w:t xml:space="preserve"> </w:t>
      </w:r>
    </w:p>
    <w:p w:rsidR="004536D0" w:rsidRPr="00354FB5" w:rsidRDefault="00470DBC" w:rsidP="00470DBC">
      <w:pPr>
        <w:tabs>
          <w:tab w:val="left" w:pos="2719"/>
        </w:tabs>
        <w:jc w:val="both"/>
        <w:rPr>
          <w:rtl/>
          <w:lang w:eastAsia="en-US"/>
        </w:rPr>
      </w:pPr>
      <w:r w:rsidRPr="00354FB5">
        <w:rPr>
          <w:rtl/>
          <w:lang w:eastAsia="en-US"/>
        </w:rPr>
        <w:tab/>
      </w:r>
    </w:p>
    <w:p w:rsidR="004536D0" w:rsidRPr="00354FB5" w:rsidRDefault="00864A8A" w:rsidP="00B21C57">
      <w:pPr>
        <w:ind w:left="1418"/>
        <w:jc w:val="both"/>
        <w:rPr>
          <w:rtl/>
          <w:lang w:eastAsia="en-US"/>
        </w:rPr>
      </w:pPr>
      <w:r w:rsidRPr="00354FB5">
        <w:rPr>
          <w:rFonts w:hint="cs"/>
          <w:rtl/>
          <w:lang w:eastAsia="en-US"/>
        </w:rPr>
        <w:t xml:space="preserve">להלן מועדי הטקסים המתוכננים, בשלב זה, לשנת </w:t>
      </w:r>
      <w:r w:rsidR="00B21C57" w:rsidRPr="00354FB5">
        <w:rPr>
          <w:rFonts w:hint="cs"/>
          <w:rtl/>
          <w:lang w:eastAsia="en-US"/>
        </w:rPr>
        <w:t>התש"ע- התשע"</w:t>
      </w:r>
      <w:r w:rsidR="00F72A5A" w:rsidRPr="00354FB5">
        <w:rPr>
          <w:rFonts w:hint="cs"/>
          <w:rtl/>
          <w:lang w:eastAsia="en-US"/>
        </w:rPr>
        <w:t>ג</w:t>
      </w:r>
      <w:r w:rsidRPr="00354FB5">
        <w:rPr>
          <w:rFonts w:hint="cs"/>
          <w:rtl/>
          <w:lang w:eastAsia="en-US"/>
        </w:rPr>
        <w:t>:</w:t>
      </w:r>
    </w:p>
    <w:p w:rsidR="004536D0" w:rsidRPr="00354FB5" w:rsidRDefault="004536D0">
      <w:pPr>
        <w:ind w:left="1418"/>
        <w:jc w:val="both"/>
        <w:rPr>
          <w:rtl/>
          <w:lang w:eastAsia="en-US"/>
        </w:rPr>
      </w:pPr>
    </w:p>
    <w:p w:rsidR="004536D0" w:rsidRPr="00354FB5" w:rsidRDefault="00864A8A">
      <w:pPr>
        <w:ind w:left="1418"/>
        <w:jc w:val="both"/>
        <w:rPr>
          <w:rtl/>
          <w:lang w:eastAsia="en-US"/>
        </w:rPr>
      </w:pPr>
      <w:r w:rsidRPr="00354FB5">
        <w:rPr>
          <w:rFonts w:hint="cs"/>
          <w:rtl/>
          <w:lang w:eastAsia="en-US"/>
        </w:rPr>
        <w:t xml:space="preserve">יובהר כי אין מדובר ברשימה סופית של אירועים וכי ייתכנו שינויים במועדי האירועים, באופי האירועים ובמספר האירועים במהלך השנה. </w:t>
      </w:r>
    </w:p>
    <w:p w:rsidR="004536D0" w:rsidRPr="00354FB5" w:rsidRDefault="004536D0">
      <w:pPr>
        <w:ind w:left="1418"/>
        <w:jc w:val="both"/>
        <w:rPr>
          <w:rtl/>
          <w:lang w:eastAsia="en-US"/>
        </w:rPr>
      </w:pPr>
    </w:p>
    <w:p w:rsidR="004536D0" w:rsidRPr="00354FB5" w:rsidRDefault="00864A8A">
      <w:pPr>
        <w:ind w:left="1418"/>
        <w:jc w:val="both"/>
        <w:rPr>
          <w:rtl/>
          <w:lang w:eastAsia="en-US"/>
        </w:rPr>
      </w:pPr>
      <w:r w:rsidRPr="00354FB5">
        <w:rPr>
          <w:rFonts w:hint="cs"/>
          <w:rtl/>
          <w:lang w:eastAsia="en-US"/>
        </w:rPr>
        <w:t>הספק יידרש להיערך בהתאם לכל שינוי כאמור לעיל ביחס לאירועים/לטקסים, לעיתים אף באתראה קצרה של עד 24 שעות מראש בלבד.</w:t>
      </w:r>
    </w:p>
    <w:p w:rsidR="004536D0" w:rsidRPr="00354FB5" w:rsidRDefault="004536D0">
      <w:pPr>
        <w:ind w:left="1418"/>
        <w:jc w:val="both"/>
        <w:rPr>
          <w:rtl/>
          <w:lang w:eastAsia="en-US"/>
        </w:rPr>
      </w:pPr>
    </w:p>
    <w:p w:rsidR="004536D0" w:rsidRPr="00354FB5" w:rsidRDefault="00864A8A">
      <w:pPr>
        <w:ind w:left="1418"/>
        <w:jc w:val="both"/>
        <w:rPr>
          <w:rtl/>
          <w:lang w:eastAsia="en-US"/>
        </w:rPr>
      </w:pPr>
      <w:r w:rsidRPr="00354FB5">
        <w:rPr>
          <w:rFonts w:hint="cs"/>
          <w:rtl/>
          <w:lang w:eastAsia="en-US"/>
        </w:rPr>
        <w:t xml:space="preserve">במידה שהמשרד יחליט לממש את האופציות הכלולות בהסכם ההתקשרות עם הספק, יעדכן המשרד את הספק בתחילת כל שנה ביחס למועדי הטקסים המתוכננים לאותה שנה. </w:t>
      </w:r>
    </w:p>
    <w:p w:rsidR="00F713F0" w:rsidRPr="00354FB5" w:rsidRDefault="00F713F0">
      <w:pPr>
        <w:ind w:left="1418"/>
        <w:jc w:val="both"/>
        <w:rPr>
          <w:rtl/>
          <w:lang w:eastAsia="en-US"/>
        </w:rPr>
      </w:pPr>
    </w:p>
    <w:p w:rsidR="00F713F0" w:rsidRPr="00354FB5" w:rsidRDefault="00F713F0" w:rsidP="00F713F0">
      <w:pPr>
        <w:ind w:left="1418"/>
      </w:pPr>
      <w:r w:rsidRPr="00354FB5">
        <w:rPr>
          <w:rFonts w:hint="cs"/>
          <w:b/>
          <w:bCs/>
          <w:u w:val="single"/>
          <w:rtl/>
        </w:rPr>
        <w:t>הערה:</w:t>
      </w:r>
      <w:r w:rsidRPr="00354FB5">
        <w:rPr>
          <w:rFonts w:hint="cs"/>
          <w:b/>
          <w:bCs/>
          <w:rtl/>
        </w:rPr>
        <w:t xml:space="preserve"> סמוך לכל אירוע יש לוודא את פרטיו המדויקים עקב אפשרות לשינויים.</w:t>
      </w:r>
    </w:p>
    <w:p w:rsidR="00F713F0" w:rsidRPr="00354FB5" w:rsidRDefault="00F713F0">
      <w:pPr>
        <w:ind w:left="1418"/>
        <w:jc w:val="both"/>
        <w:rPr>
          <w:lang w:eastAsia="en-US"/>
        </w:rPr>
      </w:pPr>
    </w:p>
    <w:p w:rsidR="004536D0" w:rsidRPr="00354FB5" w:rsidRDefault="004536D0">
      <w:pPr>
        <w:jc w:val="both"/>
        <w:rPr>
          <w:lang w:eastAsia="en-US"/>
        </w:rPr>
      </w:pPr>
    </w:p>
    <w:p w:rsidR="004536D0" w:rsidRPr="00354FB5" w:rsidRDefault="00470DBC" w:rsidP="00CB4FB1">
      <w:pPr>
        <w:numPr>
          <w:ilvl w:val="2"/>
          <w:numId w:val="8"/>
        </w:numPr>
        <w:overflowPunct w:val="0"/>
        <w:autoSpaceDE w:val="0"/>
        <w:autoSpaceDN w:val="0"/>
        <w:adjustRightInd w:val="0"/>
        <w:jc w:val="both"/>
        <w:textAlignment w:val="baseline"/>
        <w:rPr>
          <w:b/>
          <w:bCs/>
          <w:sz w:val="26"/>
          <w:u w:val="single"/>
          <w:rtl/>
          <w:lang w:eastAsia="en-US"/>
        </w:rPr>
      </w:pPr>
      <w:r w:rsidRPr="00354FB5">
        <w:rPr>
          <w:rFonts w:hint="cs"/>
          <w:b/>
          <w:bCs/>
          <w:sz w:val="26"/>
          <w:u w:val="single"/>
          <w:rtl/>
          <w:lang w:eastAsia="en-US"/>
        </w:rPr>
        <w:t>טקסים ממלכתיים לשנים</w:t>
      </w:r>
      <w:r w:rsidR="00864A8A" w:rsidRPr="00354FB5">
        <w:rPr>
          <w:rFonts w:hint="cs"/>
          <w:b/>
          <w:bCs/>
          <w:sz w:val="26"/>
          <w:u w:val="single"/>
          <w:rtl/>
          <w:lang w:eastAsia="en-US"/>
        </w:rPr>
        <w:t xml:space="preserve"> התש"ע, התשע"א</w:t>
      </w:r>
      <w:r w:rsidR="001D4D02" w:rsidRPr="00354FB5">
        <w:rPr>
          <w:rFonts w:hint="cs"/>
          <w:b/>
          <w:bCs/>
          <w:sz w:val="26"/>
          <w:u w:val="single"/>
          <w:rtl/>
          <w:lang w:eastAsia="en-US"/>
        </w:rPr>
        <w:t>, התשע"ב, התשע"ג</w:t>
      </w:r>
    </w:p>
    <w:p w:rsidR="004536D0" w:rsidRPr="00354FB5" w:rsidRDefault="004536D0">
      <w:pPr>
        <w:jc w:val="both"/>
        <w:rPr>
          <w:rtl/>
        </w:rPr>
      </w:pPr>
    </w:p>
    <w:p w:rsidR="00610E70" w:rsidRPr="00354FB5" w:rsidRDefault="00610E70" w:rsidP="00CB4FB1">
      <w:pPr>
        <w:pStyle w:val="af"/>
        <w:numPr>
          <w:ilvl w:val="3"/>
          <w:numId w:val="30"/>
        </w:numPr>
        <w:jc w:val="both"/>
        <w:rPr>
          <w:b/>
          <w:bCs/>
          <w:u w:val="single"/>
          <w:rtl/>
        </w:rPr>
      </w:pPr>
      <w:r w:rsidRPr="00354FB5">
        <w:rPr>
          <w:rFonts w:hint="cs"/>
          <w:b/>
          <w:bCs/>
          <w:u w:val="single"/>
          <w:rtl/>
        </w:rPr>
        <w:t>טקסים בשנת תש"ע</w:t>
      </w:r>
    </w:p>
    <w:p w:rsidR="00610E70" w:rsidRPr="00354FB5" w:rsidRDefault="00610E70" w:rsidP="00470DBC">
      <w:pPr>
        <w:ind w:left="2153" w:hanging="735"/>
        <w:jc w:val="both"/>
        <w:rPr>
          <w:b/>
          <w:bCs/>
          <w:u w:val="single"/>
          <w:rtl/>
        </w:rPr>
      </w:pPr>
    </w:p>
    <w:p w:rsidR="00470DBC" w:rsidRPr="00354FB5" w:rsidRDefault="00864A8A" w:rsidP="00CB4FB1">
      <w:pPr>
        <w:pStyle w:val="af"/>
        <w:numPr>
          <w:ilvl w:val="0"/>
          <w:numId w:val="31"/>
        </w:numPr>
        <w:jc w:val="both"/>
        <w:rPr>
          <w:rtl/>
        </w:rPr>
      </w:pPr>
      <w:r w:rsidRPr="00354FB5">
        <w:rPr>
          <w:rFonts w:hint="cs"/>
          <w:b/>
          <w:bCs/>
          <w:u w:val="single"/>
          <w:rtl/>
        </w:rPr>
        <w:t>טקס האזכרה הממלכתי המשותף לנשיאי ישראל ולראשי ממשלותיה שהלכו לעולמם</w:t>
      </w:r>
    </w:p>
    <w:p w:rsidR="004536D0" w:rsidRPr="00354FB5" w:rsidRDefault="00864A8A" w:rsidP="00610E70">
      <w:pPr>
        <w:ind w:left="2496"/>
        <w:rPr>
          <w:rtl/>
        </w:rPr>
      </w:pPr>
      <w:r w:rsidRPr="00354FB5">
        <w:rPr>
          <w:rFonts w:hint="cs"/>
          <w:rtl/>
        </w:rPr>
        <w:t>יום שלישי, א' בניסן תש"ע, 16 במרץ  2010, בשעה 17:00, בית הנשיא, ירושלים</w:t>
      </w:r>
    </w:p>
    <w:p w:rsidR="007E31F3" w:rsidRPr="00354FB5" w:rsidRDefault="007E31F3" w:rsidP="007E31F3">
      <w:pPr>
        <w:rPr>
          <w:b/>
          <w:bCs/>
          <w:u w:val="single"/>
        </w:rPr>
      </w:pPr>
    </w:p>
    <w:p w:rsidR="00C525D0" w:rsidRPr="00354FB5" w:rsidRDefault="00C525D0" w:rsidP="00CB4FB1">
      <w:pPr>
        <w:pStyle w:val="af"/>
        <w:numPr>
          <w:ilvl w:val="0"/>
          <w:numId w:val="31"/>
        </w:numPr>
        <w:rPr>
          <w:b/>
          <w:bCs/>
          <w:u w:val="single"/>
          <w:rtl/>
        </w:rPr>
      </w:pPr>
      <w:r w:rsidRPr="00354FB5">
        <w:rPr>
          <w:rFonts w:hint="cs"/>
          <w:b/>
          <w:bCs/>
          <w:u w:val="single"/>
          <w:rtl/>
        </w:rPr>
        <w:t>ערב יום הזיכרון לשואה לגבורה</w:t>
      </w:r>
      <w:r w:rsidR="00610E70" w:rsidRPr="00354FB5">
        <w:rPr>
          <w:rFonts w:hint="cs"/>
          <w:b/>
          <w:bCs/>
          <w:u w:val="single"/>
          <w:rtl/>
        </w:rPr>
        <w:t xml:space="preserve">: </w:t>
      </w:r>
      <w:r w:rsidRPr="00354FB5">
        <w:rPr>
          <w:rFonts w:hint="eastAsia"/>
          <w:b/>
          <w:bCs/>
          <w:u w:val="single"/>
          <w:rtl/>
        </w:rPr>
        <w:t>עצרת</w:t>
      </w:r>
      <w:r w:rsidRPr="00354FB5">
        <w:rPr>
          <w:b/>
          <w:bCs/>
          <w:u w:val="single"/>
          <w:rtl/>
        </w:rPr>
        <w:t xml:space="preserve"> </w:t>
      </w:r>
      <w:r w:rsidRPr="00354FB5">
        <w:rPr>
          <w:rFonts w:hint="eastAsia"/>
          <w:b/>
          <w:bCs/>
          <w:u w:val="single"/>
          <w:rtl/>
        </w:rPr>
        <w:t>הפתיחה</w:t>
      </w:r>
      <w:r w:rsidRPr="00354FB5">
        <w:rPr>
          <w:b/>
          <w:bCs/>
          <w:u w:val="single"/>
          <w:rtl/>
        </w:rPr>
        <w:t xml:space="preserve"> </w:t>
      </w:r>
      <w:r w:rsidRPr="00354FB5">
        <w:rPr>
          <w:rFonts w:hint="eastAsia"/>
          <w:b/>
          <w:bCs/>
          <w:u w:val="single"/>
          <w:rtl/>
        </w:rPr>
        <w:t>הממלכתית</w:t>
      </w:r>
      <w:r w:rsidRPr="00354FB5">
        <w:rPr>
          <w:b/>
          <w:bCs/>
          <w:u w:val="single"/>
          <w:rtl/>
        </w:rPr>
        <w:t xml:space="preserve"> </w:t>
      </w:r>
      <w:r w:rsidRPr="00354FB5">
        <w:rPr>
          <w:rFonts w:hint="eastAsia"/>
          <w:b/>
          <w:bCs/>
          <w:u w:val="single"/>
          <w:rtl/>
        </w:rPr>
        <w:t>של</w:t>
      </w:r>
      <w:r w:rsidRPr="00354FB5">
        <w:rPr>
          <w:b/>
          <w:bCs/>
          <w:u w:val="single"/>
          <w:rtl/>
        </w:rPr>
        <w:t xml:space="preserve"> </w:t>
      </w:r>
      <w:r w:rsidRPr="00354FB5">
        <w:rPr>
          <w:rFonts w:hint="eastAsia"/>
          <w:b/>
          <w:bCs/>
          <w:u w:val="single"/>
          <w:rtl/>
        </w:rPr>
        <w:t>אירועי</w:t>
      </w:r>
      <w:r w:rsidRPr="00354FB5">
        <w:rPr>
          <w:b/>
          <w:bCs/>
          <w:u w:val="single"/>
          <w:rtl/>
        </w:rPr>
        <w:t xml:space="preserve"> </w:t>
      </w:r>
      <w:r w:rsidRPr="00354FB5">
        <w:rPr>
          <w:rFonts w:hint="eastAsia"/>
          <w:b/>
          <w:bCs/>
          <w:u w:val="single"/>
          <w:rtl/>
        </w:rPr>
        <w:t>יום</w:t>
      </w:r>
      <w:r w:rsidRPr="00354FB5">
        <w:rPr>
          <w:b/>
          <w:bCs/>
          <w:u w:val="single"/>
          <w:rtl/>
        </w:rPr>
        <w:t xml:space="preserve"> </w:t>
      </w:r>
      <w:r w:rsidRPr="00354FB5">
        <w:rPr>
          <w:rFonts w:hint="eastAsia"/>
          <w:b/>
          <w:bCs/>
          <w:u w:val="single"/>
          <w:rtl/>
        </w:rPr>
        <w:t>הזיכרון</w:t>
      </w:r>
      <w:r w:rsidRPr="00354FB5">
        <w:rPr>
          <w:b/>
          <w:bCs/>
          <w:u w:val="single"/>
          <w:rtl/>
        </w:rPr>
        <w:t xml:space="preserve"> </w:t>
      </w:r>
      <w:r w:rsidRPr="00354FB5">
        <w:rPr>
          <w:rFonts w:hint="eastAsia"/>
          <w:b/>
          <w:bCs/>
          <w:u w:val="single"/>
          <w:rtl/>
        </w:rPr>
        <w:t>לשואה</w:t>
      </w:r>
      <w:r w:rsidRPr="00354FB5">
        <w:rPr>
          <w:b/>
          <w:bCs/>
          <w:u w:val="single"/>
          <w:rtl/>
        </w:rPr>
        <w:t xml:space="preserve"> </w:t>
      </w:r>
      <w:r w:rsidRPr="00354FB5">
        <w:rPr>
          <w:rFonts w:hint="eastAsia"/>
          <w:b/>
          <w:bCs/>
          <w:u w:val="single"/>
          <w:rtl/>
        </w:rPr>
        <w:t>ולגבורה</w:t>
      </w:r>
    </w:p>
    <w:p w:rsidR="00C525D0" w:rsidRPr="00354FB5" w:rsidRDefault="00C525D0" w:rsidP="00610E70">
      <w:pPr>
        <w:ind w:left="1776" w:firstLine="720"/>
        <w:rPr>
          <w:rtl/>
        </w:rPr>
      </w:pPr>
      <w:r w:rsidRPr="00354FB5">
        <w:rPr>
          <w:rFonts w:hint="cs"/>
          <w:rtl/>
        </w:rPr>
        <w:t>יום ראשון, כ"ז בניסן תש"ע, 11 באפריל 2010 בשעה 20:00, יד ושם, ירושלים</w:t>
      </w:r>
    </w:p>
    <w:p w:rsidR="00C525D0" w:rsidRPr="00354FB5" w:rsidRDefault="00C525D0" w:rsidP="00C525D0">
      <w:pPr>
        <w:rPr>
          <w:sz w:val="20"/>
          <w:szCs w:val="20"/>
          <w:rtl/>
        </w:rPr>
      </w:pPr>
    </w:p>
    <w:p w:rsidR="007E31F3" w:rsidRPr="00354FB5" w:rsidRDefault="007E31F3" w:rsidP="00CB4FB1">
      <w:pPr>
        <w:pStyle w:val="af"/>
        <w:numPr>
          <w:ilvl w:val="0"/>
          <w:numId w:val="31"/>
        </w:numPr>
        <w:rPr>
          <w:b/>
          <w:bCs/>
          <w:u w:val="single"/>
        </w:rPr>
      </w:pPr>
      <w:r w:rsidRPr="00354FB5">
        <w:rPr>
          <w:rFonts w:hint="cs"/>
          <w:b/>
          <w:bCs/>
          <w:u w:val="single"/>
          <w:rtl/>
        </w:rPr>
        <w:t>יום הזיכרון לשואה ולגבורה: טקס הנחת הזרים</w:t>
      </w:r>
    </w:p>
    <w:p w:rsidR="007E31F3" w:rsidRPr="00354FB5" w:rsidRDefault="007E31F3" w:rsidP="007E31F3">
      <w:pPr>
        <w:pStyle w:val="af"/>
        <w:ind w:left="2496"/>
        <w:rPr>
          <w:rtl/>
        </w:rPr>
      </w:pPr>
      <w:r w:rsidRPr="00354FB5">
        <w:rPr>
          <w:rFonts w:hint="cs"/>
          <w:rtl/>
        </w:rPr>
        <w:t>יום שני, כ"ח בניסן תש"ע, 12 באפריל 2010 בשעה 10:00, יד ושם, ירושלים</w:t>
      </w:r>
    </w:p>
    <w:p w:rsidR="00C525D0" w:rsidRPr="00354FB5" w:rsidRDefault="00C525D0" w:rsidP="00C525D0">
      <w:pPr>
        <w:rPr>
          <w:sz w:val="20"/>
          <w:szCs w:val="20"/>
          <w:rtl/>
        </w:rPr>
      </w:pPr>
    </w:p>
    <w:p w:rsidR="00C525D0" w:rsidRPr="00354FB5" w:rsidRDefault="00C525D0" w:rsidP="00C525D0">
      <w:pPr>
        <w:rPr>
          <w:b/>
          <w:bCs/>
          <w:u w:val="single"/>
          <w:rtl/>
        </w:rPr>
      </w:pPr>
    </w:p>
    <w:p w:rsidR="004536D0" w:rsidRPr="00354FB5" w:rsidRDefault="00C525D0" w:rsidP="00610E70">
      <w:pPr>
        <w:rPr>
          <w:sz w:val="20"/>
          <w:szCs w:val="20"/>
          <w:rtl/>
        </w:rPr>
      </w:pPr>
      <w:r w:rsidRPr="00354FB5">
        <w:rPr>
          <w:rFonts w:hint="cs"/>
          <w:sz w:val="20"/>
          <w:szCs w:val="20"/>
          <w:rtl/>
        </w:rPr>
        <w:t xml:space="preserve">                                            </w:t>
      </w:r>
      <w:r w:rsidR="00864A8A" w:rsidRPr="00354FB5">
        <w:rPr>
          <w:rFonts w:hint="cs"/>
          <w:b/>
          <w:bCs/>
          <w:u w:val="single"/>
          <w:rtl/>
        </w:rPr>
        <w:t>יום הזיכרון לחללי מערכות ישראל</w:t>
      </w:r>
    </w:p>
    <w:p w:rsidR="004536D0" w:rsidRPr="00354FB5" w:rsidRDefault="004536D0">
      <w:pPr>
        <w:rPr>
          <w:b/>
          <w:bCs/>
          <w:u w:val="single"/>
          <w:rtl/>
        </w:rPr>
      </w:pPr>
    </w:p>
    <w:p w:rsidR="004536D0" w:rsidRPr="00354FB5" w:rsidRDefault="00864A8A" w:rsidP="00CB4FB1">
      <w:pPr>
        <w:pStyle w:val="af"/>
        <w:numPr>
          <w:ilvl w:val="0"/>
          <w:numId w:val="31"/>
        </w:numPr>
        <w:rPr>
          <w:b/>
          <w:bCs/>
          <w:u w:val="single"/>
          <w:rtl/>
        </w:rPr>
      </w:pPr>
      <w:r w:rsidRPr="00354FB5">
        <w:rPr>
          <w:rFonts w:hint="cs"/>
          <w:b/>
          <w:bCs/>
          <w:u w:val="single"/>
          <w:rtl/>
        </w:rPr>
        <w:t>טקס האזכרה הממלכתי לחללי ההעפלה</w:t>
      </w:r>
    </w:p>
    <w:p w:rsidR="004536D0" w:rsidRPr="00354FB5" w:rsidRDefault="00864A8A" w:rsidP="00470DBC">
      <w:pPr>
        <w:ind w:left="2486"/>
        <w:rPr>
          <w:rtl/>
        </w:rPr>
      </w:pPr>
      <w:r w:rsidRPr="00354FB5">
        <w:rPr>
          <w:rFonts w:hint="cs"/>
          <w:rtl/>
        </w:rPr>
        <w:t>יום שני, ה' באייר תש</w:t>
      </w:r>
      <w:r w:rsidRPr="00354FB5">
        <w:rPr>
          <w:rtl/>
        </w:rPr>
        <w:t>"</w:t>
      </w:r>
      <w:r w:rsidRPr="00354FB5">
        <w:rPr>
          <w:rFonts w:hint="cs"/>
          <w:rtl/>
        </w:rPr>
        <w:t>ע, 19 באפריל 2010, בשעה 11:00, מוזיאון ההעפלה, חיפה</w:t>
      </w:r>
    </w:p>
    <w:p w:rsidR="004536D0" w:rsidRPr="00354FB5" w:rsidRDefault="00864A8A">
      <w:pPr>
        <w:ind w:left="2160" w:firstLine="720"/>
        <w:rPr>
          <w:sz w:val="20"/>
          <w:szCs w:val="20"/>
          <w:rtl/>
        </w:rPr>
      </w:pPr>
      <w:r w:rsidRPr="00354FB5">
        <w:rPr>
          <w:rFonts w:hint="cs"/>
          <w:sz w:val="20"/>
          <w:szCs w:val="20"/>
          <w:rtl/>
        </w:rPr>
        <w:br/>
      </w:r>
    </w:p>
    <w:p w:rsidR="004536D0" w:rsidRPr="00354FB5" w:rsidRDefault="00864A8A" w:rsidP="00CB4FB1">
      <w:pPr>
        <w:pStyle w:val="af"/>
        <w:numPr>
          <w:ilvl w:val="0"/>
          <w:numId w:val="31"/>
        </w:numPr>
        <w:rPr>
          <w:b/>
          <w:bCs/>
          <w:u w:val="single"/>
          <w:rtl/>
        </w:rPr>
      </w:pPr>
      <w:r w:rsidRPr="00354FB5">
        <w:rPr>
          <w:rFonts w:hint="cs"/>
          <w:b/>
          <w:bCs/>
          <w:u w:val="single"/>
          <w:rtl/>
        </w:rPr>
        <w:t>טקס האזכרה הממלכתי לחללי פעולות איבה</w:t>
      </w:r>
    </w:p>
    <w:p w:rsidR="004536D0" w:rsidRPr="00354FB5" w:rsidRDefault="00470DBC" w:rsidP="00470DBC">
      <w:pPr>
        <w:tabs>
          <w:tab w:val="left" w:pos="2410"/>
          <w:tab w:val="left" w:pos="2693"/>
          <w:tab w:val="left" w:pos="2835"/>
        </w:tabs>
        <w:rPr>
          <w:rtl/>
        </w:rPr>
      </w:pPr>
      <w:r w:rsidRPr="00354FB5">
        <w:rPr>
          <w:rFonts w:hint="cs"/>
          <w:rtl/>
        </w:rPr>
        <w:tab/>
        <w:t xml:space="preserve"> </w:t>
      </w:r>
      <w:r w:rsidR="00864A8A" w:rsidRPr="00354FB5">
        <w:rPr>
          <w:rFonts w:hint="cs"/>
          <w:rtl/>
        </w:rPr>
        <w:t>יום שני, ה' באייר תש</w:t>
      </w:r>
      <w:r w:rsidR="00864A8A" w:rsidRPr="00354FB5">
        <w:rPr>
          <w:rtl/>
        </w:rPr>
        <w:t>"</w:t>
      </w:r>
      <w:r w:rsidR="00864A8A" w:rsidRPr="00354FB5">
        <w:rPr>
          <w:rFonts w:hint="cs"/>
          <w:rtl/>
        </w:rPr>
        <w:t>ע, 19 באפריל 2010, בשעה 13:00, הר הרצל,</w:t>
      </w:r>
      <w:r w:rsidR="002133D3" w:rsidRPr="00354FB5">
        <w:rPr>
          <w:rFonts w:hint="cs"/>
          <w:rtl/>
        </w:rPr>
        <w:t xml:space="preserve"> </w:t>
      </w:r>
      <w:r w:rsidR="00864A8A" w:rsidRPr="00354FB5">
        <w:rPr>
          <w:rFonts w:hint="cs"/>
          <w:rtl/>
        </w:rPr>
        <w:t>ירושלים</w:t>
      </w:r>
    </w:p>
    <w:p w:rsidR="004536D0" w:rsidRPr="00354FB5" w:rsidRDefault="004536D0" w:rsidP="00251D65">
      <w:pPr>
        <w:ind w:left="2115" w:firstLine="720"/>
        <w:rPr>
          <w:sz w:val="20"/>
          <w:szCs w:val="20"/>
          <w:rtl/>
        </w:rPr>
      </w:pPr>
    </w:p>
    <w:p w:rsidR="004536D0" w:rsidRPr="00354FB5" w:rsidRDefault="004536D0">
      <w:pPr>
        <w:rPr>
          <w:sz w:val="20"/>
          <w:szCs w:val="20"/>
          <w:rtl/>
        </w:rPr>
      </w:pPr>
    </w:p>
    <w:p w:rsidR="004536D0" w:rsidRPr="00354FB5" w:rsidRDefault="00864A8A" w:rsidP="00CB4FB1">
      <w:pPr>
        <w:pStyle w:val="af"/>
        <w:numPr>
          <w:ilvl w:val="0"/>
          <w:numId w:val="31"/>
        </w:numPr>
        <w:rPr>
          <w:b/>
          <w:bCs/>
          <w:u w:val="single"/>
          <w:rtl/>
        </w:rPr>
      </w:pPr>
      <w:r w:rsidRPr="00354FB5">
        <w:rPr>
          <w:rFonts w:hint="cs"/>
          <w:b/>
          <w:bCs/>
          <w:u w:val="single"/>
          <w:rtl/>
        </w:rPr>
        <w:t>טקס האזכרה הממלכתי לחללי המחתרות ולעולי הגרדום</w:t>
      </w:r>
    </w:p>
    <w:p w:rsidR="004536D0" w:rsidRPr="00354FB5" w:rsidRDefault="00864A8A" w:rsidP="00610E70">
      <w:pPr>
        <w:ind w:left="2486"/>
        <w:rPr>
          <w:rtl/>
        </w:rPr>
      </w:pPr>
      <w:r w:rsidRPr="00354FB5">
        <w:rPr>
          <w:rFonts w:hint="cs"/>
          <w:rtl/>
        </w:rPr>
        <w:t>יום שני, ה' באייר תש</w:t>
      </w:r>
      <w:r w:rsidRPr="00354FB5">
        <w:rPr>
          <w:rtl/>
        </w:rPr>
        <w:t>"</w:t>
      </w:r>
      <w:r w:rsidRPr="00354FB5">
        <w:rPr>
          <w:rFonts w:hint="cs"/>
          <w:rtl/>
        </w:rPr>
        <w:t>ע, 19 באפריל 2010, בשעה 16:00, מוזיאון אסירי המחתרות, כלא עכו</w:t>
      </w:r>
    </w:p>
    <w:p w:rsidR="004536D0" w:rsidRPr="00354FB5" w:rsidRDefault="00864A8A" w:rsidP="00610E70">
      <w:pPr>
        <w:ind w:left="2160" w:firstLine="326"/>
        <w:rPr>
          <w:rtl/>
        </w:rPr>
      </w:pPr>
      <w:r w:rsidRPr="00354FB5">
        <w:rPr>
          <w:rFonts w:hint="cs"/>
          <w:sz w:val="20"/>
          <w:szCs w:val="20"/>
          <w:rtl/>
        </w:rPr>
        <w:t>(יידחה מיום ראשון, ד' באייר)</w:t>
      </w:r>
      <w:r w:rsidRPr="00354FB5">
        <w:rPr>
          <w:rFonts w:hint="cs"/>
          <w:sz w:val="20"/>
          <w:szCs w:val="20"/>
          <w:rtl/>
        </w:rPr>
        <w:br/>
      </w:r>
    </w:p>
    <w:p w:rsidR="004536D0" w:rsidRPr="00354FB5" w:rsidRDefault="004536D0">
      <w:pPr>
        <w:ind w:left="720"/>
        <w:rPr>
          <w:rtl/>
        </w:rPr>
      </w:pPr>
    </w:p>
    <w:p w:rsidR="004536D0" w:rsidRPr="00354FB5" w:rsidRDefault="00864A8A" w:rsidP="00CB4FB1">
      <w:pPr>
        <w:pStyle w:val="af"/>
        <w:numPr>
          <w:ilvl w:val="0"/>
          <w:numId w:val="31"/>
        </w:numPr>
        <w:rPr>
          <w:b/>
          <w:bCs/>
          <w:u w:val="single"/>
          <w:rtl/>
        </w:rPr>
      </w:pPr>
      <w:r w:rsidRPr="00354FB5">
        <w:rPr>
          <w:rFonts w:hint="cs"/>
          <w:b/>
          <w:bCs/>
          <w:u w:val="single"/>
          <w:rtl/>
        </w:rPr>
        <w:t xml:space="preserve">טקס הדלקת המשואות </w:t>
      </w:r>
      <w:r w:rsidRPr="00354FB5">
        <w:rPr>
          <w:b/>
          <w:bCs/>
          <w:u w:val="single"/>
          <w:rtl/>
        </w:rPr>
        <w:t>–</w:t>
      </w:r>
      <w:r w:rsidRPr="00354FB5">
        <w:rPr>
          <w:rFonts w:hint="cs"/>
          <w:b/>
          <w:bCs/>
          <w:u w:val="single"/>
          <w:rtl/>
        </w:rPr>
        <w:t xml:space="preserve"> הטקס הממלכתי לנעילת יום הזיכרון ולפתיחת אירועי יום העצמאות</w:t>
      </w:r>
    </w:p>
    <w:p w:rsidR="004536D0" w:rsidRPr="00354FB5" w:rsidRDefault="00610E70" w:rsidP="00610E70">
      <w:pPr>
        <w:tabs>
          <w:tab w:val="left" w:pos="2914"/>
        </w:tabs>
        <w:ind w:left="2520"/>
        <w:rPr>
          <w:sz w:val="20"/>
          <w:szCs w:val="20"/>
          <w:rtl/>
        </w:rPr>
      </w:pPr>
      <w:r w:rsidRPr="00354FB5">
        <w:rPr>
          <w:rFonts w:hint="cs"/>
          <w:rtl/>
        </w:rPr>
        <w:t>יו</w:t>
      </w:r>
      <w:r w:rsidR="00864A8A" w:rsidRPr="00354FB5">
        <w:rPr>
          <w:rFonts w:hint="cs"/>
          <w:rtl/>
        </w:rPr>
        <w:t>ם שני, ה' באייר תש</w:t>
      </w:r>
      <w:r w:rsidR="00864A8A" w:rsidRPr="00354FB5">
        <w:rPr>
          <w:rtl/>
        </w:rPr>
        <w:t>"</w:t>
      </w:r>
      <w:r w:rsidR="00864A8A" w:rsidRPr="00354FB5">
        <w:rPr>
          <w:rFonts w:hint="cs"/>
          <w:rtl/>
        </w:rPr>
        <w:t>ע, 19 בא</w:t>
      </w:r>
      <w:r w:rsidR="002133D3" w:rsidRPr="00354FB5">
        <w:rPr>
          <w:rFonts w:hint="cs"/>
          <w:rtl/>
        </w:rPr>
        <w:t>פריל 2010, בשעה 19:45, הר הרצל,</w:t>
      </w:r>
      <w:r w:rsidR="00864A8A" w:rsidRPr="00354FB5">
        <w:rPr>
          <w:rFonts w:hint="cs"/>
          <w:rtl/>
        </w:rPr>
        <w:t xml:space="preserve"> ירושלים</w:t>
      </w:r>
      <w:r w:rsidR="00864A8A" w:rsidRPr="00354FB5">
        <w:rPr>
          <w:rFonts w:hint="cs"/>
          <w:sz w:val="20"/>
          <w:szCs w:val="20"/>
          <w:rtl/>
        </w:rPr>
        <w:t xml:space="preserve">  </w:t>
      </w:r>
      <w:r w:rsidR="00864A8A" w:rsidRPr="00354FB5">
        <w:rPr>
          <w:rFonts w:hint="cs"/>
          <w:sz w:val="20"/>
          <w:szCs w:val="20"/>
          <w:rtl/>
        </w:rPr>
        <w:br/>
      </w:r>
    </w:p>
    <w:p w:rsidR="004536D0" w:rsidRPr="00354FB5" w:rsidRDefault="00864A8A" w:rsidP="00CB4FB1">
      <w:pPr>
        <w:pStyle w:val="3"/>
        <w:numPr>
          <w:ilvl w:val="0"/>
          <w:numId w:val="31"/>
        </w:numPr>
        <w:rPr>
          <w:rFonts w:cs="David"/>
          <w:sz w:val="24"/>
          <w:szCs w:val="24"/>
          <w:u w:val="single"/>
          <w:rtl/>
        </w:rPr>
      </w:pPr>
      <w:r w:rsidRPr="00354FB5">
        <w:rPr>
          <w:rFonts w:cs="David" w:hint="cs"/>
          <w:sz w:val="24"/>
          <w:szCs w:val="24"/>
          <w:u w:val="single"/>
          <w:rtl/>
        </w:rPr>
        <w:lastRenderedPageBreak/>
        <w:t>יום העצמאות ה-62 למדינת ישראל</w:t>
      </w:r>
      <w:r w:rsidR="00610E70" w:rsidRPr="00354FB5">
        <w:rPr>
          <w:rFonts w:cs="David" w:hint="cs"/>
          <w:sz w:val="24"/>
          <w:szCs w:val="24"/>
          <w:u w:val="single"/>
          <w:rtl/>
        </w:rPr>
        <w:t xml:space="preserve">: </w:t>
      </w:r>
      <w:r w:rsidRPr="00354FB5">
        <w:rPr>
          <w:rFonts w:cs="David" w:hint="cs"/>
          <w:sz w:val="24"/>
          <w:szCs w:val="24"/>
          <w:u w:val="single"/>
          <w:rtl/>
        </w:rPr>
        <w:t>טקס הענקת פרסי ישראל</w:t>
      </w:r>
    </w:p>
    <w:p w:rsidR="004536D0" w:rsidRPr="00354FB5" w:rsidRDefault="00864A8A" w:rsidP="00610E70">
      <w:pPr>
        <w:ind w:left="1776" w:firstLine="720"/>
        <w:rPr>
          <w:rtl/>
        </w:rPr>
      </w:pPr>
      <w:r w:rsidRPr="00354FB5">
        <w:rPr>
          <w:rFonts w:hint="cs"/>
          <w:rtl/>
        </w:rPr>
        <w:t>יום שלישי, ו' באייר תש</w:t>
      </w:r>
      <w:r w:rsidRPr="00354FB5">
        <w:rPr>
          <w:rtl/>
        </w:rPr>
        <w:t>"</w:t>
      </w:r>
      <w:r w:rsidRPr="00354FB5">
        <w:rPr>
          <w:rFonts w:hint="cs"/>
          <w:rtl/>
        </w:rPr>
        <w:t>ע, 20 באפריל 2010, בשעה 20:00, תיאטרון ירושלים</w:t>
      </w:r>
    </w:p>
    <w:p w:rsidR="004536D0" w:rsidRPr="00354FB5" w:rsidRDefault="00864A8A">
      <w:pPr>
        <w:ind w:left="2160" w:firstLine="360"/>
        <w:rPr>
          <w:rtl/>
        </w:rPr>
      </w:pPr>
      <w:r w:rsidRPr="00354FB5">
        <w:rPr>
          <w:rFonts w:hint="cs"/>
          <w:sz w:val="20"/>
          <w:szCs w:val="20"/>
          <w:rtl/>
        </w:rPr>
        <w:br/>
      </w:r>
    </w:p>
    <w:p w:rsidR="004536D0" w:rsidRPr="00354FB5" w:rsidRDefault="00864A8A" w:rsidP="00610E70">
      <w:pPr>
        <w:ind w:left="1440" w:firstLine="720"/>
        <w:rPr>
          <w:b/>
          <w:bCs/>
          <w:u w:val="single"/>
          <w:rtl/>
        </w:rPr>
      </w:pPr>
      <w:r w:rsidRPr="00354FB5">
        <w:rPr>
          <w:rFonts w:hint="cs"/>
          <w:b/>
          <w:bCs/>
          <w:u w:val="single"/>
          <w:rtl/>
        </w:rPr>
        <w:t xml:space="preserve">יום ירושלים </w:t>
      </w:r>
    </w:p>
    <w:p w:rsidR="004536D0" w:rsidRPr="00354FB5" w:rsidRDefault="004536D0">
      <w:pPr>
        <w:ind w:left="720"/>
        <w:rPr>
          <w:b/>
          <w:bCs/>
          <w:u w:val="single"/>
          <w:rtl/>
        </w:rPr>
      </w:pPr>
    </w:p>
    <w:p w:rsidR="004536D0" w:rsidRPr="00354FB5" w:rsidRDefault="00610E70" w:rsidP="00CB4FB1">
      <w:pPr>
        <w:pStyle w:val="af"/>
        <w:numPr>
          <w:ilvl w:val="0"/>
          <w:numId w:val="31"/>
        </w:numPr>
        <w:rPr>
          <w:b/>
          <w:bCs/>
          <w:u w:val="single"/>
          <w:rtl/>
        </w:rPr>
      </w:pPr>
      <w:r w:rsidRPr="00354FB5">
        <w:rPr>
          <w:rFonts w:hint="cs"/>
          <w:b/>
          <w:bCs/>
          <w:u w:val="single"/>
          <w:rtl/>
        </w:rPr>
        <w:t>טקס האזכרה הממלכתי לזכרם של יהודי אתיופיה שנ</w:t>
      </w:r>
      <w:r w:rsidR="00864A8A" w:rsidRPr="00354FB5">
        <w:rPr>
          <w:rFonts w:hint="cs"/>
          <w:b/>
          <w:bCs/>
          <w:u w:val="single"/>
          <w:rtl/>
        </w:rPr>
        <w:t>ספו בדרכם לישראל</w:t>
      </w:r>
    </w:p>
    <w:p w:rsidR="004536D0" w:rsidRPr="00354FB5" w:rsidRDefault="00864A8A">
      <w:pPr>
        <w:ind w:left="2520"/>
        <w:rPr>
          <w:rtl/>
        </w:rPr>
      </w:pPr>
      <w:r w:rsidRPr="00354FB5">
        <w:rPr>
          <w:rFonts w:hint="cs"/>
          <w:rtl/>
        </w:rPr>
        <w:t>יום רביעי, כ"ח באייר תש</w:t>
      </w:r>
      <w:r w:rsidRPr="00354FB5">
        <w:rPr>
          <w:rtl/>
        </w:rPr>
        <w:t>"</w:t>
      </w:r>
      <w:r w:rsidRPr="00354FB5">
        <w:rPr>
          <w:rFonts w:hint="cs"/>
          <w:rtl/>
        </w:rPr>
        <w:t>ע, 12 במאי  2010, בשעה 12:00, אנדרטת  הזיכרון, הר הרצל, ירושלים</w:t>
      </w:r>
    </w:p>
    <w:p w:rsidR="004536D0" w:rsidRPr="00354FB5" w:rsidRDefault="004536D0">
      <w:pPr>
        <w:ind w:left="720"/>
        <w:rPr>
          <w:sz w:val="20"/>
          <w:szCs w:val="20"/>
          <w:rtl/>
        </w:rPr>
      </w:pPr>
    </w:p>
    <w:p w:rsidR="004536D0" w:rsidRPr="00354FB5" w:rsidRDefault="004536D0">
      <w:pPr>
        <w:ind w:left="720"/>
        <w:rPr>
          <w:sz w:val="20"/>
          <w:szCs w:val="20"/>
          <w:rtl/>
        </w:rPr>
      </w:pPr>
    </w:p>
    <w:p w:rsidR="004536D0" w:rsidRPr="00354FB5" w:rsidRDefault="00864A8A" w:rsidP="00CB4FB1">
      <w:pPr>
        <w:pStyle w:val="af"/>
        <w:numPr>
          <w:ilvl w:val="0"/>
          <w:numId w:val="31"/>
        </w:numPr>
        <w:rPr>
          <w:b/>
          <w:bCs/>
          <w:u w:val="single"/>
          <w:rtl/>
        </w:rPr>
      </w:pPr>
      <w:r w:rsidRPr="00354FB5">
        <w:rPr>
          <w:rFonts w:hint="cs"/>
          <w:b/>
          <w:bCs/>
          <w:u w:val="single"/>
          <w:rtl/>
        </w:rPr>
        <w:t>הטקס הממלכתי ליום איחוד ירושלים וזיכרון לנופלים</w:t>
      </w:r>
    </w:p>
    <w:p w:rsidR="004536D0" w:rsidRPr="00354FB5" w:rsidRDefault="00864A8A">
      <w:pPr>
        <w:ind w:left="2520"/>
        <w:rPr>
          <w:rtl/>
        </w:rPr>
      </w:pPr>
      <w:r w:rsidRPr="00354FB5">
        <w:rPr>
          <w:rFonts w:hint="cs"/>
          <w:rtl/>
        </w:rPr>
        <w:t>יום רביעי, כ"ח באייר תש</w:t>
      </w:r>
      <w:r w:rsidRPr="00354FB5">
        <w:rPr>
          <w:rtl/>
        </w:rPr>
        <w:t>"</w:t>
      </w:r>
      <w:r w:rsidRPr="00354FB5">
        <w:rPr>
          <w:rFonts w:hint="cs"/>
          <w:rtl/>
        </w:rPr>
        <w:t>ע, 12 במאי  2010, בשעה 18:00, גבעת התחמושת, ירושלים</w:t>
      </w:r>
    </w:p>
    <w:p w:rsidR="0058137C" w:rsidRPr="00354FB5" w:rsidRDefault="0058137C">
      <w:pPr>
        <w:ind w:left="2520"/>
        <w:rPr>
          <w:rtl/>
        </w:rPr>
      </w:pPr>
    </w:p>
    <w:p w:rsidR="0058137C" w:rsidRPr="00354FB5" w:rsidRDefault="0058137C" w:rsidP="00CB4FB1">
      <w:pPr>
        <w:pStyle w:val="4"/>
        <w:numPr>
          <w:ilvl w:val="0"/>
          <w:numId w:val="31"/>
        </w:numPr>
        <w:rPr>
          <w:u w:val="single"/>
          <w:rtl/>
        </w:rPr>
      </w:pPr>
      <w:r w:rsidRPr="00354FB5">
        <w:rPr>
          <w:rFonts w:hint="cs"/>
          <w:u w:val="single"/>
          <w:rtl/>
        </w:rPr>
        <w:t>טקס הזיכרון הממלכתי לבנימין זאב הרצל (106 שנים לפטירתו)</w:t>
      </w:r>
    </w:p>
    <w:p w:rsidR="0058137C" w:rsidRPr="00354FB5" w:rsidRDefault="0058137C" w:rsidP="0058137C">
      <w:pPr>
        <w:ind w:left="2520"/>
        <w:rPr>
          <w:rtl/>
        </w:rPr>
      </w:pPr>
      <w:r w:rsidRPr="00354FB5">
        <w:rPr>
          <w:rFonts w:hint="cs"/>
          <w:rtl/>
        </w:rPr>
        <w:t>יום חמישי  יט' בתמוז תש</w:t>
      </w:r>
      <w:r w:rsidRPr="00354FB5">
        <w:rPr>
          <w:rtl/>
        </w:rPr>
        <w:t>"</w:t>
      </w:r>
      <w:r w:rsidRPr="00354FB5">
        <w:rPr>
          <w:rFonts w:hint="cs"/>
          <w:rtl/>
        </w:rPr>
        <w:t>ע, 1 ביולי 2010, בשעה 18:00, הר הרצל, ירושלים</w:t>
      </w:r>
    </w:p>
    <w:p w:rsidR="004536D0" w:rsidRPr="00354FB5" w:rsidRDefault="004536D0" w:rsidP="00610E70">
      <w:pPr>
        <w:rPr>
          <w:sz w:val="20"/>
          <w:szCs w:val="20"/>
          <w:rtl/>
        </w:rPr>
      </w:pPr>
    </w:p>
    <w:p w:rsidR="004536D0" w:rsidRPr="00354FB5" w:rsidRDefault="004536D0">
      <w:pPr>
        <w:ind w:left="720"/>
        <w:rPr>
          <w:sz w:val="20"/>
          <w:szCs w:val="20"/>
          <w:rtl/>
        </w:rPr>
      </w:pPr>
    </w:p>
    <w:p w:rsidR="004536D0" w:rsidRPr="00354FB5" w:rsidRDefault="00864A8A" w:rsidP="00CB4FB1">
      <w:pPr>
        <w:numPr>
          <w:ilvl w:val="0"/>
          <w:numId w:val="31"/>
        </w:numPr>
        <w:rPr>
          <w:b/>
          <w:bCs/>
          <w:u w:val="single"/>
          <w:rtl/>
        </w:rPr>
      </w:pPr>
      <w:r w:rsidRPr="00354FB5">
        <w:rPr>
          <w:rFonts w:hint="cs"/>
          <w:b/>
          <w:bCs/>
          <w:u w:val="single"/>
          <w:rtl/>
        </w:rPr>
        <w:t>טקס האזכרה הממלכתי לזאב ז'בוטינסקי _</w:t>
      </w:r>
    </w:p>
    <w:p w:rsidR="004536D0" w:rsidRPr="00354FB5" w:rsidRDefault="00864A8A">
      <w:pPr>
        <w:ind w:left="2520"/>
        <w:rPr>
          <w:rtl/>
        </w:rPr>
      </w:pPr>
      <w:r w:rsidRPr="00354FB5">
        <w:rPr>
          <w:rFonts w:hint="cs"/>
          <w:rtl/>
        </w:rPr>
        <w:t>יום ראשון, כ"ט בתמוז תש</w:t>
      </w:r>
      <w:r w:rsidRPr="00354FB5">
        <w:rPr>
          <w:rtl/>
        </w:rPr>
        <w:t>"</w:t>
      </w:r>
      <w:r w:rsidRPr="00354FB5">
        <w:rPr>
          <w:rFonts w:hint="cs"/>
          <w:rtl/>
        </w:rPr>
        <w:t>ע, 11 ביולי 2010, בשעה 18:00, הר הרצל,   ירושלים</w:t>
      </w:r>
    </w:p>
    <w:p w:rsidR="004536D0" w:rsidRPr="00354FB5" w:rsidRDefault="00864A8A">
      <w:pPr>
        <w:rPr>
          <w:sz w:val="20"/>
          <w:szCs w:val="20"/>
          <w:rtl/>
        </w:rPr>
      </w:pPr>
      <w:r w:rsidRPr="00354FB5">
        <w:rPr>
          <w:rFonts w:hint="cs"/>
          <w:rtl/>
        </w:rPr>
        <w:tab/>
      </w:r>
    </w:p>
    <w:p w:rsidR="004536D0" w:rsidRPr="00354FB5" w:rsidRDefault="004536D0">
      <w:pPr>
        <w:rPr>
          <w:sz w:val="20"/>
          <w:szCs w:val="20"/>
          <w:rtl/>
        </w:rPr>
      </w:pPr>
    </w:p>
    <w:p w:rsidR="004536D0" w:rsidRPr="00354FB5" w:rsidRDefault="00864A8A" w:rsidP="00F713F0">
      <w:pPr>
        <w:pStyle w:val="2"/>
        <w:tabs>
          <w:tab w:val="left" w:pos="1276"/>
        </w:tabs>
        <w:ind w:left="804" w:firstLine="636"/>
        <w:rPr>
          <w:rtl/>
        </w:rPr>
      </w:pPr>
      <w:r w:rsidRPr="00354FB5">
        <w:rPr>
          <w:rFonts w:hint="cs"/>
          <w:sz w:val="24"/>
          <w:rtl/>
        </w:rPr>
        <w:t>2.9.1.</w:t>
      </w:r>
      <w:r w:rsidR="00610E70" w:rsidRPr="00354FB5">
        <w:rPr>
          <w:rFonts w:hint="cs"/>
          <w:sz w:val="24"/>
          <w:rtl/>
        </w:rPr>
        <w:t>2</w:t>
      </w:r>
      <w:r w:rsidRPr="00354FB5">
        <w:rPr>
          <w:rFonts w:hint="cs"/>
          <w:sz w:val="24"/>
          <w:rtl/>
        </w:rPr>
        <w:t xml:space="preserve"> </w:t>
      </w:r>
      <w:r w:rsidRPr="00354FB5">
        <w:rPr>
          <w:rFonts w:hint="cs"/>
          <w:sz w:val="24"/>
          <w:u w:val="single"/>
          <w:rtl/>
        </w:rPr>
        <w:t xml:space="preserve"> טקסים בשנת  תשע"א</w:t>
      </w:r>
      <w:r w:rsidRPr="00354FB5">
        <w:rPr>
          <w:rFonts w:hint="cs"/>
          <w:rtl/>
        </w:rPr>
        <w:t>:</w:t>
      </w:r>
    </w:p>
    <w:p w:rsidR="004536D0" w:rsidRPr="00354FB5" w:rsidRDefault="004536D0">
      <w:pPr>
        <w:rPr>
          <w:rtl/>
        </w:rPr>
      </w:pPr>
    </w:p>
    <w:p w:rsidR="004536D0" w:rsidRPr="00354FB5" w:rsidRDefault="00864A8A" w:rsidP="00251D65">
      <w:pPr>
        <w:ind w:left="2126"/>
        <w:rPr>
          <w:b/>
          <w:bCs/>
          <w:u w:val="single"/>
        </w:rPr>
      </w:pPr>
      <w:r w:rsidRPr="00354FB5">
        <w:rPr>
          <w:rFonts w:hint="cs"/>
          <w:rtl/>
        </w:rPr>
        <w:t>א.</w:t>
      </w:r>
      <w:r w:rsidRPr="00354FB5">
        <w:rPr>
          <w:rFonts w:hint="cs"/>
          <w:b/>
          <w:bCs/>
          <w:rtl/>
        </w:rPr>
        <w:t xml:space="preserve">   </w:t>
      </w:r>
      <w:r w:rsidRPr="00354FB5">
        <w:rPr>
          <w:rFonts w:hint="cs"/>
          <w:b/>
          <w:bCs/>
          <w:u w:val="single"/>
          <w:rtl/>
        </w:rPr>
        <w:t xml:space="preserve">טקס האזכרה הממלכתי לרחבעם זאבי (גנדי) </w:t>
      </w:r>
    </w:p>
    <w:p w:rsidR="004536D0" w:rsidRPr="00354FB5" w:rsidRDefault="00864A8A">
      <w:pPr>
        <w:ind w:left="2520" w:right="360"/>
      </w:pPr>
      <w:r w:rsidRPr="00354FB5">
        <w:rPr>
          <w:rFonts w:hint="cs"/>
          <w:rtl/>
        </w:rPr>
        <w:t>יום חמישי, כ"ט בתשרי תשע"א, 7 באוקטובר 2010, בשעה 15:00,  הר הרצל, ירושלים</w:t>
      </w:r>
    </w:p>
    <w:p w:rsidR="004536D0" w:rsidRPr="00354FB5" w:rsidRDefault="00864A8A" w:rsidP="00251D65">
      <w:pPr>
        <w:ind w:right="720"/>
        <w:rPr>
          <w:sz w:val="20"/>
          <w:szCs w:val="20"/>
          <w:rtl/>
        </w:rPr>
      </w:pPr>
      <w:r w:rsidRPr="00354FB5">
        <w:rPr>
          <w:rFonts w:hint="cs"/>
          <w:rtl/>
        </w:rPr>
        <w:tab/>
      </w:r>
      <w:r w:rsidRPr="00354FB5">
        <w:rPr>
          <w:rFonts w:hint="cs"/>
          <w:rtl/>
        </w:rPr>
        <w:tab/>
      </w:r>
      <w:r w:rsidRPr="00354FB5">
        <w:rPr>
          <w:rFonts w:hint="cs"/>
          <w:rtl/>
        </w:rPr>
        <w:tab/>
        <w:t xml:space="preserve">     </w:t>
      </w:r>
    </w:p>
    <w:p w:rsidR="004536D0" w:rsidRPr="00354FB5" w:rsidRDefault="004536D0">
      <w:pPr>
        <w:ind w:right="720"/>
        <w:rPr>
          <w:b/>
          <w:bCs/>
          <w:u w:val="single"/>
          <w:rtl/>
        </w:rPr>
      </w:pPr>
    </w:p>
    <w:p w:rsidR="004536D0" w:rsidRPr="00354FB5" w:rsidRDefault="00864A8A" w:rsidP="00CB4FB1">
      <w:pPr>
        <w:numPr>
          <w:ilvl w:val="0"/>
          <w:numId w:val="22"/>
        </w:numPr>
        <w:rPr>
          <w:b/>
          <w:bCs/>
          <w:u w:val="single"/>
        </w:rPr>
      </w:pPr>
      <w:r w:rsidRPr="00354FB5">
        <w:rPr>
          <w:rFonts w:hint="cs"/>
          <w:b/>
          <w:bCs/>
          <w:u w:val="single"/>
          <w:rtl/>
        </w:rPr>
        <w:t xml:space="preserve">  הטקס הממלכתי הפותח את אירועי הזיכרון ל</w:t>
      </w:r>
      <w:smartTag w:uri="urn:schemas-microsoft-com:office:smarttags" w:element="PersonName">
        <w:smartTagPr>
          <w:attr w:name="ProductID" w:val="יצחק רבין -"/>
        </w:smartTagPr>
        <w:r w:rsidRPr="00354FB5">
          <w:rPr>
            <w:rFonts w:hint="cs"/>
            <w:b/>
            <w:bCs/>
            <w:u w:val="single"/>
            <w:rtl/>
          </w:rPr>
          <w:t>יצחק רבין -</w:t>
        </w:r>
      </w:smartTag>
      <w:r w:rsidRPr="00354FB5">
        <w:rPr>
          <w:rFonts w:hint="cs"/>
          <w:b/>
          <w:bCs/>
          <w:u w:val="single"/>
          <w:rtl/>
        </w:rPr>
        <w:t xml:space="preserve">  "נר יצחק" </w:t>
      </w:r>
    </w:p>
    <w:p w:rsidR="004536D0" w:rsidRPr="00354FB5" w:rsidRDefault="00864A8A" w:rsidP="00610E70">
      <w:pPr>
        <w:ind w:left="2520"/>
        <w:rPr>
          <w:rtl/>
        </w:rPr>
      </w:pPr>
      <w:r w:rsidRPr="00354FB5">
        <w:rPr>
          <w:rFonts w:hint="cs"/>
          <w:rtl/>
        </w:rPr>
        <w:t>יום שלישי, י"א בחשוון תשע"א, 19 באוקטובר 2010, בשעה 17:00, משכן          נשיאי ישראל</w:t>
      </w:r>
    </w:p>
    <w:p w:rsidR="004536D0" w:rsidRPr="00354FB5" w:rsidRDefault="004536D0">
      <w:pPr>
        <w:ind w:right="720"/>
        <w:rPr>
          <w:b/>
          <w:bCs/>
          <w:u w:val="single"/>
          <w:rtl/>
        </w:rPr>
      </w:pPr>
    </w:p>
    <w:p w:rsidR="004536D0" w:rsidRPr="00354FB5" w:rsidRDefault="00864A8A" w:rsidP="00CB4FB1">
      <w:pPr>
        <w:numPr>
          <w:ilvl w:val="0"/>
          <w:numId w:val="22"/>
        </w:numPr>
        <w:rPr>
          <w:b/>
          <w:bCs/>
          <w:u w:val="single"/>
          <w:rtl/>
        </w:rPr>
      </w:pPr>
      <w:r w:rsidRPr="00354FB5">
        <w:rPr>
          <w:rFonts w:hint="cs"/>
          <w:b/>
          <w:bCs/>
          <w:u w:val="single"/>
          <w:rtl/>
        </w:rPr>
        <w:t xml:space="preserve">טקס האזכרה הממלכתי ליצחק רבין </w:t>
      </w:r>
    </w:p>
    <w:p w:rsidR="004536D0" w:rsidRPr="00354FB5" w:rsidRDefault="00864A8A">
      <w:pPr>
        <w:ind w:left="2520"/>
        <w:rPr>
          <w:rtl/>
        </w:rPr>
      </w:pPr>
      <w:r w:rsidRPr="00354FB5">
        <w:rPr>
          <w:rFonts w:hint="cs"/>
          <w:rtl/>
        </w:rPr>
        <w:t>יום רביעי, י"ב בחשוון תשע"א, 20 באוקטובר 2010, בשעה 15:00, הר    הרצל, ירושלים</w:t>
      </w:r>
    </w:p>
    <w:p w:rsidR="004536D0" w:rsidRPr="00354FB5" w:rsidRDefault="004536D0">
      <w:pPr>
        <w:rPr>
          <w:rtl/>
        </w:rPr>
      </w:pPr>
    </w:p>
    <w:p w:rsidR="004536D0" w:rsidRPr="00354FB5" w:rsidRDefault="00864A8A" w:rsidP="00CB4FB1">
      <w:pPr>
        <w:numPr>
          <w:ilvl w:val="0"/>
          <w:numId w:val="22"/>
        </w:numPr>
        <w:rPr>
          <w:b/>
          <w:bCs/>
          <w:u w:val="single"/>
          <w:rtl/>
        </w:rPr>
      </w:pPr>
      <w:r w:rsidRPr="00354FB5">
        <w:rPr>
          <w:rFonts w:hint="cs"/>
          <w:b/>
          <w:bCs/>
          <w:u w:val="single"/>
          <w:rtl/>
        </w:rPr>
        <w:t xml:space="preserve">טקס האזכרה הממלכתי לחיים ויצמן </w:t>
      </w:r>
    </w:p>
    <w:p w:rsidR="004536D0" w:rsidRPr="00354FB5" w:rsidRDefault="00864A8A">
      <w:pPr>
        <w:ind w:left="2520"/>
        <w:rPr>
          <w:rtl/>
        </w:rPr>
      </w:pPr>
      <w:r w:rsidRPr="00354FB5">
        <w:rPr>
          <w:rFonts w:hint="cs"/>
          <w:rtl/>
        </w:rPr>
        <w:t>יום חמישי, כ' בחשוון תשע"א, 8 בנובמבר 2010, בשעה 15:00, אחוזת ויצמן, רחובות</w:t>
      </w:r>
    </w:p>
    <w:p w:rsidR="004536D0" w:rsidRPr="00354FB5" w:rsidRDefault="004536D0">
      <w:pPr>
        <w:ind w:left="720"/>
        <w:rPr>
          <w:rtl/>
        </w:rPr>
      </w:pPr>
    </w:p>
    <w:p w:rsidR="004536D0" w:rsidRPr="00354FB5" w:rsidRDefault="00864A8A" w:rsidP="00CB4FB1">
      <w:pPr>
        <w:numPr>
          <w:ilvl w:val="0"/>
          <w:numId w:val="22"/>
        </w:numPr>
        <w:rPr>
          <w:b/>
          <w:bCs/>
          <w:u w:val="single"/>
          <w:rtl/>
        </w:rPr>
      </w:pPr>
      <w:r w:rsidRPr="00354FB5">
        <w:rPr>
          <w:rFonts w:hint="cs"/>
          <w:b/>
          <w:bCs/>
          <w:u w:val="single"/>
          <w:rtl/>
        </w:rPr>
        <w:t xml:space="preserve">טקס האזכרה הממלכתי לדוד </w:t>
      </w:r>
      <w:smartTag w:uri="urn:schemas-microsoft-com:office:smarttags" w:element="PersonName">
        <w:smartTagPr>
          <w:attr w:name="ProductID" w:val="בן גוריון"/>
        </w:smartTagPr>
        <w:r w:rsidRPr="00354FB5">
          <w:rPr>
            <w:rFonts w:hint="cs"/>
            <w:b/>
            <w:bCs/>
            <w:u w:val="single"/>
            <w:rtl/>
          </w:rPr>
          <w:t>בן גוריון</w:t>
        </w:r>
      </w:smartTag>
      <w:r w:rsidRPr="00354FB5">
        <w:rPr>
          <w:rFonts w:hint="cs"/>
          <w:b/>
          <w:bCs/>
          <w:u w:val="single"/>
          <w:rtl/>
        </w:rPr>
        <w:t xml:space="preserve"> (37 שנים לפטירתו)</w:t>
      </w:r>
    </w:p>
    <w:p w:rsidR="004536D0" w:rsidRPr="00354FB5" w:rsidRDefault="00864A8A">
      <w:pPr>
        <w:ind w:left="1800" w:firstLine="720"/>
        <w:rPr>
          <w:rtl/>
        </w:rPr>
      </w:pPr>
      <w:r w:rsidRPr="00354FB5">
        <w:rPr>
          <w:rFonts w:hint="cs"/>
          <w:rtl/>
        </w:rPr>
        <w:t>יום ראשון, ז' בכסלו תשע</w:t>
      </w:r>
      <w:r w:rsidRPr="00354FB5">
        <w:rPr>
          <w:rtl/>
        </w:rPr>
        <w:t>"</w:t>
      </w:r>
      <w:r w:rsidRPr="00354FB5">
        <w:rPr>
          <w:rFonts w:hint="cs"/>
          <w:rtl/>
        </w:rPr>
        <w:t>א, 14 בנובמבר 2010, בשעה 12:00, שדה בוקר</w:t>
      </w:r>
    </w:p>
    <w:p w:rsidR="004536D0" w:rsidRPr="00354FB5" w:rsidRDefault="00864A8A" w:rsidP="00251D65">
      <w:pPr>
        <w:rPr>
          <w:sz w:val="20"/>
          <w:szCs w:val="20"/>
          <w:rtl/>
        </w:rPr>
      </w:pPr>
      <w:r w:rsidRPr="00354FB5">
        <w:rPr>
          <w:rFonts w:hint="cs"/>
          <w:sz w:val="20"/>
          <w:szCs w:val="20"/>
          <w:rtl/>
        </w:rPr>
        <w:tab/>
      </w:r>
      <w:r w:rsidRPr="00354FB5">
        <w:rPr>
          <w:rFonts w:hint="cs"/>
          <w:sz w:val="20"/>
          <w:szCs w:val="20"/>
          <w:rtl/>
        </w:rPr>
        <w:tab/>
      </w:r>
      <w:r w:rsidRPr="00354FB5">
        <w:rPr>
          <w:rFonts w:hint="cs"/>
          <w:sz w:val="20"/>
          <w:szCs w:val="20"/>
          <w:rtl/>
        </w:rPr>
        <w:tab/>
      </w:r>
    </w:p>
    <w:p w:rsidR="00D2556E" w:rsidRPr="00354FB5" w:rsidRDefault="00D2556E">
      <w:pPr>
        <w:rPr>
          <w:sz w:val="20"/>
          <w:szCs w:val="20"/>
          <w:rtl/>
        </w:rPr>
      </w:pPr>
    </w:p>
    <w:p w:rsidR="00820428" w:rsidRPr="00354FB5" w:rsidRDefault="00D2556E" w:rsidP="00CB4FB1">
      <w:pPr>
        <w:pStyle w:val="af"/>
        <w:numPr>
          <w:ilvl w:val="0"/>
          <w:numId w:val="22"/>
        </w:numPr>
        <w:rPr>
          <w:b/>
          <w:bCs/>
          <w:u w:val="single"/>
        </w:rPr>
      </w:pPr>
      <w:r w:rsidRPr="00354FB5">
        <w:rPr>
          <w:rFonts w:hint="cs"/>
          <w:b/>
          <w:bCs/>
          <w:u w:val="single"/>
          <w:rtl/>
        </w:rPr>
        <w:t>הטקס הממלכתי לציון המאבק בסחר בבני אדם</w:t>
      </w:r>
    </w:p>
    <w:p w:rsidR="0040328D" w:rsidRPr="00354FB5" w:rsidRDefault="0040328D" w:rsidP="0040328D">
      <w:pPr>
        <w:pStyle w:val="af"/>
        <w:ind w:left="2486"/>
        <w:rPr>
          <w:rtl/>
        </w:rPr>
      </w:pPr>
      <w:r w:rsidRPr="00354FB5">
        <w:rPr>
          <w:rFonts w:hint="cs"/>
          <w:rtl/>
        </w:rPr>
        <w:t>יום חמישי, כה' בכסלו תשע"א, 2 בדצמבר 2010, בשעה 17:00, בית הנשיא, ירושלים</w:t>
      </w:r>
    </w:p>
    <w:p w:rsidR="00610E70" w:rsidRPr="00354FB5" w:rsidRDefault="00610E70" w:rsidP="00610E70">
      <w:pPr>
        <w:pStyle w:val="af"/>
        <w:ind w:left="2486"/>
        <w:rPr>
          <w:b/>
          <w:bCs/>
          <w:u w:val="single"/>
        </w:rPr>
      </w:pPr>
    </w:p>
    <w:p w:rsidR="004536D0" w:rsidRPr="00354FB5" w:rsidRDefault="00864A8A" w:rsidP="00CB4FB1">
      <w:pPr>
        <w:pStyle w:val="af"/>
        <w:numPr>
          <w:ilvl w:val="0"/>
          <w:numId w:val="22"/>
        </w:numPr>
        <w:rPr>
          <w:b/>
          <w:bCs/>
          <w:u w:val="single"/>
          <w:rtl/>
        </w:rPr>
      </w:pPr>
      <w:r w:rsidRPr="00354FB5">
        <w:rPr>
          <w:rFonts w:hint="cs"/>
          <w:b/>
          <w:bCs/>
          <w:u w:val="single"/>
          <w:rtl/>
        </w:rPr>
        <w:t>הטקס הממלכתי לציון יום שחרור אילת</w:t>
      </w:r>
    </w:p>
    <w:p w:rsidR="004536D0" w:rsidRPr="00354FB5" w:rsidRDefault="00864A8A">
      <w:pPr>
        <w:ind w:left="2520"/>
        <w:rPr>
          <w:rtl/>
        </w:rPr>
      </w:pPr>
      <w:r w:rsidRPr="00354FB5">
        <w:rPr>
          <w:rFonts w:hint="cs"/>
          <w:rtl/>
        </w:rPr>
        <w:t>יום שלישי, ט' באדר ב'  תשע</w:t>
      </w:r>
      <w:r w:rsidRPr="00354FB5">
        <w:rPr>
          <w:rtl/>
        </w:rPr>
        <w:t>"</w:t>
      </w:r>
      <w:r w:rsidRPr="00354FB5">
        <w:rPr>
          <w:rFonts w:hint="cs"/>
          <w:rtl/>
        </w:rPr>
        <w:t>א , 15 במרץ 2011, בשעה 17:30, אום רשרש, אילת</w:t>
      </w:r>
    </w:p>
    <w:p w:rsidR="004536D0" w:rsidRPr="00354FB5" w:rsidRDefault="004536D0">
      <w:pPr>
        <w:rPr>
          <w:rtl/>
        </w:rPr>
      </w:pPr>
    </w:p>
    <w:p w:rsidR="004536D0" w:rsidRPr="00354FB5" w:rsidRDefault="00864A8A" w:rsidP="00CB4FB1">
      <w:pPr>
        <w:pStyle w:val="af"/>
        <w:numPr>
          <w:ilvl w:val="0"/>
          <w:numId w:val="22"/>
        </w:numPr>
        <w:rPr>
          <w:b/>
          <w:bCs/>
          <w:u w:val="single"/>
        </w:rPr>
      </w:pPr>
      <w:r w:rsidRPr="00354FB5">
        <w:rPr>
          <w:rFonts w:hint="cs"/>
          <w:b/>
          <w:bCs/>
          <w:u w:val="single"/>
          <w:rtl/>
        </w:rPr>
        <w:t xml:space="preserve">טקס האזכרה הממלכתי ליוסף טרומפלדור וחבריו שנפלו בי"א באדר  בקרב על הגנת תל-חי </w:t>
      </w:r>
    </w:p>
    <w:p w:rsidR="0040328D" w:rsidRPr="00354FB5" w:rsidRDefault="0040328D" w:rsidP="0040328D">
      <w:pPr>
        <w:pStyle w:val="af"/>
        <w:ind w:left="2486"/>
        <w:rPr>
          <w:rtl/>
        </w:rPr>
      </w:pPr>
      <w:r w:rsidRPr="00354FB5">
        <w:rPr>
          <w:rFonts w:hint="cs"/>
          <w:rtl/>
        </w:rPr>
        <w:t>יום חמישי, י"א באדר ב' תשע</w:t>
      </w:r>
      <w:r w:rsidRPr="00354FB5">
        <w:rPr>
          <w:rtl/>
        </w:rPr>
        <w:t>"</w:t>
      </w:r>
      <w:r w:rsidRPr="00354FB5">
        <w:rPr>
          <w:rFonts w:hint="cs"/>
          <w:rtl/>
        </w:rPr>
        <w:t>א, 17 במרץ 2011, בשעה 13:00, תל-חי</w:t>
      </w:r>
    </w:p>
    <w:p w:rsidR="0040328D" w:rsidRPr="00354FB5" w:rsidRDefault="0040328D" w:rsidP="0040328D">
      <w:pPr>
        <w:pStyle w:val="af"/>
        <w:ind w:left="2486"/>
        <w:rPr>
          <w:b/>
          <w:bCs/>
          <w:u w:val="single"/>
        </w:rPr>
      </w:pPr>
    </w:p>
    <w:p w:rsidR="00820428" w:rsidRPr="00354FB5" w:rsidRDefault="00864A8A" w:rsidP="00CB4FB1">
      <w:pPr>
        <w:pStyle w:val="af"/>
        <w:numPr>
          <w:ilvl w:val="0"/>
          <w:numId w:val="22"/>
        </w:numPr>
        <w:rPr>
          <w:b/>
          <w:bCs/>
          <w:u w:val="single"/>
          <w:rtl/>
        </w:rPr>
      </w:pPr>
      <w:r w:rsidRPr="00354FB5">
        <w:rPr>
          <w:rFonts w:hint="cs"/>
          <w:b/>
          <w:bCs/>
          <w:u w:val="single"/>
          <w:rtl/>
        </w:rPr>
        <w:t>טקס האזכרה הממלכתי המשותף לנשיאי ישראל ולראשי ממשלותיה שהלכו לעולמם</w:t>
      </w:r>
    </w:p>
    <w:p w:rsidR="004536D0" w:rsidRPr="00354FB5" w:rsidRDefault="00864A8A">
      <w:pPr>
        <w:ind w:left="2520"/>
        <w:rPr>
          <w:rtl/>
        </w:rPr>
      </w:pPr>
      <w:r w:rsidRPr="00354FB5">
        <w:rPr>
          <w:rFonts w:hint="cs"/>
          <w:rtl/>
        </w:rPr>
        <w:t>יום שלישי, א' בניסן תשע</w:t>
      </w:r>
      <w:r w:rsidRPr="00354FB5">
        <w:rPr>
          <w:rtl/>
        </w:rPr>
        <w:t>"</w:t>
      </w:r>
      <w:r w:rsidRPr="00354FB5">
        <w:rPr>
          <w:rFonts w:hint="cs"/>
          <w:rtl/>
        </w:rPr>
        <w:t xml:space="preserve">א, 5 באפריל 2011, בשעה 17:00, </w:t>
      </w:r>
      <w:smartTag w:uri="urn:schemas-microsoft-com:office:smarttags" w:element="PersonName">
        <w:smartTagPr>
          <w:attr w:name="ProductID" w:val="בית הנשיא"/>
        </w:smartTagPr>
        <w:r w:rsidRPr="00354FB5">
          <w:rPr>
            <w:rFonts w:hint="cs"/>
            <w:rtl/>
          </w:rPr>
          <w:t>בית הנשיא</w:t>
        </w:r>
      </w:smartTag>
      <w:r w:rsidRPr="00354FB5">
        <w:rPr>
          <w:rFonts w:hint="cs"/>
          <w:rtl/>
        </w:rPr>
        <w:t>, ירושלים</w:t>
      </w:r>
    </w:p>
    <w:p w:rsidR="004536D0" w:rsidRPr="00354FB5" w:rsidRDefault="004536D0">
      <w:pPr>
        <w:rPr>
          <w:rtl/>
        </w:rPr>
      </w:pPr>
    </w:p>
    <w:p w:rsidR="00C525D0" w:rsidRPr="00354FB5" w:rsidRDefault="00C525D0">
      <w:pPr>
        <w:rPr>
          <w:rtl/>
        </w:rPr>
      </w:pPr>
    </w:p>
    <w:p w:rsidR="00C525D0" w:rsidRPr="00354FB5" w:rsidRDefault="00C525D0" w:rsidP="00CB4FB1">
      <w:pPr>
        <w:pStyle w:val="af"/>
        <w:numPr>
          <w:ilvl w:val="0"/>
          <w:numId w:val="22"/>
        </w:numPr>
        <w:rPr>
          <w:b/>
          <w:bCs/>
          <w:u w:val="single"/>
          <w:rtl/>
        </w:rPr>
      </w:pPr>
      <w:r w:rsidRPr="00354FB5">
        <w:rPr>
          <w:rFonts w:hint="cs"/>
          <w:b/>
          <w:bCs/>
          <w:u w:val="single"/>
          <w:rtl/>
        </w:rPr>
        <w:t>ערב יום הזיכרון לשואה לגבורה</w:t>
      </w:r>
      <w:r w:rsidR="0040328D" w:rsidRPr="00354FB5">
        <w:rPr>
          <w:rFonts w:hint="cs"/>
          <w:b/>
          <w:bCs/>
          <w:u w:val="single"/>
          <w:rtl/>
        </w:rPr>
        <w:t xml:space="preserve">: </w:t>
      </w:r>
      <w:r w:rsidRPr="00354FB5">
        <w:rPr>
          <w:rFonts w:hint="eastAsia"/>
          <w:b/>
          <w:bCs/>
          <w:u w:val="single"/>
          <w:rtl/>
        </w:rPr>
        <w:t>עצרת</w:t>
      </w:r>
      <w:r w:rsidRPr="00354FB5">
        <w:rPr>
          <w:b/>
          <w:bCs/>
          <w:u w:val="single"/>
          <w:rtl/>
        </w:rPr>
        <w:t xml:space="preserve"> </w:t>
      </w:r>
      <w:r w:rsidRPr="00354FB5">
        <w:rPr>
          <w:rFonts w:hint="eastAsia"/>
          <w:b/>
          <w:bCs/>
          <w:u w:val="single"/>
          <w:rtl/>
        </w:rPr>
        <w:t>הפתיחה</w:t>
      </w:r>
      <w:r w:rsidRPr="00354FB5">
        <w:rPr>
          <w:b/>
          <w:bCs/>
          <w:u w:val="single"/>
          <w:rtl/>
        </w:rPr>
        <w:t xml:space="preserve"> </w:t>
      </w:r>
      <w:r w:rsidRPr="00354FB5">
        <w:rPr>
          <w:rFonts w:hint="eastAsia"/>
          <w:b/>
          <w:bCs/>
          <w:u w:val="single"/>
          <w:rtl/>
        </w:rPr>
        <w:t>הממלכתית</w:t>
      </w:r>
      <w:r w:rsidRPr="00354FB5">
        <w:rPr>
          <w:b/>
          <w:bCs/>
          <w:u w:val="single"/>
          <w:rtl/>
        </w:rPr>
        <w:t xml:space="preserve"> </w:t>
      </w:r>
      <w:r w:rsidRPr="00354FB5">
        <w:rPr>
          <w:rFonts w:hint="eastAsia"/>
          <w:b/>
          <w:bCs/>
          <w:u w:val="single"/>
          <w:rtl/>
        </w:rPr>
        <w:t>של</w:t>
      </w:r>
      <w:r w:rsidRPr="00354FB5">
        <w:rPr>
          <w:b/>
          <w:bCs/>
          <w:u w:val="single"/>
          <w:rtl/>
        </w:rPr>
        <w:t xml:space="preserve"> </w:t>
      </w:r>
      <w:r w:rsidRPr="00354FB5">
        <w:rPr>
          <w:rFonts w:hint="eastAsia"/>
          <w:b/>
          <w:bCs/>
          <w:u w:val="single"/>
          <w:rtl/>
        </w:rPr>
        <w:t>אירועי</w:t>
      </w:r>
      <w:r w:rsidRPr="00354FB5">
        <w:rPr>
          <w:b/>
          <w:bCs/>
          <w:u w:val="single"/>
          <w:rtl/>
        </w:rPr>
        <w:t xml:space="preserve"> </w:t>
      </w:r>
      <w:r w:rsidRPr="00354FB5">
        <w:rPr>
          <w:rFonts w:hint="eastAsia"/>
          <w:b/>
          <w:bCs/>
          <w:u w:val="single"/>
          <w:rtl/>
        </w:rPr>
        <w:t>יום</w:t>
      </w:r>
      <w:r w:rsidRPr="00354FB5">
        <w:rPr>
          <w:b/>
          <w:bCs/>
          <w:u w:val="single"/>
          <w:rtl/>
        </w:rPr>
        <w:t xml:space="preserve"> </w:t>
      </w:r>
      <w:r w:rsidRPr="00354FB5">
        <w:rPr>
          <w:rFonts w:hint="eastAsia"/>
          <w:b/>
          <w:bCs/>
          <w:u w:val="single"/>
          <w:rtl/>
        </w:rPr>
        <w:t>הזיכרון</w:t>
      </w:r>
      <w:r w:rsidRPr="00354FB5">
        <w:rPr>
          <w:b/>
          <w:bCs/>
          <w:u w:val="single"/>
          <w:rtl/>
        </w:rPr>
        <w:t xml:space="preserve"> </w:t>
      </w:r>
      <w:r w:rsidRPr="00354FB5">
        <w:rPr>
          <w:rFonts w:hint="eastAsia"/>
          <w:b/>
          <w:bCs/>
          <w:u w:val="single"/>
          <w:rtl/>
        </w:rPr>
        <w:t>לשואה</w:t>
      </w:r>
      <w:r w:rsidRPr="00354FB5">
        <w:rPr>
          <w:b/>
          <w:bCs/>
          <w:u w:val="single"/>
          <w:rtl/>
        </w:rPr>
        <w:t xml:space="preserve"> </w:t>
      </w:r>
      <w:r w:rsidRPr="00354FB5">
        <w:rPr>
          <w:rFonts w:hint="eastAsia"/>
          <w:b/>
          <w:bCs/>
          <w:u w:val="single"/>
          <w:rtl/>
        </w:rPr>
        <w:t>ולגבורה</w:t>
      </w:r>
    </w:p>
    <w:p w:rsidR="00C525D0" w:rsidRPr="00354FB5" w:rsidRDefault="00C525D0" w:rsidP="00C525D0">
      <w:pPr>
        <w:ind w:left="1766" w:firstLine="720"/>
        <w:rPr>
          <w:rtl/>
        </w:rPr>
      </w:pPr>
      <w:r w:rsidRPr="00354FB5">
        <w:rPr>
          <w:rFonts w:hint="cs"/>
          <w:rtl/>
        </w:rPr>
        <w:t>יום ראשון, כ"ז  בניסן תשע</w:t>
      </w:r>
      <w:r w:rsidRPr="00354FB5">
        <w:rPr>
          <w:rtl/>
        </w:rPr>
        <w:t>"</w:t>
      </w:r>
      <w:r w:rsidRPr="00354FB5">
        <w:rPr>
          <w:rFonts w:hint="cs"/>
          <w:rtl/>
        </w:rPr>
        <w:t>א, 1 במאי 2011,בשעה 20:00, יד ושם, ירושלים</w:t>
      </w:r>
    </w:p>
    <w:p w:rsidR="007E31F3" w:rsidRPr="00354FB5" w:rsidRDefault="007E31F3" w:rsidP="00C525D0">
      <w:pPr>
        <w:ind w:left="1766" w:firstLine="720"/>
        <w:rPr>
          <w:rtl/>
        </w:rPr>
      </w:pPr>
    </w:p>
    <w:p w:rsidR="00C525D0" w:rsidRPr="00354FB5" w:rsidRDefault="00C525D0" w:rsidP="00C525D0">
      <w:pPr>
        <w:rPr>
          <w:sz w:val="20"/>
          <w:szCs w:val="20"/>
          <w:rtl/>
        </w:rPr>
      </w:pPr>
    </w:p>
    <w:p w:rsidR="007E31F3" w:rsidRPr="00354FB5" w:rsidRDefault="007E31F3" w:rsidP="00CB4FB1">
      <w:pPr>
        <w:pStyle w:val="af"/>
        <w:numPr>
          <w:ilvl w:val="0"/>
          <w:numId w:val="22"/>
        </w:numPr>
        <w:rPr>
          <w:b/>
          <w:bCs/>
          <w:u w:val="single"/>
        </w:rPr>
      </w:pPr>
      <w:r w:rsidRPr="00354FB5">
        <w:rPr>
          <w:rFonts w:hint="cs"/>
          <w:b/>
          <w:bCs/>
          <w:u w:val="single"/>
          <w:rtl/>
        </w:rPr>
        <w:t>יום הזיכרון לשואה ולגבורה: טקס הנחת הזרים</w:t>
      </w:r>
    </w:p>
    <w:p w:rsidR="007E31F3" w:rsidRPr="00354FB5" w:rsidRDefault="007E31F3" w:rsidP="007E31F3">
      <w:pPr>
        <w:ind w:left="1766" w:firstLine="720"/>
        <w:rPr>
          <w:rtl/>
        </w:rPr>
      </w:pPr>
      <w:r w:rsidRPr="00354FB5">
        <w:rPr>
          <w:rFonts w:hint="cs"/>
          <w:rtl/>
        </w:rPr>
        <w:t>יום שני, כ"ח בניסן תשע"א, 2 במאי 2011 בשעה 10:00, יד ושם, ירושלים</w:t>
      </w:r>
    </w:p>
    <w:p w:rsidR="00C525D0" w:rsidRPr="00354FB5" w:rsidRDefault="00C525D0">
      <w:pPr>
        <w:rPr>
          <w:rtl/>
        </w:rPr>
      </w:pPr>
    </w:p>
    <w:p w:rsidR="00C525D0" w:rsidRPr="00354FB5" w:rsidRDefault="00C525D0">
      <w:pPr>
        <w:rPr>
          <w:rtl/>
        </w:rPr>
      </w:pPr>
    </w:p>
    <w:p w:rsidR="004536D0" w:rsidRPr="00354FB5" w:rsidRDefault="00864A8A">
      <w:pPr>
        <w:ind w:left="1406" w:firstLine="720"/>
        <w:rPr>
          <w:b/>
          <w:bCs/>
          <w:u w:val="single"/>
          <w:rtl/>
        </w:rPr>
      </w:pPr>
      <w:r w:rsidRPr="00354FB5">
        <w:rPr>
          <w:rFonts w:hint="cs"/>
          <w:b/>
          <w:bCs/>
          <w:u w:val="single"/>
          <w:rtl/>
        </w:rPr>
        <w:t>יום הזיכרון לחללי מערכות ישראל</w:t>
      </w:r>
    </w:p>
    <w:p w:rsidR="004536D0" w:rsidRPr="00354FB5" w:rsidRDefault="004536D0">
      <w:pPr>
        <w:rPr>
          <w:b/>
          <w:bCs/>
          <w:u w:val="single"/>
          <w:rtl/>
        </w:rPr>
      </w:pPr>
    </w:p>
    <w:p w:rsidR="0040328D" w:rsidRPr="00354FB5" w:rsidRDefault="00864A8A" w:rsidP="00CB4FB1">
      <w:pPr>
        <w:pStyle w:val="af"/>
        <w:numPr>
          <w:ilvl w:val="0"/>
          <w:numId w:val="22"/>
        </w:numPr>
        <w:rPr>
          <w:b/>
          <w:bCs/>
          <w:u w:val="single"/>
        </w:rPr>
      </w:pPr>
      <w:r w:rsidRPr="00354FB5">
        <w:rPr>
          <w:rFonts w:hint="cs"/>
          <w:b/>
          <w:bCs/>
          <w:u w:val="single"/>
          <w:rtl/>
        </w:rPr>
        <w:t>טקס האזכרה הממלכתי לחללי ההעפלה</w:t>
      </w:r>
    </w:p>
    <w:p w:rsidR="0040328D" w:rsidRPr="00354FB5" w:rsidRDefault="0040328D" w:rsidP="0040328D">
      <w:pPr>
        <w:pStyle w:val="af"/>
        <w:ind w:left="2486"/>
        <w:rPr>
          <w:rtl/>
        </w:rPr>
      </w:pPr>
      <w:r w:rsidRPr="00354FB5">
        <w:rPr>
          <w:rFonts w:hint="cs"/>
          <w:rtl/>
        </w:rPr>
        <w:t>יום שני, ה' באייר תשע</w:t>
      </w:r>
      <w:r w:rsidRPr="00354FB5">
        <w:rPr>
          <w:rtl/>
        </w:rPr>
        <w:t>"</w:t>
      </w:r>
      <w:r w:rsidRPr="00354FB5">
        <w:rPr>
          <w:rFonts w:hint="cs"/>
          <w:rtl/>
        </w:rPr>
        <w:t>א,9 במאי 2011, בשעה 11:00, מוזיאון ההעפלה, חיפה</w:t>
      </w:r>
    </w:p>
    <w:p w:rsidR="0040328D" w:rsidRPr="00354FB5" w:rsidRDefault="0040328D" w:rsidP="0040328D">
      <w:pPr>
        <w:pStyle w:val="af"/>
        <w:ind w:left="2486"/>
        <w:rPr>
          <w:b/>
          <w:bCs/>
          <w:u w:val="single"/>
          <w:rtl/>
        </w:rPr>
      </w:pPr>
    </w:p>
    <w:p w:rsidR="004536D0" w:rsidRPr="00354FB5" w:rsidRDefault="00864A8A" w:rsidP="00CB4FB1">
      <w:pPr>
        <w:pStyle w:val="af"/>
        <w:numPr>
          <w:ilvl w:val="0"/>
          <w:numId w:val="22"/>
        </w:numPr>
        <w:rPr>
          <w:b/>
          <w:bCs/>
          <w:u w:val="single"/>
        </w:rPr>
      </w:pPr>
      <w:r w:rsidRPr="00354FB5">
        <w:rPr>
          <w:rFonts w:hint="cs"/>
          <w:b/>
          <w:bCs/>
          <w:u w:val="single"/>
          <w:rtl/>
        </w:rPr>
        <w:t>טקס האזכרה הממלכתי לחללי פעולות איבה</w:t>
      </w:r>
    </w:p>
    <w:p w:rsidR="0040328D" w:rsidRPr="00354FB5" w:rsidRDefault="0040328D" w:rsidP="0040328D">
      <w:pPr>
        <w:pStyle w:val="af"/>
        <w:ind w:left="2486"/>
        <w:rPr>
          <w:rtl/>
        </w:rPr>
      </w:pPr>
      <w:r w:rsidRPr="00354FB5">
        <w:rPr>
          <w:rFonts w:hint="cs"/>
          <w:rtl/>
        </w:rPr>
        <w:t>יום שני, ה' באייר תשע</w:t>
      </w:r>
      <w:r w:rsidRPr="00354FB5">
        <w:rPr>
          <w:rtl/>
        </w:rPr>
        <w:t>"</w:t>
      </w:r>
      <w:r w:rsidRPr="00354FB5">
        <w:rPr>
          <w:rFonts w:hint="cs"/>
          <w:rtl/>
        </w:rPr>
        <w:t>א,9 במאי 2011, בשעה 13:00, הר הרצל,ירושלים</w:t>
      </w:r>
    </w:p>
    <w:p w:rsidR="0040328D" w:rsidRPr="00354FB5" w:rsidRDefault="0040328D" w:rsidP="0040328D">
      <w:pPr>
        <w:pStyle w:val="af"/>
        <w:ind w:left="2486"/>
        <w:rPr>
          <w:b/>
          <w:bCs/>
          <w:u w:val="single"/>
        </w:rPr>
      </w:pPr>
    </w:p>
    <w:p w:rsidR="004536D0" w:rsidRPr="00354FB5" w:rsidRDefault="00864A8A" w:rsidP="00CB4FB1">
      <w:pPr>
        <w:pStyle w:val="af"/>
        <w:numPr>
          <w:ilvl w:val="0"/>
          <w:numId w:val="22"/>
        </w:numPr>
        <w:rPr>
          <w:b/>
          <w:bCs/>
          <w:u w:val="single"/>
        </w:rPr>
      </w:pPr>
      <w:r w:rsidRPr="00354FB5">
        <w:rPr>
          <w:rFonts w:hint="cs"/>
          <w:b/>
          <w:bCs/>
          <w:u w:val="single"/>
          <w:rtl/>
        </w:rPr>
        <w:t>טקס האזכרה הממלכתי לחללי המחתרות ולעולי הגרדום</w:t>
      </w:r>
    </w:p>
    <w:p w:rsidR="0040328D" w:rsidRPr="00354FB5" w:rsidRDefault="0040328D" w:rsidP="0040328D">
      <w:pPr>
        <w:pStyle w:val="af"/>
        <w:ind w:left="2486"/>
        <w:rPr>
          <w:rtl/>
        </w:rPr>
      </w:pPr>
      <w:r w:rsidRPr="00354FB5">
        <w:rPr>
          <w:rFonts w:hint="cs"/>
          <w:rtl/>
        </w:rPr>
        <w:t>יום שני, ה' באייר תשע</w:t>
      </w:r>
      <w:r w:rsidRPr="00354FB5">
        <w:rPr>
          <w:rtl/>
        </w:rPr>
        <w:t>"</w:t>
      </w:r>
      <w:r w:rsidRPr="00354FB5">
        <w:rPr>
          <w:rFonts w:hint="cs"/>
          <w:rtl/>
        </w:rPr>
        <w:t>א,9 במאי 2011, בשעה 16:00, מוזיאון אסירי המחתרות, כלא עכו</w:t>
      </w:r>
    </w:p>
    <w:p w:rsidR="0040328D" w:rsidRPr="00354FB5" w:rsidRDefault="0040328D" w:rsidP="0040328D">
      <w:pPr>
        <w:pStyle w:val="af"/>
        <w:ind w:left="2486"/>
        <w:rPr>
          <w:b/>
          <w:bCs/>
          <w:u w:val="single"/>
        </w:rPr>
      </w:pPr>
    </w:p>
    <w:p w:rsidR="004536D0" w:rsidRPr="00354FB5" w:rsidRDefault="00864A8A" w:rsidP="00CB4FB1">
      <w:pPr>
        <w:pStyle w:val="af"/>
        <w:numPr>
          <w:ilvl w:val="0"/>
          <w:numId w:val="22"/>
        </w:numPr>
        <w:rPr>
          <w:b/>
          <w:bCs/>
          <w:u w:val="single"/>
        </w:rPr>
      </w:pPr>
      <w:r w:rsidRPr="00354FB5">
        <w:rPr>
          <w:rFonts w:hint="cs"/>
          <w:b/>
          <w:bCs/>
          <w:u w:val="single"/>
          <w:rtl/>
        </w:rPr>
        <w:t xml:space="preserve">טקס הדלקת המשואות </w:t>
      </w:r>
      <w:r w:rsidRPr="00354FB5">
        <w:rPr>
          <w:b/>
          <w:bCs/>
          <w:u w:val="single"/>
          <w:rtl/>
        </w:rPr>
        <w:t>–</w:t>
      </w:r>
      <w:r w:rsidRPr="00354FB5">
        <w:rPr>
          <w:rFonts w:hint="cs"/>
          <w:b/>
          <w:bCs/>
          <w:u w:val="single"/>
          <w:rtl/>
        </w:rPr>
        <w:t xml:space="preserve"> הטקס הממלכתי לנעילת יום הזיכרון ולפתיחת אירועי יום העצמאות</w:t>
      </w:r>
    </w:p>
    <w:p w:rsidR="0040328D" w:rsidRPr="00354FB5" w:rsidRDefault="0040328D" w:rsidP="0040328D">
      <w:pPr>
        <w:pStyle w:val="af"/>
        <w:ind w:left="2486"/>
        <w:rPr>
          <w:rtl/>
        </w:rPr>
      </w:pPr>
      <w:r w:rsidRPr="00354FB5">
        <w:rPr>
          <w:rFonts w:hint="cs"/>
          <w:rtl/>
        </w:rPr>
        <w:t>יום שני, ה' באייר תשע</w:t>
      </w:r>
      <w:r w:rsidRPr="00354FB5">
        <w:rPr>
          <w:rtl/>
        </w:rPr>
        <w:t>"</w:t>
      </w:r>
      <w:r w:rsidRPr="00354FB5">
        <w:rPr>
          <w:rFonts w:hint="cs"/>
          <w:rtl/>
        </w:rPr>
        <w:t>א, 9 במאי 2011, בשעה 19:45, הר הרצל,  ירושלים</w:t>
      </w:r>
    </w:p>
    <w:p w:rsidR="0040328D" w:rsidRPr="00354FB5" w:rsidRDefault="0040328D" w:rsidP="0040328D">
      <w:pPr>
        <w:pStyle w:val="af"/>
        <w:ind w:left="2486"/>
        <w:rPr>
          <w:b/>
          <w:bCs/>
          <w:u w:val="single"/>
        </w:rPr>
      </w:pPr>
    </w:p>
    <w:p w:rsidR="004536D0" w:rsidRPr="00354FB5" w:rsidRDefault="00864A8A" w:rsidP="00CB4FB1">
      <w:pPr>
        <w:pStyle w:val="af"/>
        <w:numPr>
          <w:ilvl w:val="0"/>
          <w:numId w:val="22"/>
        </w:numPr>
        <w:rPr>
          <w:b/>
          <w:bCs/>
          <w:u w:val="single"/>
        </w:rPr>
      </w:pPr>
      <w:r w:rsidRPr="00354FB5">
        <w:rPr>
          <w:rFonts w:hint="cs"/>
          <w:b/>
          <w:bCs/>
          <w:u w:val="single"/>
          <w:rtl/>
        </w:rPr>
        <w:t>יום העצמאות ה-63 למדינת ישראל</w:t>
      </w:r>
      <w:r w:rsidR="0040328D" w:rsidRPr="00354FB5">
        <w:rPr>
          <w:rFonts w:hint="cs"/>
          <w:b/>
          <w:bCs/>
          <w:u w:val="single"/>
          <w:rtl/>
        </w:rPr>
        <w:t xml:space="preserve">: </w:t>
      </w:r>
      <w:r w:rsidRPr="00354FB5">
        <w:rPr>
          <w:rFonts w:hint="cs"/>
          <w:b/>
          <w:bCs/>
          <w:u w:val="single"/>
          <w:rtl/>
        </w:rPr>
        <w:t>טקס הענקת פרסי ישראל</w:t>
      </w:r>
    </w:p>
    <w:p w:rsidR="0040328D" w:rsidRPr="00354FB5" w:rsidRDefault="0040328D" w:rsidP="0040328D">
      <w:pPr>
        <w:pStyle w:val="af"/>
        <w:ind w:left="2486"/>
        <w:rPr>
          <w:rtl/>
        </w:rPr>
      </w:pPr>
      <w:r w:rsidRPr="00354FB5">
        <w:rPr>
          <w:rFonts w:hint="cs"/>
          <w:rtl/>
        </w:rPr>
        <w:t>יום שלישי, ו' באייר תשע</w:t>
      </w:r>
      <w:r w:rsidRPr="00354FB5">
        <w:rPr>
          <w:rtl/>
        </w:rPr>
        <w:t>"</w:t>
      </w:r>
      <w:r w:rsidRPr="00354FB5">
        <w:rPr>
          <w:rFonts w:hint="cs"/>
          <w:rtl/>
        </w:rPr>
        <w:t>א, 10 במאי 2011, בשעה 20:00, תיאטרון ירושלים</w:t>
      </w:r>
    </w:p>
    <w:p w:rsidR="0040328D" w:rsidRPr="00354FB5" w:rsidRDefault="0040328D" w:rsidP="0040328D">
      <w:pPr>
        <w:pStyle w:val="af"/>
        <w:ind w:left="2486"/>
        <w:rPr>
          <w:b/>
          <w:bCs/>
          <w:u w:val="single"/>
        </w:rPr>
      </w:pPr>
    </w:p>
    <w:p w:rsidR="00692643" w:rsidRPr="00354FB5" w:rsidRDefault="00692643" w:rsidP="00CB4FB1">
      <w:pPr>
        <w:pStyle w:val="af"/>
        <w:numPr>
          <w:ilvl w:val="0"/>
          <w:numId w:val="22"/>
        </w:numPr>
        <w:rPr>
          <w:b/>
          <w:bCs/>
          <w:u w:val="single"/>
        </w:rPr>
      </w:pPr>
      <w:r w:rsidRPr="00354FB5">
        <w:rPr>
          <w:rFonts w:hint="cs"/>
          <w:b/>
          <w:bCs/>
          <w:u w:val="single"/>
          <w:rtl/>
        </w:rPr>
        <w:t>הטקס הממלכתי לציון יום הניצחון על גרמניה הנאצית</w:t>
      </w:r>
    </w:p>
    <w:p w:rsidR="00AC5F55" w:rsidRPr="00354FB5" w:rsidRDefault="00AC5F55" w:rsidP="00AC5F55">
      <w:pPr>
        <w:pStyle w:val="af"/>
        <w:ind w:left="2486"/>
        <w:rPr>
          <w:rtl/>
        </w:rPr>
      </w:pPr>
      <w:r w:rsidRPr="00354FB5">
        <w:rPr>
          <w:rFonts w:hint="cs"/>
          <w:rtl/>
        </w:rPr>
        <w:t xml:space="preserve"> יום רביעי ז' באייר תשע"א , 11 במאי 2011, בשעה 17:00, יד ושם, ירושלים</w:t>
      </w:r>
    </w:p>
    <w:p w:rsidR="00AC5F55" w:rsidRPr="00354FB5" w:rsidRDefault="00AC5F55" w:rsidP="00AC5F55">
      <w:pPr>
        <w:pStyle w:val="af"/>
        <w:ind w:left="2486"/>
        <w:rPr>
          <w:b/>
          <w:bCs/>
          <w:u w:val="single"/>
        </w:rPr>
      </w:pPr>
    </w:p>
    <w:p w:rsidR="00820428" w:rsidRPr="00354FB5" w:rsidRDefault="00AC5F55" w:rsidP="00CB4FB1">
      <w:pPr>
        <w:pStyle w:val="af"/>
        <w:numPr>
          <w:ilvl w:val="0"/>
          <w:numId w:val="22"/>
        </w:numPr>
        <w:rPr>
          <w:b/>
          <w:bCs/>
          <w:u w:val="single"/>
          <w:rtl/>
        </w:rPr>
      </w:pPr>
      <w:r w:rsidRPr="00354FB5">
        <w:rPr>
          <w:rFonts w:hint="cs"/>
          <w:b/>
          <w:bCs/>
          <w:u w:val="single"/>
          <w:rtl/>
        </w:rPr>
        <w:t>ט</w:t>
      </w:r>
      <w:r w:rsidR="00864A8A" w:rsidRPr="00354FB5">
        <w:rPr>
          <w:rFonts w:hint="cs"/>
          <w:b/>
          <w:bCs/>
          <w:u w:val="single"/>
          <w:rtl/>
        </w:rPr>
        <w:t xml:space="preserve">קס הזיכרון הממלכתי לבנימין זאב הרצל </w:t>
      </w:r>
    </w:p>
    <w:p w:rsidR="004536D0" w:rsidRPr="00354FB5" w:rsidRDefault="00864A8A" w:rsidP="00692643">
      <w:pPr>
        <w:ind w:left="2520"/>
        <w:rPr>
          <w:rtl/>
        </w:rPr>
      </w:pPr>
      <w:r w:rsidRPr="00354FB5">
        <w:rPr>
          <w:rFonts w:hint="cs"/>
          <w:rtl/>
        </w:rPr>
        <w:t xml:space="preserve">יום </w:t>
      </w:r>
      <w:r w:rsidR="00692643" w:rsidRPr="00354FB5">
        <w:rPr>
          <w:rFonts w:hint="cs"/>
          <w:rtl/>
        </w:rPr>
        <w:t xml:space="preserve">ראשון חמישי </w:t>
      </w:r>
      <w:r w:rsidRPr="00354FB5">
        <w:rPr>
          <w:rFonts w:hint="cs"/>
          <w:rtl/>
        </w:rPr>
        <w:t xml:space="preserve">,  </w:t>
      </w:r>
      <w:r w:rsidR="00251D65" w:rsidRPr="00354FB5">
        <w:rPr>
          <w:rFonts w:hint="cs"/>
          <w:rtl/>
        </w:rPr>
        <w:t xml:space="preserve"> </w:t>
      </w:r>
      <w:r w:rsidR="00692643" w:rsidRPr="00354FB5">
        <w:rPr>
          <w:rFonts w:hint="cs"/>
          <w:rtl/>
        </w:rPr>
        <w:t>יט</w:t>
      </w:r>
      <w:r w:rsidR="00251D65" w:rsidRPr="00354FB5">
        <w:rPr>
          <w:rFonts w:hint="cs"/>
          <w:rtl/>
        </w:rPr>
        <w:t xml:space="preserve">' בתמוז  תשע"א  </w:t>
      </w:r>
      <w:r w:rsidR="00692643" w:rsidRPr="00354FB5">
        <w:rPr>
          <w:rFonts w:hint="cs"/>
          <w:rtl/>
        </w:rPr>
        <w:t>,</w:t>
      </w:r>
      <w:r w:rsidR="00251D65" w:rsidRPr="00354FB5">
        <w:rPr>
          <w:rFonts w:hint="cs"/>
          <w:rtl/>
        </w:rPr>
        <w:t xml:space="preserve"> </w:t>
      </w:r>
      <w:r w:rsidR="00692643" w:rsidRPr="00354FB5">
        <w:rPr>
          <w:rFonts w:hint="cs"/>
          <w:rtl/>
        </w:rPr>
        <w:t xml:space="preserve">21 ביולי 2011    </w:t>
      </w:r>
      <w:r w:rsidRPr="00354FB5">
        <w:rPr>
          <w:rFonts w:hint="cs"/>
          <w:rtl/>
        </w:rPr>
        <w:t>, בשעה 18:00, הר הרצל, ירושלים</w:t>
      </w:r>
      <w:r w:rsidRPr="00354FB5">
        <w:rPr>
          <w:rFonts w:hint="cs"/>
          <w:sz w:val="20"/>
          <w:szCs w:val="20"/>
          <w:rtl/>
        </w:rPr>
        <w:t xml:space="preserve">  </w:t>
      </w:r>
      <w:r w:rsidRPr="00354FB5">
        <w:rPr>
          <w:rFonts w:hint="cs"/>
          <w:sz w:val="20"/>
          <w:szCs w:val="20"/>
          <w:rtl/>
        </w:rPr>
        <w:br/>
      </w:r>
    </w:p>
    <w:p w:rsidR="004536D0" w:rsidRPr="00354FB5" w:rsidRDefault="004536D0">
      <w:pPr>
        <w:rPr>
          <w:rtl/>
        </w:rPr>
      </w:pPr>
    </w:p>
    <w:p w:rsidR="004536D0" w:rsidRPr="00354FB5" w:rsidRDefault="00864A8A" w:rsidP="00AC5F55">
      <w:pPr>
        <w:ind w:left="1440" w:firstLine="720"/>
        <w:rPr>
          <w:b/>
          <w:bCs/>
          <w:u w:val="single"/>
          <w:rtl/>
        </w:rPr>
      </w:pPr>
      <w:r w:rsidRPr="00354FB5">
        <w:rPr>
          <w:rFonts w:hint="cs"/>
          <w:b/>
          <w:bCs/>
          <w:u w:val="single"/>
          <w:rtl/>
        </w:rPr>
        <w:t xml:space="preserve">יום ירושלים </w:t>
      </w:r>
    </w:p>
    <w:p w:rsidR="004536D0" w:rsidRPr="00354FB5" w:rsidRDefault="004536D0">
      <w:pPr>
        <w:ind w:left="720"/>
        <w:rPr>
          <w:b/>
          <w:bCs/>
          <w:u w:val="single"/>
          <w:rtl/>
        </w:rPr>
      </w:pPr>
    </w:p>
    <w:p w:rsidR="004536D0" w:rsidRPr="00354FB5" w:rsidRDefault="00864A8A" w:rsidP="00CB4FB1">
      <w:pPr>
        <w:pStyle w:val="af"/>
        <w:numPr>
          <w:ilvl w:val="0"/>
          <w:numId w:val="22"/>
        </w:numPr>
        <w:rPr>
          <w:b/>
          <w:bCs/>
          <w:u w:val="single"/>
          <w:rtl/>
        </w:rPr>
      </w:pPr>
      <w:r w:rsidRPr="00354FB5">
        <w:rPr>
          <w:rFonts w:hint="cs"/>
          <w:b/>
          <w:bCs/>
          <w:u w:val="single"/>
          <w:rtl/>
        </w:rPr>
        <w:t>טקס האזכרה הממלכתי לזכרם של יהודי אתיופיה שניספו  בדרכם לישראל</w:t>
      </w:r>
    </w:p>
    <w:p w:rsidR="004536D0" w:rsidRPr="00354FB5" w:rsidRDefault="00864A8A">
      <w:pPr>
        <w:ind w:left="2520"/>
        <w:rPr>
          <w:rtl/>
        </w:rPr>
      </w:pPr>
      <w:r w:rsidRPr="00354FB5">
        <w:rPr>
          <w:rFonts w:hint="cs"/>
          <w:rtl/>
        </w:rPr>
        <w:t>יום רביעי, כ"ח באייר תשע</w:t>
      </w:r>
      <w:r w:rsidRPr="00354FB5">
        <w:rPr>
          <w:rtl/>
        </w:rPr>
        <w:t>"</w:t>
      </w:r>
      <w:r w:rsidRPr="00354FB5">
        <w:rPr>
          <w:rFonts w:hint="cs"/>
          <w:rtl/>
        </w:rPr>
        <w:t>א, 1 ביוני 2011, בשעה 12:00, אנדרטת הזיכרון, הר הרצל, ירושלים</w:t>
      </w:r>
    </w:p>
    <w:p w:rsidR="004536D0" w:rsidRPr="00354FB5" w:rsidRDefault="004536D0">
      <w:pPr>
        <w:ind w:left="720"/>
        <w:rPr>
          <w:sz w:val="20"/>
          <w:szCs w:val="20"/>
          <w:rtl/>
        </w:rPr>
      </w:pPr>
    </w:p>
    <w:p w:rsidR="004536D0" w:rsidRPr="00354FB5" w:rsidRDefault="004536D0">
      <w:pPr>
        <w:ind w:left="720"/>
        <w:rPr>
          <w:sz w:val="20"/>
          <w:szCs w:val="20"/>
          <w:rtl/>
        </w:rPr>
      </w:pPr>
    </w:p>
    <w:p w:rsidR="004536D0" w:rsidRPr="00354FB5" w:rsidRDefault="00864A8A" w:rsidP="00CB4FB1">
      <w:pPr>
        <w:numPr>
          <w:ilvl w:val="0"/>
          <w:numId w:val="22"/>
        </w:numPr>
        <w:rPr>
          <w:b/>
          <w:bCs/>
          <w:u w:val="single"/>
          <w:rtl/>
        </w:rPr>
      </w:pPr>
      <w:r w:rsidRPr="00354FB5">
        <w:rPr>
          <w:rFonts w:hint="cs"/>
          <w:b/>
          <w:bCs/>
          <w:u w:val="single"/>
          <w:rtl/>
        </w:rPr>
        <w:t>הטקס הממלכתי ליום איחוד ירושלים וזיכרון לנופלים</w:t>
      </w:r>
    </w:p>
    <w:p w:rsidR="004536D0" w:rsidRPr="00354FB5" w:rsidRDefault="00864A8A">
      <w:pPr>
        <w:ind w:left="2520"/>
        <w:rPr>
          <w:rtl/>
        </w:rPr>
      </w:pPr>
      <w:r w:rsidRPr="00354FB5">
        <w:rPr>
          <w:rFonts w:hint="cs"/>
          <w:rtl/>
        </w:rPr>
        <w:t>יום רביעי, כ"ח באייר תשע</w:t>
      </w:r>
      <w:r w:rsidRPr="00354FB5">
        <w:rPr>
          <w:rtl/>
        </w:rPr>
        <w:t>"</w:t>
      </w:r>
      <w:r w:rsidRPr="00354FB5">
        <w:rPr>
          <w:rFonts w:hint="cs"/>
          <w:rtl/>
        </w:rPr>
        <w:t>א, 1 ביוני 2011, בשעה 18:00, גבעת התחמושת, ירושלים</w:t>
      </w:r>
    </w:p>
    <w:p w:rsidR="004536D0" w:rsidRPr="00354FB5" w:rsidRDefault="004536D0">
      <w:pPr>
        <w:ind w:left="720"/>
        <w:rPr>
          <w:sz w:val="20"/>
          <w:szCs w:val="20"/>
          <w:rtl/>
        </w:rPr>
      </w:pPr>
    </w:p>
    <w:p w:rsidR="004536D0" w:rsidRPr="00354FB5" w:rsidRDefault="004536D0">
      <w:pPr>
        <w:ind w:left="720"/>
        <w:rPr>
          <w:sz w:val="20"/>
          <w:szCs w:val="20"/>
          <w:rtl/>
        </w:rPr>
      </w:pPr>
    </w:p>
    <w:p w:rsidR="004536D0" w:rsidRPr="00354FB5" w:rsidRDefault="00864A8A" w:rsidP="00CB4FB1">
      <w:pPr>
        <w:numPr>
          <w:ilvl w:val="0"/>
          <w:numId w:val="22"/>
        </w:numPr>
        <w:rPr>
          <w:b/>
          <w:bCs/>
          <w:u w:val="single"/>
          <w:rtl/>
        </w:rPr>
      </w:pPr>
      <w:r w:rsidRPr="00354FB5">
        <w:rPr>
          <w:rFonts w:hint="cs"/>
          <w:b/>
          <w:bCs/>
          <w:u w:val="single"/>
          <w:rtl/>
        </w:rPr>
        <w:t xml:space="preserve">טקס האזכרה הממלכתי לזאב ז'בוטינסקי </w:t>
      </w:r>
    </w:p>
    <w:p w:rsidR="004536D0" w:rsidRPr="00354FB5" w:rsidRDefault="00864A8A">
      <w:pPr>
        <w:ind w:left="2520"/>
        <w:rPr>
          <w:rtl/>
        </w:rPr>
      </w:pPr>
      <w:r w:rsidRPr="00354FB5">
        <w:rPr>
          <w:rFonts w:hint="cs"/>
          <w:rtl/>
        </w:rPr>
        <w:lastRenderedPageBreak/>
        <w:t>יום ראשון, כ"ט בתמוז תשע</w:t>
      </w:r>
      <w:r w:rsidRPr="00354FB5">
        <w:rPr>
          <w:rtl/>
        </w:rPr>
        <w:t>"</w:t>
      </w:r>
      <w:r w:rsidRPr="00354FB5">
        <w:rPr>
          <w:rFonts w:hint="cs"/>
          <w:rtl/>
        </w:rPr>
        <w:t>א, 31 ביולי 2011, בשעה 18:00, הר הרצל, ירושלים</w:t>
      </w:r>
    </w:p>
    <w:p w:rsidR="004536D0" w:rsidRPr="00354FB5" w:rsidRDefault="004536D0">
      <w:pPr>
        <w:rPr>
          <w:rtl/>
        </w:rPr>
      </w:pPr>
    </w:p>
    <w:p w:rsidR="00692643" w:rsidRPr="00354FB5" w:rsidRDefault="00692643">
      <w:pPr>
        <w:rPr>
          <w:rtl/>
        </w:rPr>
      </w:pPr>
    </w:p>
    <w:p w:rsidR="00692643" w:rsidRPr="00354FB5" w:rsidRDefault="00692643">
      <w:pPr>
        <w:rPr>
          <w:sz w:val="20"/>
          <w:szCs w:val="20"/>
          <w:rtl/>
        </w:rPr>
      </w:pPr>
    </w:p>
    <w:p w:rsidR="004536D0" w:rsidRPr="00354FB5" w:rsidRDefault="00864A8A" w:rsidP="00AC5F55">
      <w:pPr>
        <w:pStyle w:val="2"/>
        <w:ind w:firstLine="636"/>
        <w:rPr>
          <w:rtl/>
        </w:rPr>
      </w:pPr>
      <w:r w:rsidRPr="00354FB5">
        <w:rPr>
          <w:rFonts w:hint="cs"/>
          <w:rtl/>
        </w:rPr>
        <w:t xml:space="preserve"> 2.9.1.</w:t>
      </w:r>
      <w:r w:rsidR="00AC5F55" w:rsidRPr="00354FB5">
        <w:rPr>
          <w:rFonts w:hint="cs"/>
          <w:rtl/>
        </w:rPr>
        <w:t>3</w:t>
      </w:r>
      <w:r w:rsidRPr="00354FB5">
        <w:rPr>
          <w:rFonts w:hint="cs"/>
          <w:rtl/>
        </w:rPr>
        <w:t xml:space="preserve">  </w:t>
      </w:r>
      <w:r w:rsidRPr="00354FB5">
        <w:rPr>
          <w:rFonts w:hint="cs"/>
          <w:sz w:val="24"/>
          <w:u w:val="single"/>
          <w:rtl/>
        </w:rPr>
        <w:t>טקסים בשנת  תשע</w:t>
      </w:r>
      <w:r w:rsidRPr="00354FB5">
        <w:rPr>
          <w:sz w:val="24"/>
          <w:u w:val="single"/>
          <w:rtl/>
        </w:rPr>
        <w:t>"</w:t>
      </w:r>
      <w:r w:rsidRPr="00354FB5">
        <w:rPr>
          <w:rFonts w:hint="cs"/>
          <w:sz w:val="24"/>
          <w:u w:val="single"/>
          <w:rtl/>
        </w:rPr>
        <w:t>ב:</w:t>
      </w:r>
    </w:p>
    <w:p w:rsidR="004536D0" w:rsidRPr="00354FB5" w:rsidRDefault="004536D0">
      <w:pPr>
        <w:rPr>
          <w:rtl/>
        </w:rPr>
      </w:pPr>
    </w:p>
    <w:p w:rsidR="004536D0" w:rsidRPr="00354FB5" w:rsidRDefault="00864A8A" w:rsidP="00251D65">
      <w:pPr>
        <w:ind w:left="2126"/>
        <w:rPr>
          <w:b/>
          <w:bCs/>
          <w:u w:val="single"/>
        </w:rPr>
      </w:pPr>
      <w:r w:rsidRPr="00354FB5">
        <w:rPr>
          <w:rFonts w:hint="cs"/>
          <w:rtl/>
        </w:rPr>
        <w:t>א.</w:t>
      </w:r>
      <w:r w:rsidRPr="00354FB5">
        <w:rPr>
          <w:rFonts w:hint="cs"/>
          <w:b/>
          <w:bCs/>
          <w:rtl/>
        </w:rPr>
        <w:t xml:space="preserve">   </w:t>
      </w:r>
      <w:r w:rsidRPr="00354FB5">
        <w:rPr>
          <w:rFonts w:hint="cs"/>
          <w:b/>
          <w:bCs/>
          <w:u w:val="single"/>
          <w:rtl/>
        </w:rPr>
        <w:t xml:space="preserve">טקס האזכרה הממלכתי לרחבעם זאבי (גנדי) </w:t>
      </w:r>
    </w:p>
    <w:p w:rsidR="004536D0" w:rsidRPr="00354FB5" w:rsidRDefault="00864A8A">
      <w:pPr>
        <w:ind w:left="2520" w:right="360"/>
        <w:rPr>
          <w:rtl/>
        </w:rPr>
      </w:pPr>
      <w:r w:rsidRPr="00354FB5">
        <w:rPr>
          <w:rFonts w:hint="cs"/>
          <w:rtl/>
        </w:rPr>
        <w:t>יום חמישי, כ"ט בתשרי תשע</w:t>
      </w:r>
      <w:r w:rsidRPr="00354FB5">
        <w:rPr>
          <w:rtl/>
        </w:rPr>
        <w:t>"</w:t>
      </w:r>
      <w:r w:rsidRPr="00354FB5">
        <w:rPr>
          <w:rFonts w:hint="cs"/>
          <w:rtl/>
        </w:rPr>
        <w:t>ב,  27 באוקטובר 2011, בשעה 15:00, הר הרצל, ירושלים</w:t>
      </w:r>
    </w:p>
    <w:p w:rsidR="004536D0" w:rsidRPr="00354FB5" w:rsidRDefault="00864A8A" w:rsidP="00251D65">
      <w:pPr>
        <w:ind w:left="2520" w:right="360"/>
        <w:rPr>
          <w:sz w:val="20"/>
          <w:szCs w:val="20"/>
          <w:rtl/>
        </w:rPr>
      </w:pPr>
      <w:r w:rsidRPr="00354FB5">
        <w:rPr>
          <w:rFonts w:hint="cs"/>
          <w:rtl/>
        </w:rPr>
        <w:t xml:space="preserve"> </w:t>
      </w:r>
    </w:p>
    <w:p w:rsidR="004536D0" w:rsidRPr="00354FB5" w:rsidRDefault="004536D0">
      <w:pPr>
        <w:ind w:left="360" w:right="360"/>
        <w:rPr>
          <w:sz w:val="20"/>
          <w:szCs w:val="20"/>
          <w:rtl/>
        </w:rPr>
      </w:pPr>
    </w:p>
    <w:p w:rsidR="004536D0" w:rsidRPr="00354FB5" w:rsidRDefault="00864A8A" w:rsidP="00CB4FB1">
      <w:pPr>
        <w:numPr>
          <w:ilvl w:val="0"/>
          <w:numId w:val="23"/>
        </w:numPr>
        <w:rPr>
          <w:b/>
          <w:bCs/>
          <w:u w:val="single"/>
        </w:rPr>
      </w:pPr>
      <w:r w:rsidRPr="00354FB5">
        <w:rPr>
          <w:rFonts w:hint="cs"/>
          <w:b/>
          <w:bCs/>
          <w:u w:val="single"/>
          <w:rtl/>
        </w:rPr>
        <w:t xml:space="preserve"> הטקס הממלכתי הפותח את אירועי הזיכרון ל</w:t>
      </w:r>
      <w:smartTag w:uri="urn:schemas-microsoft-com:office:smarttags" w:element="PersonName">
        <w:smartTagPr>
          <w:attr w:name="ProductID" w:val="יצחק רבין -"/>
        </w:smartTagPr>
        <w:r w:rsidRPr="00354FB5">
          <w:rPr>
            <w:rFonts w:hint="cs"/>
            <w:b/>
            <w:bCs/>
            <w:u w:val="single"/>
            <w:rtl/>
          </w:rPr>
          <w:t>יצחק רבין -</w:t>
        </w:r>
      </w:smartTag>
      <w:r w:rsidRPr="00354FB5">
        <w:rPr>
          <w:rFonts w:hint="cs"/>
          <w:b/>
          <w:bCs/>
          <w:u w:val="single"/>
          <w:rtl/>
        </w:rPr>
        <w:t xml:space="preserve">  "נר יצחק" </w:t>
      </w:r>
    </w:p>
    <w:p w:rsidR="004536D0" w:rsidRPr="00354FB5" w:rsidRDefault="00864A8A">
      <w:pPr>
        <w:ind w:left="2520"/>
        <w:rPr>
          <w:rtl/>
        </w:rPr>
      </w:pPr>
      <w:r w:rsidRPr="00354FB5">
        <w:rPr>
          <w:rFonts w:hint="cs"/>
          <w:rtl/>
        </w:rPr>
        <w:t>יום שלישי, י"א בחשוון תשע"ב, 8 באוקטובר 2011, בשעה 17:00, משכן  נשיאי ישראל</w:t>
      </w:r>
    </w:p>
    <w:p w:rsidR="004536D0" w:rsidRPr="00354FB5" w:rsidRDefault="00864A8A">
      <w:pPr>
        <w:ind w:left="360" w:right="360"/>
        <w:rPr>
          <w:b/>
          <w:bCs/>
          <w:u w:val="single"/>
          <w:rtl/>
        </w:rPr>
      </w:pPr>
      <w:r w:rsidRPr="00354FB5">
        <w:rPr>
          <w:rFonts w:hint="cs"/>
          <w:sz w:val="20"/>
          <w:szCs w:val="20"/>
          <w:rtl/>
        </w:rPr>
        <w:t xml:space="preserve"> </w:t>
      </w:r>
    </w:p>
    <w:p w:rsidR="004536D0" w:rsidRPr="00354FB5" w:rsidRDefault="00864A8A" w:rsidP="00CB4FB1">
      <w:pPr>
        <w:numPr>
          <w:ilvl w:val="0"/>
          <w:numId w:val="23"/>
        </w:numPr>
        <w:rPr>
          <w:b/>
          <w:bCs/>
          <w:u w:val="single"/>
          <w:rtl/>
        </w:rPr>
      </w:pPr>
      <w:r w:rsidRPr="00354FB5">
        <w:rPr>
          <w:rFonts w:hint="cs"/>
          <w:b/>
          <w:bCs/>
          <w:u w:val="single"/>
          <w:rtl/>
        </w:rPr>
        <w:t xml:space="preserve">טקס האזכרה הממלכתי ליצחק רבין </w:t>
      </w:r>
    </w:p>
    <w:p w:rsidR="004536D0" w:rsidRPr="00354FB5" w:rsidRDefault="00864A8A">
      <w:pPr>
        <w:ind w:left="2520"/>
        <w:rPr>
          <w:rtl/>
        </w:rPr>
      </w:pPr>
      <w:r w:rsidRPr="00354FB5">
        <w:rPr>
          <w:rFonts w:hint="cs"/>
          <w:rtl/>
        </w:rPr>
        <w:t>יום רביעי, י"ב בחשוון תשע</w:t>
      </w:r>
      <w:r w:rsidRPr="00354FB5">
        <w:rPr>
          <w:rtl/>
        </w:rPr>
        <w:t>"</w:t>
      </w:r>
      <w:r w:rsidRPr="00354FB5">
        <w:rPr>
          <w:rFonts w:hint="cs"/>
          <w:rtl/>
        </w:rPr>
        <w:t>ב, 9 בנובמבר 2011, בשעה 15:00, הר הרצל, ירושלים</w:t>
      </w:r>
    </w:p>
    <w:p w:rsidR="004536D0" w:rsidRPr="00354FB5" w:rsidRDefault="004536D0">
      <w:pPr>
        <w:rPr>
          <w:rtl/>
        </w:rPr>
      </w:pPr>
    </w:p>
    <w:p w:rsidR="00692643" w:rsidRPr="00354FB5" w:rsidRDefault="00864A8A" w:rsidP="00CB4FB1">
      <w:pPr>
        <w:numPr>
          <w:ilvl w:val="0"/>
          <w:numId w:val="23"/>
        </w:numPr>
        <w:rPr>
          <w:b/>
          <w:bCs/>
          <w:szCs w:val="26"/>
          <w:u w:val="single"/>
          <w:rtl/>
        </w:rPr>
      </w:pPr>
      <w:r w:rsidRPr="00354FB5">
        <w:rPr>
          <w:rFonts w:hint="cs"/>
          <w:b/>
          <w:bCs/>
          <w:u w:val="single"/>
          <w:rtl/>
        </w:rPr>
        <w:t xml:space="preserve">טקס האזכרה הממלכתי לחיים ויצמן </w:t>
      </w:r>
      <w:r w:rsidR="00692643" w:rsidRPr="00354FB5">
        <w:rPr>
          <w:rFonts w:hint="cs"/>
          <w:rtl/>
        </w:rPr>
        <w:t xml:space="preserve"> </w:t>
      </w:r>
    </w:p>
    <w:p w:rsidR="00820428" w:rsidRPr="00354FB5" w:rsidRDefault="00864A8A">
      <w:pPr>
        <w:ind w:left="2486"/>
        <w:rPr>
          <w:b/>
          <w:bCs/>
          <w:szCs w:val="26"/>
          <w:u w:val="single"/>
          <w:rtl/>
        </w:rPr>
      </w:pPr>
      <w:r w:rsidRPr="00354FB5">
        <w:rPr>
          <w:rFonts w:hint="cs"/>
          <w:rtl/>
        </w:rPr>
        <w:t>יום חמישי, כ' בחשוון תשע</w:t>
      </w:r>
      <w:r w:rsidRPr="00354FB5">
        <w:rPr>
          <w:rtl/>
        </w:rPr>
        <w:t>"</w:t>
      </w:r>
      <w:r w:rsidRPr="00354FB5">
        <w:rPr>
          <w:rFonts w:hint="cs"/>
          <w:rtl/>
        </w:rPr>
        <w:t>ב, 17 בנובמבר 2011, בשעה 15:00, אחוזת ויצמן, רחובות</w:t>
      </w:r>
      <w:r w:rsidRPr="00354FB5">
        <w:rPr>
          <w:rFonts w:hint="cs"/>
          <w:sz w:val="20"/>
          <w:szCs w:val="20"/>
          <w:rtl/>
        </w:rPr>
        <w:t xml:space="preserve"> </w:t>
      </w:r>
    </w:p>
    <w:p w:rsidR="00820428" w:rsidRPr="00354FB5" w:rsidRDefault="00820428">
      <w:pPr>
        <w:ind w:left="2486"/>
        <w:rPr>
          <w:b/>
          <w:bCs/>
          <w:szCs w:val="26"/>
          <w:u w:val="single"/>
        </w:rPr>
      </w:pPr>
    </w:p>
    <w:p w:rsidR="00D2556E" w:rsidRPr="00354FB5" w:rsidRDefault="00D2556E" w:rsidP="00CB4FB1">
      <w:pPr>
        <w:pStyle w:val="af"/>
        <w:numPr>
          <w:ilvl w:val="0"/>
          <w:numId w:val="23"/>
        </w:numPr>
        <w:rPr>
          <w:b/>
          <w:bCs/>
          <w:u w:val="single"/>
        </w:rPr>
      </w:pPr>
      <w:r w:rsidRPr="00354FB5">
        <w:rPr>
          <w:rFonts w:hint="cs"/>
          <w:b/>
          <w:bCs/>
          <w:u w:val="single"/>
          <w:rtl/>
        </w:rPr>
        <w:t>הטקס הממלכתי לציון המאבק בסחר בבני אדם</w:t>
      </w:r>
    </w:p>
    <w:p w:rsidR="00D2556E" w:rsidRPr="00354FB5" w:rsidRDefault="00D2556E" w:rsidP="002D0A94">
      <w:pPr>
        <w:pStyle w:val="af"/>
        <w:ind w:left="2486"/>
        <w:rPr>
          <w:rtl/>
        </w:rPr>
      </w:pPr>
      <w:r w:rsidRPr="00354FB5">
        <w:rPr>
          <w:rFonts w:hint="cs"/>
          <w:rtl/>
        </w:rPr>
        <w:t xml:space="preserve">יום </w:t>
      </w:r>
      <w:r w:rsidR="002D0A94" w:rsidRPr="00354FB5">
        <w:rPr>
          <w:rFonts w:hint="cs"/>
          <w:rtl/>
        </w:rPr>
        <w:t>חמישי, ה'</w:t>
      </w:r>
      <w:r w:rsidRPr="00354FB5">
        <w:rPr>
          <w:rFonts w:hint="cs"/>
          <w:rtl/>
        </w:rPr>
        <w:t xml:space="preserve"> בכסלו תשע"</w:t>
      </w:r>
      <w:r w:rsidR="002D0A94" w:rsidRPr="00354FB5">
        <w:rPr>
          <w:rFonts w:hint="cs"/>
          <w:rtl/>
        </w:rPr>
        <w:t>ב</w:t>
      </w:r>
      <w:r w:rsidRPr="00354FB5">
        <w:rPr>
          <w:rFonts w:hint="cs"/>
          <w:rtl/>
        </w:rPr>
        <w:t xml:space="preserve">, </w:t>
      </w:r>
      <w:r w:rsidR="002D0A94" w:rsidRPr="00354FB5">
        <w:rPr>
          <w:rFonts w:hint="cs"/>
          <w:rtl/>
        </w:rPr>
        <w:t>1</w:t>
      </w:r>
      <w:r w:rsidRPr="00354FB5">
        <w:rPr>
          <w:rFonts w:hint="cs"/>
          <w:rtl/>
        </w:rPr>
        <w:t xml:space="preserve"> בדצמבר 201</w:t>
      </w:r>
      <w:r w:rsidR="002D0A94" w:rsidRPr="00354FB5">
        <w:rPr>
          <w:rFonts w:hint="cs"/>
          <w:rtl/>
        </w:rPr>
        <w:t>1</w:t>
      </w:r>
      <w:r w:rsidRPr="00354FB5">
        <w:rPr>
          <w:rFonts w:hint="cs"/>
          <w:rtl/>
        </w:rPr>
        <w:t>, בשעה 17:00, בית הנשיא, ירושלים</w:t>
      </w:r>
    </w:p>
    <w:p w:rsidR="00D2556E" w:rsidRPr="00354FB5" w:rsidRDefault="00D2556E" w:rsidP="00D2556E">
      <w:pPr>
        <w:rPr>
          <w:sz w:val="20"/>
          <w:szCs w:val="20"/>
          <w:rtl/>
        </w:rPr>
      </w:pPr>
    </w:p>
    <w:p w:rsidR="004536D0" w:rsidRPr="00354FB5" w:rsidRDefault="00864A8A" w:rsidP="00CB4FB1">
      <w:pPr>
        <w:numPr>
          <w:ilvl w:val="0"/>
          <w:numId w:val="23"/>
        </w:numPr>
        <w:rPr>
          <w:b/>
          <w:bCs/>
          <w:szCs w:val="26"/>
          <w:u w:val="single"/>
          <w:rtl/>
        </w:rPr>
      </w:pPr>
      <w:r w:rsidRPr="00354FB5">
        <w:rPr>
          <w:rFonts w:hint="cs"/>
          <w:b/>
          <w:bCs/>
          <w:u w:val="single"/>
          <w:rtl/>
        </w:rPr>
        <w:t xml:space="preserve">טקס האזכרה הממלכתי לדוד בן גוריון </w:t>
      </w:r>
    </w:p>
    <w:p w:rsidR="004536D0" w:rsidRPr="00354FB5" w:rsidRDefault="00864A8A">
      <w:pPr>
        <w:ind w:left="1800" w:firstLine="720"/>
        <w:rPr>
          <w:rtl/>
        </w:rPr>
      </w:pPr>
      <w:r w:rsidRPr="00354FB5">
        <w:rPr>
          <w:rFonts w:hint="cs"/>
          <w:rtl/>
        </w:rPr>
        <w:t>יום ראשון, ח' בכסלו תשע</w:t>
      </w:r>
      <w:r w:rsidRPr="00354FB5">
        <w:rPr>
          <w:rtl/>
        </w:rPr>
        <w:t>"</w:t>
      </w:r>
      <w:r w:rsidRPr="00354FB5">
        <w:rPr>
          <w:rFonts w:hint="cs"/>
          <w:rtl/>
        </w:rPr>
        <w:t>ב, 4 בדצמבר 2011, בשעה 12:00, שדה בוקר</w:t>
      </w:r>
    </w:p>
    <w:p w:rsidR="00820428" w:rsidRPr="00354FB5" w:rsidRDefault="00864A8A" w:rsidP="00F713F0">
      <w:pPr>
        <w:pStyle w:val="2"/>
        <w:rPr>
          <w:rtl/>
        </w:rPr>
      </w:pPr>
      <w:r w:rsidRPr="00354FB5">
        <w:rPr>
          <w:rFonts w:hint="cs"/>
          <w:rtl/>
        </w:rPr>
        <w:t xml:space="preserve">                                         </w:t>
      </w:r>
    </w:p>
    <w:p w:rsidR="00820428" w:rsidRPr="00354FB5" w:rsidRDefault="00A75C46" w:rsidP="00CB4FB1">
      <w:pPr>
        <w:pStyle w:val="af"/>
        <w:numPr>
          <w:ilvl w:val="0"/>
          <w:numId w:val="23"/>
        </w:numPr>
        <w:tabs>
          <w:tab w:val="num" w:pos="720"/>
        </w:tabs>
        <w:rPr>
          <w:rtl/>
        </w:rPr>
      </w:pPr>
      <w:r w:rsidRPr="00354FB5">
        <w:rPr>
          <w:rFonts w:hint="cs"/>
          <w:b/>
          <w:bCs/>
          <w:u w:val="single"/>
          <w:rtl/>
        </w:rPr>
        <w:t xml:space="preserve">טקס האזכרה הממלכתי למנחם בגין </w:t>
      </w:r>
    </w:p>
    <w:p w:rsidR="00820428" w:rsidRPr="00354FB5" w:rsidRDefault="00A75C46">
      <w:pPr>
        <w:ind w:left="2486" w:firstLine="4"/>
        <w:rPr>
          <w:rtl/>
        </w:rPr>
      </w:pPr>
      <w:r w:rsidRPr="00354FB5">
        <w:rPr>
          <w:rFonts w:hint="cs"/>
          <w:rtl/>
        </w:rPr>
        <w:t>יום שני, ד' באדר  תשע</w:t>
      </w:r>
      <w:r w:rsidRPr="00354FB5">
        <w:rPr>
          <w:rtl/>
        </w:rPr>
        <w:t>"</w:t>
      </w:r>
      <w:r w:rsidRPr="00354FB5">
        <w:rPr>
          <w:rFonts w:hint="cs"/>
          <w:rtl/>
        </w:rPr>
        <w:t>ב , 27 בפברואר 2012, בשעה 15:00, הר הזיתים,                    ירושלים</w:t>
      </w:r>
    </w:p>
    <w:p w:rsidR="00820428" w:rsidRPr="00354FB5" w:rsidRDefault="00820428">
      <w:pPr>
        <w:ind w:left="2160"/>
      </w:pPr>
    </w:p>
    <w:p w:rsidR="00820428" w:rsidRPr="00354FB5" w:rsidRDefault="005B5219" w:rsidP="00CB4FB1">
      <w:pPr>
        <w:pStyle w:val="af"/>
        <w:numPr>
          <w:ilvl w:val="0"/>
          <w:numId w:val="23"/>
        </w:numPr>
        <w:ind w:right="720"/>
        <w:rPr>
          <w:b/>
          <w:bCs/>
          <w:rtl/>
        </w:rPr>
      </w:pPr>
      <w:r w:rsidRPr="00354FB5">
        <w:rPr>
          <w:rFonts w:hint="eastAsia"/>
          <w:b/>
          <w:bCs/>
          <w:u w:val="single"/>
          <w:rtl/>
        </w:rPr>
        <w:t>הטקס</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לציון</w:t>
      </w:r>
      <w:r w:rsidRPr="00354FB5">
        <w:rPr>
          <w:b/>
          <w:bCs/>
          <w:u w:val="single"/>
          <w:rtl/>
        </w:rPr>
        <w:t xml:space="preserve"> </w:t>
      </w:r>
      <w:r w:rsidRPr="00354FB5">
        <w:rPr>
          <w:rFonts w:hint="eastAsia"/>
          <w:b/>
          <w:bCs/>
          <w:u w:val="single"/>
          <w:rtl/>
        </w:rPr>
        <w:t>יום</w:t>
      </w:r>
      <w:r w:rsidRPr="00354FB5">
        <w:rPr>
          <w:b/>
          <w:bCs/>
          <w:u w:val="single"/>
          <w:rtl/>
        </w:rPr>
        <w:t xml:space="preserve"> </w:t>
      </w:r>
      <w:r w:rsidRPr="00354FB5">
        <w:rPr>
          <w:rFonts w:hint="eastAsia"/>
          <w:b/>
          <w:bCs/>
          <w:u w:val="single"/>
          <w:rtl/>
        </w:rPr>
        <w:t>שחרור</w:t>
      </w:r>
      <w:r w:rsidRPr="00354FB5">
        <w:rPr>
          <w:b/>
          <w:bCs/>
          <w:u w:val="single"/>
          <w:rtl/>
        </w:rPr>
        <w:t xml:space="preserve"> </w:t>
      </w:r>
      <w:r w:rsidRPr="00354FB5">
        <w:rPr>
          <w:rFonts w:hint="eastAsia"/>
          <w:b/>
          <w:bCs/>
          <w:u w:val="single"/>
          <w:rtl/>
        </w:rPr>
        <w:t>אילת</w:t>
      </w:r>
    </w:p>
    <w:p w:rsidR="00820428" w:rsidRPr="00354FB5" w:rsidRDefault="00A75C46">
      <w:pPr>
        <w:ind w:left="1440" w:firstLine="720"/>
        <w:rPr>
          <w:rtl/>
        </w:rPr>
      </w:pPr>
      <w:r w:rsidRPr="00354FB5">
        <w:rPr>
          <w:rFonts w:hint="cs"/>
          <w:rtl/>
        </w:rPr>
        <w:t xml:space="preserve">      יום ראשון, י' באדר  תשע</w:t>
      </w:r>
      <w:r w:rsidRPr="00354FB5">
        <w:rPr>
          <w:rtl/>
        </w:rPr>
        <w:t>"</w:t>
      </w:r>
      <w:r w:rsidRPr="00354FB5">
        <w:rPr>
          <w:rFonts w:hint="cs"/>
          <w:rtl/>
        </w:rPr>
        <w:t>ב , 4 במרץ 2012, בשעה 17:30, אום רשרש, אילת</w:t>
      </w:r>
    </w:p>
    <w:p w:rsidR="00A75C46" w:rsidRPr="00354FB5" w:rsidRDefault="00A75C46" w:rsidP="00A75C46">
      <w:pPr>
        <w:rPr>
          <w:rtl/>
        </w:rPr>
      </w:pPr>
    </w:p>
    <w:p w:rsidR="00692643" w:rsidRPr="00354FB5" w:rsidRDefault="00692643" w:rsidP="00A75C46">
      <w:pPr>
        <w:rPr>
          <w:rtl/>
        </w:rPr>
      </w:pPr>
    </w:p>
    <w:p w:rsidR="00820428" w:rsidRPr="00354FB5" w:rsidRDefault="005B5219" w:rsidP="00CB4FB1">
      <w:pPr>
        <w:pStyle w:val="af"/>
        <w:numPr>
          <w:ilvl w:val="0"/>
          <w:numId w:val="23"/>
        </w:numPr>
        <w:rPr>
          <w:rtl/>
        </w:rPr>
      </w:pPr>
      <w:r w:rsidRPr="00354FB5">
        <w:rPr>
          <w:rFonts w:hint="eastAsia"/>
          <w:b/>
          <w:bCs/>
          <w:u w:val="single"/>
          <w:rtl/>
        </w:rPr>
        <w:t>טקס</w:t>
      </w:r>
      <w:r w:rsidRPr="00354FB5">
        <w:rPr>
          <w:b/>
          <w:bCs/>
          <w:u w:val="single"/>
          <w:rtl/>
        </w:rPr>
        <w:t xml:space="preserve"> </w:t>
      </w:r>
      <w:r w:rsidRPr="00354FB5">
        <w:rPr>
          <w:rFonts w:hint="eastAsia"/>
          <w:b/>
          <w:bCs/>
          <w:u w:val="single"/>
          <w:rtl/>
        </w:rPr>
        <w:t>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ליוסף</w:t>
      </w:r>
      <w:r w:rsidRPr="00354FB5">
        <w:rPr>
          <w:b/>
          <w:bCs/>
          <w:u w:val="single"/>
          <w:rtl/>
        </w:rPr>
        <w:t xml:space="preserve"> </w:t>
      </w:r>
      <w:r w:rsidRPr="00354FB5">
        <w:rPr>
          <w:rFonts w:hint="eastAsia"/>
          <w:b/>
          <w:bCs/>
          <w:u w:val="single"/>
          <w:rtl/>
        </w:rPr>
        <w:t>טרומפלדור</w:t>
      </w:r>
      <w:r w:rsidRPr="00354FB5">
        <w:rPr>
          <w:b/>
          <w:bCs/>
          <w:u w:val="single"/>
          <w:rtl/>
        </w:rPr>
        <w:t xml:space="preserve"> </w:t>
      </w:r>
      <w:r w:rsidRPr="00354FB5">
        <w:rPr>
          <w:rFonts w:hint="eastAsia"/>
          <w:b/>
          <w:bCs/>
          <w:u w:val="single"/>
          <w:rtl/>
        </w:rPr>
        <w:t>וחבריו</w:t>
      </w:r>
      <w:r w:rsidRPr="00354FB5">
        <w:rPr>
          <w:b/>
          <w:bCs/>
          <w:u w:val="single"/>
          <w:rtl/>
        </w:rPr>
        <w:t xml:space="preserve"> </w:t>
      </w:r>
      <w:r w:rsidRPr="00354FB5">
        <w:rPr>
          <w:rFonts w:hint="eastAsia"/>
          <w:b/>
          <w:bCs/>
          <w:u w:val="single"/>
          <w:rtl/>
        </w:rPr>
        <w:t>שנפלו</w:t>
      </w:r>
      <w:r w:rsidRPr="00354FB5">
        <w:rPr>
          <w:b/>
          <w:bCs/>
          <w:u w:val="single"/>
          <w:rtl/>
        </w:rPr>
        <w:t xml:space="preserve"> </w:t>
      </w:r>
      <w:r w:rsidRPr="00354FB5">
        <w:rPr>
          <w:rFonts w:hint="eastAsia"/>
          <w:b/>
          <w:bCs/>
          <w:u w:val="single"/>
          <w:rtl/>
        </w:rPr>
        <w:t>בי</w:t>
      </w:r>
      <w:r w:rsidRPr="00354FB5">
        <w:rPr>
          <w:b/>
          <w:bCs/>
          <w:u w:val="single"/>
          <w:rtl/>
        </w:rPr>
        <w:t xml:space="preserve">"א </w:t>
      </w:r>
      <w:r w:rsidRPr="00354FB5">
        <w:rPr>
          <w:rFonts w:hint="eastAsia"/>
          <w:b/>
          <w:bCs/>
          <w:u w:val="single"/>
          <w:rtl/>
        </w:rPr>
        <w:t>באדר</w:t>
      </w:r>
      <w:r w:rsidRPr="00354FB5">
        <w:rPr>
          <w:b/>
          <w:bCs/>
          <w:u w:val="single"/>
          <w:rtl/>
        </w:rPr>
        <w:t xml:space="preserve"> </w:t>
      </w:r>
      <w:r w:rsidRPr="00354FB5">
        <w:rPr>
          <w:rFonts w:hint="eastAsia"/>
          <w:b/>
          <w:bCs/>
          <w:u w:val="single"/>
          <w:rtl/>
        </w:rPr>
        <w:t>בקרב</w:t>
      </w:r>
      <w:r w:rsidRPr="00354FB5">
        <w:rPr>
          <w:b/>
          <w:bCs/>
          <w:u w:val="single"/>
          <w:rtl/>
        </w:rPr>
        <w:t xml:space="preserve"> </w:t>
      </w:r>
      <w:r w:rsidRPr="00354FB5">
        <w:rPr>
          <w:rFonts w:hint="eastAsia"/>
          <w:b/>
          <w:bCs/>
          <w:u w:val="single"/>
          <w:rtl/>
        </w:rPr>
        <w:t>על</w:t>
      </w:r>
      <w:r w:rsidRPr="00354FB5">
        <w:rPr>
          <w:b/>
          <w:bCs/>
          <w:u w:val="single"/>
          <w:rtl/>
        </w:rPr>
        <w:t xml:space="preserve"> </w:t>
      </w:r>
      <w:r w:rsidRPr="00354FB5">
        <w:rPr>
          <w:rFonts w:hint="eastAsia"/>
          <w:b/>
          <w:bCs/>
          <w:u w:val="single"/>
          <w:rtl/>
        </w:rPr>
        <w:t>הגנת</w:t>
      </w:r>
      <w:r w:rsidRPr="00354FB5">
        <w:rPr>
          <w:b/>
          <w:bCs/>
          <w:u w:val="single"/>
          <w:rtl/>
        </w:rPr>
        <w:t xml:space="preserve"> </w:t>
      </w:r>
      <w:r w:rsidRPr="00354FB5">
        <w:rPr>
          <w:rFonts w:hint="eastAsia"/>
          <w:b/>
          <w:bCs/>
          <w:u w:val="single"/>
          <w:rtl/>
        </w:rPr>
        <w:t>תל</w:t>
      </w:r>
      <w:r w:rsidRPr="00354FB5">
        <w:rPr>
          <w:b/>
          <w:bCs/>
          <w:u w:val="single"/>
          <w:rtl/>
        </w:rPr>
        <w:t xml:space="preserve">-חי </w:t>
      </w:r>
    </w:p>
    <w:p w:rsidR="00A75C46" w:rsidRPr="00354FB5" w:rsidRDefault="00A75C46" w:rsidP="00A75C46">
      <w:pPr>
        <w:ind w:left="720"/>
        <w:rPr>
          <w:rtl/>
        </w:rPr>
      </w:pPr>
      <w:r w:rsidRPr="00354FB5">
        <w:rPr>
          <w:rFonts w:hint="cs"/>
          <w:rtl/>
        </w:rPr>
        <w:t xml:space="preserve">                                 יום שני, י"א באדר תשע</w:t>
      </w:r>
      <w:r w:rsidRPr="00354FB5">
        <w:rPr>
          <w:rtl/>
        </w:rPr>
        <w:t>"</w:t>
      </w:r>
      <w:r w:rsidRPr="00354FB5">
        <w:rPr>
          <w:rFonts w:hint="cs"/>
          <w:rtl/>
        </w:rPr>
        <w:t>ב, 5 במרץ 2012, בשעה 13:00, תל-חי</w:t>
      </w:r>
    </w:p>
    <w:p w:rsidR="00692643" w:rsidRPr="00354FB5" w:rsidRDefault="00692643" w:rsidP="00A75C46">
      <w:pPr>
        <w:ind w:left="720"/>
        <w:rPr>
          <w:rtl/>
        </w:rPr>
      </w:pPr>
    </w:p>
    <w:p w:rsidR="00A75C46" w:rsidRPr="00354FB5" w:rsidRDefault="00A75C46" w:rsidP="00A75C46">
      <w:pPr>
        <w:ind w:left="720"/>
        <w:rPr>
          <w:rtl/>
        </w:rPr>
      </w:pPr>
    </w:p>
    <w:p w:rsidR="00820428" w:rsidRPr="00354FB5" w:rsidRDefault="005B5219" w:rsidP="00CB4FB1">
      <w:pPr>
        <w:pStyle w:val="af"/>
        <w:numPr>
          <w:ilvl w:val="0"/>
          <w:numId w:val="23"/>
        </w:numPr>
        <w:rPr>
          <w:rtl/>
        </w:rPr>
      </w:pPr>
      <w:r w:rsidRPr="00354FB5">
        <w:rPr>
          <w:rFonts w:hint="eastAsia"/>
          <w:b/>
          <w:bCs/>
          <w:u w:val="single"/>
          <w:rtl/>
        </w:rPr>
        <w:t>טקס</w:t>
      </w:r>
      <w:r w:rsidRPr="00354FB5">
        <w:rPr>
          <w:b/>
          <w:bCs/>
          <w:u w:val="single"/>
          <w:rtl/>
        </w:rPr>
        <w:t xml:space="preserve"> </w:t>
      </w:r>
      <w:r w:rsidRPr="00354FB5">
        <w:rPr>
          <w:rFonts w:hint="eastAsia"/>
          <w:b/>
          <w:bCs/>
          <w:u w:val="single"/>
          <w:rtl/>
        </w:rPr>
        <w:t>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המשותף</w:t>
      </w:r>
      <w:r w:rsidRPr="00354FB5">
        <w:rPr>
          <w:b/>
          <w:bCs/>
          <w:u w:val="single"/>
          <w:rtl/>
        </w:rPr>
        <w:t xml:space="preserve"> </w:t>
      </w:r>
      <w:r w:rsidRPr="00354FB5">
        <w:rPr>
          <w:rFonts w:hint="eastAsia"/>
          <w:b/>
          <w:bCs/>
          <w:u w:val="single"/>
          <w:rtl/>
        </w:rPr>
        <w:t>לנשיאי</w:t>
      </w:r>
      <w:r w:rsidRPr="00354FB5">
        <w:rPr>
          <w:b/>
          <w:bCs/>
          <w:u w:val="single"/>
          <w:rtl/>
        </w:rPr>
        <w:t xml:space="preserve"> </w:t>
      </w:r>
      <w:r w:rsidRPr="00354FB5">
        <w:rPr>
          <w:rFonts w:hint="eastAsia"/>
          <w:b/>
          <w:bCs/>
          <w:u w:val="single"/>
          <w:rtl/>
        </w:rPr>
        <w:t>ישראל</w:t>
      </w:r>
      <w:r w:rsidRPr="00354FB5">
        <w:rPr>
          <w:b/>
          <w:bCs/>
          <w:u w:val="single"/>
          <w:rtl/>
        </w:rPr>
        <w:t xml:space="preserve"> </w:t>
      </w:r>
      <w:r w:rsidRPr="00354FB5">
        <w:rPr>
          <w:rFonts w:hint="eastAsia"/>
          <w:b/>
          <w:bCs/>
          <w:u w:val="single"/>
          <w:rtl/>
        </w:rPr>
        <w:t>ולראשי</w:t>
      </w:r>
      <w:r w:rsidRPr="00354FB5">
        <w:rPr>
          <w:b/>
          <w:bCs/>
          <w:u w:val="single"/>
          <w:rtl/>
        </w:rPr>
        <w:t xml:space="preserve"> </w:t>
      </w:r>
      <w:r w:rsidRPr="00354FB5">
        <w:rPr>
          <w:rFonts w:hint="eastAsia"/>
          <w:b/>
          <w:bCs/>
          <w:u w:val="single"/>
          <w:rtl/>
        </w:rPr>
        <w:t>ממשלותיה</w:t>
      </w:r>
      <w:r w:rsidRPr="00354FB5">
        <w:rPr>
          <w:b/>
          <w:bCs/>
          <w:u w:val="single"/>
          <w:rtl/>
        </w:rPr>
        <w:t xml:space="preserve"> </w:t>
      </w:r>
      <w:r w:rsidRPr="00354FB5">
        <w:rPr>
          <w:rFonts w:hint="eastAsia"/>
          <w:b/>
          <w:bCs/>
          <w:u w:val="single"/>
          <w:rtl/>
        </w:rPr>
        <w:t>שהלכו</w:t>
      </w:r>
      <w:r w:rsidRPr="00354FB5">
        <w:rPr>
          <w:b/>
          <w:bCs/>
          <w:u w:val="single"/>
          <w:rtl/>
        </w:rPr>
        <w:t xml:space="preserve"> </w:t>
      </w:r>
      <w:r w:rsidRPr="00354FB5">
        <w:rPr>
          <w:rFonts w:hint="eastAsia"/>
          <w:b/>
          <w:bCs/>
          <w:u w:val="single"/>
          <w:rtl/>
        </w:rPr>
        <w:t>לעולמם</w:t>
      </w:r>
    </w:p>
    <w:p w:rsidR="00820428" w:rsidRPr="00354FB5" w:rsidRDefault="00A75C46">
      <w:pPr>
        <w:ind w:left="2486"/>
        <w:rPr>
          <w:rtl/>
        </w:rPr>
      </w:pPr>
      <w:r w:rsidRPr="00354FB5">
        <w:rPr>
          <w:rFonts w:hint="cs"/>
          <w:rtl/>
        </w:rPr>
        <w:t>יום ראשון, ב' בניסן תשע</w:t>
      </w:r>
      <w:r w:rsidRPr="00354FB5">
        <w:rPr>
          <w:rtl/>
        </w:rPr>
        <w:t>"</w:t>
      </w:r>
      <w:r w:rsidRPr="00354FB5">
        <w:rPr>
          <w:rFonts w:hint="cs"/>
          <w:rtl/>
        </w:rPr>
        <w:t xml:space="preserve">ב, 25 במרץ 2012, בשעה 17:00, </w:t>
      </w:r>
      <w:smartTag w:uri="urn:schemas-microsoft-com:office:smarttags" w:element="PersonName">
        <w:smartTagPr>
          <w:attr w:name="ProductID" w:val="בית הנשיא"/>
        </w:smartTagPr>
        <w:r w:rsidRPr="00354FB5">
          <w:rPr>
            <w:rFonts w:hint="cs"/>
            <w:rtl/>
          </w:rPr>
          <w:t>בית הנשיא</w:t>
        </w:r>
      </w:smartTag>
      <w:r w:rsidRPr="00354FB5">
        <w:rPr>
          <w:rFonts w:hint="cs"/>
          <w:rtl/>
        </w:rPr>
        <w:t>,    ירושלים</w:t>
      </w:r>
    </w:p>
    <w:p w:rsidR="00A75C46" w:rsidRPr="00354FB5" w:rsidRDefault="00A75C46" w:rsidP="00A75C46">
      <w:pPr>
        <w:rPr>
          <w:rtl/>
        </w:rPr>
      </w:pPr>
    </w:p>
    <w:p w:rsidR="00820428" w:rsidRPr="00354FB5" w:rsidRDefault="00820428" w:rsidP="00F713F0">
      <w:pPr>
        <w:rPr>
          <w:b/>
          <w:bCs/>
          <w:u w:val="single"/>
          <w:rtl/>
        </w:rPr>
      </w:pPr>
    </w:p>
    <w:p w:rsidR="00820428" w:rsidRPr="00354FB5" w:rsidRDefault="00F713F0" w:rsidP="00CB4FB1">
      <w:pPr>
        <w:pStyle w:val="af"/>
        <w:numPr>
          <w:ilvl w:val="0"/>
          <w:numId w:val="23"/>
        </w:numPr>
        <w:rPr>
          <w:b/>
          <w:bCs/>
          <w:u w:val="single"/>
          <w:rtl/>
        </w:rPr>
      </w:pPr>
      <w:r w:rsidRPr="00354FB5">
        <w:rPr>
          <w:rFonts w:hint="cs"/>
          <w:b/>
          <w:bCs/>
          <w:u w:val="single"/>
          <w:rtl/>
        </w:rPr>
        <w:t xml:space="preserve">ערב יום הזיכרון לשואה ולגבורה: </w:t>
      </w:r>
      <w:r w:rsidR="005B5219" w:rsidRPr="00354FB5">
        <w:rPr>
          <w:rFonts w:hint="eastAsia"/>
          <w:b/>
          <w:bCs/>
          <w:u w:val="single"/>
          <w:rtl/>
        </w:rPr>
        <w:t>עצרת</w:t>
      </w:r>
      <w:r w:rsidR="005B5219" w:rsidRPr="00354FB5">
        <w:rPr>
          <w:b/>
          <w:bCs/>
          <w:u w:val="single"/>
          <w:rtl/>
        </w:rPr>
        <w:t xml:space="preserve"> </w:t>
      </w:r>
      <w:r w:rsidR="005B5219" w:rsidRPr="00354FB5">
        <w:rPr>
          <w:rFonts w:hint="eastAsia"/>
          <w:b/>
          <w:bCs/>
          <w:u w:val="single"/>
          <w:rtl/>
        </w:rPr>
        <w:t>הפתיחה</w:t>
      </w:r>
      <w:r w:rsidR="005B5219" w:rsidRPr="00354FB5">
        <w:rPr>
          <w:b/>
          <w:bCs/>
          <w:u w:val="single"/>
          <w:rtl/>
        </w:rPr>
        <w:t xml:space="preserve"> </w:t>
      </w:r>
      <w:r w:rsidR="005B5219" w:rsidRPr="00354FB5">
        <w:rPr>
          <w:rFonts w:hint="eastAsia"/>
          <w:b/>
          <w:bCs/>
          <w:u w:val="single"/>
          <w:rtl/>
        </w:rPr>
        <w:t>הממלכתית</w:t>
      </w:r>
      <w:r w:rsidR="005B5219" w:rsidRPr="00354FB5">
        <w:rPr>
          <w:b/>
          <w:bCs/>
          <w:u w:val="single"/>
          <w:rtl/>
        </w:rPr>
        <w:t xml:space="preserve"> </w:t>
      </w:r>
      <w:r w:rsidR="005B5219" w:rsidRPr="00354FB5">
        <w:rPr>
          <w:rFonts w:hint="eastAsia"/>
          <w:b/>
          <w:bCs/>
          <w:u w:val="single"/>
          <w:rtl/>
        </w:rPr>
        <w:t>של</w:t>
      </w:r>
      <w:r w:rsidR="005B5219" w:rsidRPr="00354FB5">
        <w:rPr>
          <w:b/>
          <w:bCs/>
          <w:u w:val="single"/>
          <w:rtl/>
        </w:rPr>
        <w:t xml:space="preserve"> </w:t>
      </w:r>
      <w:r w:rsidR="005B5219" w:rsidRPr="00354FB5">
        <w:rPr>
          <w:rFonts w:hint="eastAsia"/>
          <w:b/>
          <w:bCs/>
          <w:u w:val="single"/>
          <w:rtl/>
        </w:rPr>
        <w:t>אירועי</w:t>
      </w:r>
      <w:r w:rsidR="005B5219" w:rsidRPr="00354FB5">
        <w:rPr>
          <w:b/>
          <w:bCs/>
          <w:u w:val="single"/>
          <w:rtl/>
        </w:rPr>
        <w:t xml:space="preserve"> </w:t>
      </w:r>
      <w:r w:rsidR="005B5219" w:rsidRPr="00354FB5">
        <w:rPr>
          <w:rFonts w:hint="eastAsia"/>
          <w:b/>
          <w:bCs/>
          <w:u w:val="single"/>
          <w:rtl/>
        </w:rPr>
        <w:t>יום</w:t>
      </w:r>
      <w:r w:rsidR="005B5219" w:rsidRPr="00354FB5">
        <w:rPr>
          <w:b/>
          <w:bCs/>
          <w:u w:val="single"/>
          <w:rtl/>
        </w:rPr>
        <w:t xml:space="preserve"> </w:t>
      </w:r>
      <w:r w:rsidR="005B5219" w:rsidRPr="00354FB5">
        <w:rPr>
          <w:rFonts w:hint="eastAsia"/>
          <w:b/>
          <w:bCs/>
          <w:u w:val="single"/>
          <w:rtl/>
        </w:rPr>
        <w:t>הזיכרון</w:t>
      </w:r>
      <w:r w:rsidR="005B5219" w:rsidRPr="00354FB5">
        <w:rPr>
          <w:b/>
          <w:bCs/>
          <w:u w:val="single"/>
          <w:rtl/>
        </w:rPr>
        <w:t xml:space="preserve"> </w:t>
      </w:r>
      <w:r w:rsidR="005B5219" w:rsidRPr="00354FB5">
        <w:rPr>
          <w:rFonts w:hint="eastAsia"/>
          <w:b/>
          <w:bCs/>
          <w:u w:val="single"/>
          <w:rtl/>
        </w:rPr>
        <w:t>לשואה</w:t>
      </w:r>
      <w:r w:rsidR="005B5219" w:rsidRPr="00354FB5">
        <w:rPr>
          <w:b/>
          <w:bCs/>
          <w:u w:val="single"/>
          <w:rtl/>
        </w:rPr>
        <w:t xml:space="preserve"> </w:t>
      </w:r>
      <w:r w:rsidR="005B5219" w:rsidRPr="00354FB5">
        <w:rPr>
          <w:rFonts w:hint="eastAsia"/>
          <w:b/>
          <w:bCs/>
          <w:u w:val="single"/>
          <w:rtl/>
        </w:rPr>
        <w:t>ולגבורה</w:t>
      </w:r>
    </w:p>
    <w:p w:rsidR="00A75C46" w:rsidRPr="00354FB5" w:rsidRDefault="00A75C46" w:rsidP="00F713F0">
      <w:pPr>
        <w:ind w:left="1766" w:firstLine="720"/>
        <w:rPr>
          <w:rtl/>
        </w:rPr>
      </w:pPr>
      <w:r w:rsidRPr="00354FB5">
        <w:rPr>
          <w:rFonts w:hint="cs"/>
          <w:rtl/>
        </w:rPr>
        <w:t>יום רביעי, כ"ו  בניסן תשע</w:t>
      </w:r>
      <w:r w:rsidRPr="00354FB5">
        <w:rPr>
          <w:rtl/>
        </w:rPr>
        <w:t>"</w:t>
      </w:r>
      <w:r w:rsidRPr="00354FB5">
        <w:rPr>
          <w:rFonts w:hint="cs"/>
          <w:rtl/>
        </w:rPr>
        <w:t>ב, 18 באפריל 2012,בשעה 20:00, יד ושם, ירושלים</w:t>
      </w:r>
    </w:p>
    <w:p w:rsidR="007E31F3" w:rsidRPr="00354FB5" w:rsidRDefault="007E31F3" w:rsidP="00F713F0">
      <w:pPr>
        <w:ind w:left="1766" w:firstLine="720"/>
        <w:rPr>
          <w:rtl/>
        </w:rPr>
      </w:pPr>
    </w:p>
    <w:p w:rsidR="007E31F3" w:rsidRPr="00354FB5" w:rsidRDefault="007E31F3" w:rsidP="00CB4FB1">
      <w:pPr>
        <w:pStyle w:val="af"/>
        <w:numPr>
          <w:ilvl w:val="0"/>
          <w:numId w:val="23"/>
        </w:numPr>
        <w:rPr>
          <w:b/>
          <w:bCs/>
          <w:u w:val="single"/>
        </w:rPr>
      </w:pPr>
      <w:r w:rsidRPr="00354FB5">
        <w:rPr>
          <w:rFonts w:hint="cs"/>
          <w:b/>
          <w:bCs/>
          <w:u w:val="single"/>
          <w:rtl/>
        </w:rPr>
        <w:t>יום הזיכרון לשואה ולגבורה: טקס הנחת הזרים</w:t>
      </w:r>
    </w:p>
    <w:p w:rsidR="007E31F3" w:rsidRPr="00354FB5" w:rsidRDefault="007E31F3" w:rsidP="007E31F3">
      <w:pPr>
        <w:ind w:left="1766" w:firstLine="720"/>
        <w:rPr>
          <w:rtl/>
        </w:rPr>
      </w:pPr>
      <w:r w:rsidRPr="00354FB5">
        <w:rPr>
          <w:rFonts w:hint="cs"/>
          <w:rtl/>
        </w:rPr>
        <w:t>יום חמישי, כ"ז בניסן תשע"ב, 19 באפריל 2012 בשעה 10:00, יד ושם, ירושלים</w:t>
      </w:r>
    </w:p>
    <w:p w:rsidR="00A75C46" w:rsidRPr="00354FB5" w:rsidRDefault="00A75C46" w:rsidP="00A75C46">
      <w:pPr>
        <w:rPr>
          <w:sz w:val="20"/>
          <w:szCs w:val="20"/>
          <w:rtl/>
        </w:rPr>
      </w:pPr>
    </w:p>
    <w:p w:rsidR="00F713F0" w:rsidRPr="00354FB5" w:rsidRDefault="00F713F0">
      <w:pPr>
        <w:ind w:firstLine="720"/>
        <w:rPr>
          <w:b/>
          <w:bCs/>
          <w:u w:val="single"/>
          <w:rtl/>
        </w:rPr>
      </w:pPr>
    </w:p>
    <w:p w:rsidR="00820428" w:rsidRPr="00354FB5" w:rsidRDefault="00A75C46" w:rsidP="00F713F0">
      <w:pPr>
        <w:ind w:left="720" w:firstLine="720"/>
        <w:rPr>
          <w:b/>
          <w:bCs/>
          <w:u w:val="single"/>
          <w:rtl/>
        </w:rPr>
      </w:pPr>
      <w:r w:rsidRPr="00354FB5">
        <w:rPr>
          <w:rFonts w:hint="cs"/>
          <w:b/>
          <w:bCs/>
          <w:u w:val="single"/>
          <w:rtl/>
        </w:rPr>
        <w:t>יום הזיכרון לחללי מערכות ישראל</w:t>
      </w:r>
    </w:p>
    <w:p w:rsidR="00820428" w:rsidRPr="00354FB5" w:rsidRDefault="00820428">
      <w:pPr>
        <w:ind w:firstLine="720"/>
        <w:rPr>
          <w:b/>
          <w:bCs/>
          <w:u w:val="single"/>
          <w:rtl/>
        </w:rPr>
      </w:pPr>
    </w:p>
    <w:p w:rsidR="00820428" w:rsidRPr="00354FB5" w:rsidRDefault="005B5219" w:rsidP="00CB4FB1">
      <w:pPr>
        <w:pStyle w:val="af"/>
        <w:numPr>
          <w:ilvl w:val="0"/>
          <w:numId w:val="23"/>
        </w:numPr>
        <w:rPr>
          <w:b/>
          <w:bCs/>
          <w:u w:val="single"/>
          <w:rtl/>
        </w:rPr>
      </w:pPr>
      <w:r w:rsidRPr="00354FB5">
        <w:rPr>
          <w:rFonts w:hint="eastAsia"/>
          <w:b/>
          <w:bCs/>
          <w:u w:val="single"/>
          <w:rtl/>
        </w:rPr>
        <w:t>טקס</w:t>
      </w:r>
      <w:r w:rsidRPr="00354FB5">
        <w:rPr>
          <w:b/>
          <w:bCs/>
          <w:u w:val="single"/>
          <w:rtl/>
        </w:rPr>
        <w:t xml:space="preserve"> </w:t>
      </w:r>
      <w:r w:rsidRPr="00354FB5">
        <w:rPr>
          <w:rFonts w:hint="eastAsia"/>
          <w:b/>
          <w:bCs/>
          <w:u w:val="single"/>
          <w:rtl/>
        </w:rPr>
        <w:t>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לחללי</w:t>
      </w:r>
      <w:r w:rsidRPr="00354FB5">
        <w:rPr>
          <w:b/>
          <w:bCs/>
          <w:u w:val="single"/>
          <w:rtl/>
        </w:rPr>
        <w:t xml:space="preserve"> </w:t>
      </w:r>
      <w:r w:rsidRPr="00354FB5">
        <w:rPr>
          <w:rFonts w:hint="eastAsia"/>
          <w:b/>
          <w:bCs/>
          <w:u w:val="single"/>
          <w:rtl/>
        </w:rPr>
        <w:t>ההעפלה</w:t>
      </w:r>
    </w:p>
    <w:p w:rsidR="00820428" w:rsidRPr="00354FB5" w:rsidRDefault="00A75C46">
      <w:pPr>
        <w:ind w:left="2486"/>
        <w:rPr>
          <w:rtl/>
        </w:rPr>
      </w:pPr>
      <w:r w:rsidRPr="00354FB5">
        <w:rPr>
          <w:rFonts w:hint="cs"/>
          <w:rtl/>
        </w:rPr>
        <w:t>יום רביעי, ג' באייר תשע</w:t>
      </w:r>
      <w:r w:rsidRPr="00354FB5">
        <w:rPr>
          <w:rtl/>
        </w:rPr>
        <w:t>"</w:t>
      </w:r>
      <w:r w:rsidRPr="00354FB5">
        <w:rPr>
          <w:rFonts w:hint="cs"/>
          <w:rtl/>
        </w:rPr>
        <w:t>ב, 25 באפריל 2012, בשעה 11:00, מוזיאון ההעפלה, חיפה</w:t>
      </w:r>
    </w:p>
    <w:p w:rsidR="00820428" w:rsidRPr="00354FB5" w:rsidRDefault="00820428">
      <w:pPr>
        <w:ind w:left="1766" w:firstLine="720"/>
        <w:rPr>
          <w:sz w:val="20"/>
          <w:szCs w:val="20"/>
          <w:rtl/>
        </w:rPr>
      </w:pPr>
    </w:p>
    <w:p w:rsidR="00820428" w:rsidRPr="00354FB5" w:rsidRDefault="00820428">
      <w:pPr>
        <w:rPr>
          <w:sz w:val="20"/>
          <w:szCs w:val="20"/>
          <w:rtl/>
        </w:rPr>
      </w:pPr>
    </w:p>
    <w:p w:rsidR="00820428" w:rsidRPr="00354FB5" w:rsidRDefault="005B5219" w:rsidP="00CB4FB1">
      <w:pPr>
        <w:pStyle w:val="af"/>
        <w:numPr>
          <w:ilvl w:val="0"/>
          <w:numId w:val="23"/>
        </w:numPr>
        <w:rPr>
          <w:sz w:val="20"/>
          <w:szCs w:val="20"/>
          <w:rtl/>
        </w:rPr>
      </w:pPr>
      <w:r w:rsidRPr="00354FB5">
        <w:rPr>
          <w:rFonts w:hint="eastAsia"/>
          <w:b/>
          <w:bCs/>
          <w:u w:val="single"/>
          <w:rtl/>
        </w:rPr>
        <w:t>טקס</w:t>
      </w:r>
      <w:r w:rsidRPr="00354FB5">
        <w:rPr>
          <w:b/>
          <w:bCs/>
          <w:u w:val="single"/>
          <w:rtl/>
        </w:rPr>
        <w:t xml:space="preserve"> </w:t>
      </w:r>
      <w:r w:rsidRPr="00354FB5">
        <w:rPr>
          <w:rFonts w:hint="eastAsia"/>
          <w:b/>
          <w:bCs/>
          <w:u w:val="single"/>
          <w:rtl/>
        </w:rPr>
        <w:t>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לחללי</w:t>
      </w:r>
      <w:r w:rsidRPr="00354FB5">
        <w:rPr>
          <w:b/>
          <w:bCs/>
          <w:u w:val="single"/>
          <w:rtl/>
        </w:rPr>
        <w:t xml:space="preserve"> </w:t>
      </w:r>
      <w:r w:rsidRPr="00354FB5">
        <w:rPr>
          <w:rFonts w:hint="eastAsia"/>
          <w:b/>
          <w:bCs/>
          <w:u w:val="single"/>
          <w:rtl/>
        </w:rPr>
        <w:t>פעולות</w:t>
      </w:r>
      <w:r w:rsidRPr="00354FB5">
        <w:rPr>
          <w:b/>
          <w:bCs/>
          <w:u w:val="single"/>
          <w:rtl/>
        </w:rPr>
        <w:t xml:space="preserve"> </w:t>
      </w:r>
      <w:r w:rsidRPr="00354FB5">
        <w:rPr>
          <w:rFonts w:hint="eastAsia"/>
          <w:b/>
          <w:bCs/>
          <w:u w:val="single"/>
          <w:rtl/>
        </w:rPr>
        <w:t>איבה</w:t>
      </w:r>
    </w:p>
    <w:p w:rsidR="00820428" w:rsidRPr="00354FB5" w:rsidRDefault="00A75C46">
      <w:pPr>
        <w:ind w:left="1766" w:firstLine="720"/>
        <w:rPr>
          <w:rtl/>
        </w:rPr>
      </w:pPr>
      <w:r w:rsidRPr="00354FB5">
        <w:rPr>
          <w:rFonts w:hint="cs"/>
          <w:rtl/>
        </w:rPr>
        <w:t>יום רביעי, ג' באייר תשע</w:t>
      </w:r>
      <w:r w:rsidRPr="00354FB5">
        <w:rPr>
          <w:rtl/>
        </w:rPr>
        <w:t>"</w:t>
      </w:r>
      <w:r w:rsidRPr="00354FB5">
        <w:rPr>
          <w:rFonts w:hint="cs"/>
          <w:rtl/>
        </w:rPr>
        <w:t>ב, 25 באפריל 2012, בשעה 13:00, הר הרצל,ירושלים</w:t>
      </w:r>
    </w:p>
    <w:p w:rsidR="00820428" w:rsidRPr="00354FB5" w:rsidRDefault="00820428">
      <w:pPr>
        <w:rPr>
          <w:sz w:val="20"/>
          <w:szCs w:val="20"/>
          <w:rtl/>
        </w:rPr>
      </w:pPr>
    </w:p>
    <w:p w:rsidR="00820428" w:rsidRPr="00354FB5" w:rsidRDefault="005B5219" w:rsidP="00CB4FB1">
      <w:pPr>
        <w:pStyle w:val="af"/>
        <w:numPr>
          <w:ilvl w:val="0"/>
          <w:numId w:val="23"/>
        </w:numPr>
        <w:rPr>
          <w:sz w:val="20"/>
          <w:szCs w:val="20"/>
          <w:rtl/>
        </w:rPr>
      </w:pPr>
      <w:r w:rsidRPr="00354FB5">
        <w:rPr>
          <w:rFonts w:hint="eastAsia"/>
          <w:b/>
          <w:bCs/>
          <w:u w:val="single"/>
          <w:rtl/>
        </w:rPr>
        <w:t>טקס</w:t>
      </w:r>
      <w:r w:rsidRPr="00354FB5">
        <w:rPr>
          <w:b/>
          <w:bCs/>
          <w:u w:val="single"/>
          <w:rtl/>
        </w:rPr>
        <w:t xml:space="preserve"> </w:t>
      </w:r>
      <w:r w:rsidRPr="00354FB5">
        <w:rPr>
          <w:rFonts w:hint="eastAsia"/>
          <w:b/>
          <w:bCs/>
          <w:u w:val="single"/>
          <w:rtl/>
        </w:rPr>
        <w:t>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לחללי</w:t>
      </w:r>
      <w:r w:rsidRPr="00354FB5">
        <w:rPr>
          <w:b/>
          <w:bCs/>
          <w:u w:val="single"/>
          <w:rtl/>
        </w:rPr>
        <w:t xml:space="preserve"> </w:t>
      </w:r>
      <w:r w:rsidRPr="00354FB5">
        <w:rPr>
          <w:rFonts w:hint="eastAsia"/>
          <w:b/>
          <w:bCs/>
          <w:u w:val="single"/>
          <w:rtl/>
        </w:rPr>
        <w:t>המחתרות</w:t>
      </w:r>
      <w:r w:rsidRPr="00354FB5">
        <w:rPr>
          <w:b/>
          <w:bCs/>
          <w:u w:val="single"/>
          <w:rtl/>
        </w:rPr>
        <w:t xml:space="preserve"> </w:t>
      </w:r>
      <w:r w:rsidRPr="00354FB5">
        <w:rPr>
          <w:rFonts w:hint="eastAsia"/>
          <w:b/>
          <w:bCs/>
          <w:u w:val="single"/>
          <w:rtl/>
        </w:rPr>
        <w:t>ולעולי</w:t>
      </w:r>
      <w:r w:rsidRPr="00354FB5">
        <w:rPr>
          <w:b/>
          <w:bCs/>
          <w:u w:val="single"/>
          <w:rtl/>
        </w:rPr>
        <w:t xml:space="preserve"> </w:t>
      </w:r>
      <w:r w:rsidRPr="00354FB5">
        <w:rPr>
          <w:rFonts w:hint="eastAsia"/>
          <w:b/>
          <w:bCs/>
          <w:u w:val="single"/>
          <w:rtl/>
        </w:rPr>
        <w:t>הגרדום</w:t>
      </w:r>
    </w:p>
    <w:p w:rsidR="00820428" w:rsidRPr="00354FB5" w:rsidRDefault="00A75C46">
      <w:pPr>
        <w:ind w:left="2486"/>
        <w:rPr>
          <w:rtl/>
        </w:rPr>
      </w:pPr>
      <w:r w:rsidRPr="00354FB5">
        <w:rPr>
          <w:rFonts w:hint="cs"/>
          <w:rtl/>
        </w:rPr>
        <w:t>יום רביעי, ג' באייר תשע</w:t>
      </w:r>
      <w:r w:rsidRPr="00354FB5">
        <w:rPr>
          <w:rtl/>
        </w:rPr>
        <w:t>"</w:t>
      </w:r>
      <w:r w:rsidRPr="00354FB5">
        <w:rPr>
          <w:rFonts w:hint="cs"/>
          <w:rtl/>
        </w:rPr>
        <w:t>ב, 25 באפריל 2012, בשעה 16:00, מוזיאון אסירי המחתרות,כלא עכו</w:t>
      </w:r>
    </w:p>
    <w:p w:rsidR="00820428" w:rsidRPr="00354FB5" w:rsidRDefault="00820428">
      <w:pPr>
        <w:rPr>
          <w:rtl/>
        </w:rPr>
      </w:pPr>
    </w:p>
    <w:p w:rsidR="00820428" w:rsidRPr="00354FB5" w:rsidRDefault="005B5219" w:rsidP="00CB4FB1">
      <w:pPr>
        <w:pStyle w:val="af"/>
        <w:numPr>
          <w:ilvl w:val="0"/>
          <w:numId w:val="23"/>
        </w:numPr>
        <w:rPr>
          <w:rtl/>
        </w:rPr>
      </w:pPr>
      <w:r w:rsidRPr="00354FB5">
        <w:rPr>
          <w:rFonts w:hint="eastAsia"/>
          <w:b/>
          <w:bCs/>
          <w:u w:val="single"/>
          <w:rtl/>
        </w:rPr>
        <w:t>טקס</w:t>
      </w:r>
      <w:r w:rsidRPr="00354FB5">
        <w:rPr>
          <w:b/>
          <w:bCs/>
          <w:u w:val="single"/>
          <w:rtl/>
        </w:rPr>
        <w:t xml:space="preserve"> הדלקת המשואות – הטקס הממלכתי לנעילת יום הזיכרון ולפתיחת אירועי יום העצמאות</w:t>
      </w:r>
    </w:p>
    <w:p w:rsidR="00820428" w:rsidRPr="00354FB5" w:rsidRDefault="00A75C46">
      <w:pPr>
        <w:ind w:left="2486"/>
        <w:rPr>
          <w:rtl/>
        </w:rPr>
      </w:pPr>
      <w:r w:rsidRPr="00354FB5">
        <w:rPr>
          <w:rFonts w:hint="cs"/>
          <w:rtl/>
        </w:rPr>
        <w:t>יום רביעי, ג' באייר תשע</w:t>
      </w:r>
      <w:r w:rsidRPr="00354FB5">
        <w:rPr>
          <w:rtl/>
        </w:rPr>
        <w:t>"</w:t>
      </w:r>
      <w:r w:rsidRPr="00354FB5">
        <w:rPr>
          <w:rFonts w:hint="cs"/>
          <w:rtl/>
        </w:rPr>
        <w:t>ב, 25 באפריל 2012, בשעה 19:45, הר הרצל,  ירושלים</w:t>
      </w:r>
    </w:p>
    <w:p w:rsidR="00820428" w:rsidRPr="00354FB5" w:rsidRDefault="00820428" w:rsidP="00F713F0">
      <w:pPr>
        <w:ind w:left="2160" w:firstLine="326"/>
        <w:rPr>
          <w:sz w:val="20"/>
          <w:szCs w:val="20"/>
          <w:rtl/>
        </w:rPr>
      </w:pPr>
    </w:p>
    <w:p w:rsidR="00820428" w:rsidRPr="00354FB5" w:rsidRDefault="00F713F0" w:rsidP="00CB4FB1">
      <w:pPr>
        <w:pStyle w:val="af"/>
        <w:numPr>
          <w:ilvl w:val="0"/>
          <w:numId w:val="23"/>
        </w:numPr>
        <w:rPr>
          <w:rtl/>
        </w:rPr>
      </w:pPr>
      <w:r w:rsidRPr="00354FB5">
        <w:rPr>
          <w:rFonts w:hint="cs"/>
          <w:b/>
          <w:bCs/>
          <w:u w:val="single"/>
          <w:rtl/>
        </w:rPr>
        <w:t xml:space="preserve">יום העצמאות ה- 64 למדינת ישראל: </w:t>
      </w:r>
      <w:r w:rsidR="005B5219" w:rsidRPr="00354FB5">
        <w:rPr>
          <w:rFonts w:hint="eastAsia"/>
          <w:b/>
          <w:bCs/>
          <w:u w:val="single"/>
          <w:rtl/>
        </w:rPr>
        <w:t>טקס</w:t>
      </w:r>
      <w:r w:rsidR="005B5219" w:rsidRPr="00354FB5">
        <w:rPr>
          <w:b/>
          <w:bCs/>
          <w:u w:val="single"/>
          <w:rtl/>
        </w:rPr>
        <w:t xml:space="preserve"> </w:t>
      </w:r>
      <w:r w:rsidR="005B5219" w:rsidRPr="00354FB5">
        <w:rPr>
          <w:rFonts w:hint="eastAsia"/>
          <w:b/>
          <w:bCs/>
          <w:u w:val="single"/>
          <w:rtl/>
        </w:rPr>
        <w:t>הענקת</w:t>
      </w:r>
      <w:r w:rsidR="005B5219" w:rsidRPr="00354FB5">
        <w:rPr>
          <w:b/>
          <w:bCs/>
          <w:u w:val="single"/>
          <w:rtl/>
        </w:rPr>
        <w:t xml:space="preserve"> </w:t>
      </w:r>
      <w:r w:rsidR="005B5219" w:rsidRPr="00354FB5">
        <w:rPr>
          <w:rFonts w:hint="eastAsia"/>
          <w:b/>
          <w:bCs/>
          <w:u w:val="single"/>
          <w:rtl/>
        </w:rPr>
        <w:t>פרסי</w:t>
      </w:r>
      <w:r w:rsidR="005B5219" w:rsidRPr="00354FB5">
        <w:rPr>
          <w:b/>
          <w:bCs/>
          <w:u w:val="single"/>
          <w:rtl/>
        </w:rPr>
        <w:t xml:space="preserve"> </w:t>
      </w:r>
      <w:r w:rsidR="005B5219" w:rsidRPr="00354FB5">
        <w:rPr>
          <w:rFonts w:hint="eastAsia"/>
          <w:b/>
          <w:bCs/>
          <w:u w:val="single"/>
          <w:rtl/>
        </w:rPr>
        <w:t>ישראל</w:t>
      </w:r>
    </w:p>
    <w:p w:rsidR="00820428" w:rsidRPr="00354FB5" w:rsidRDefault="00A75C46">
      <w:pPr>
        <w:ind w:left="1766" w:firstLine="720"/>
        <w:rPr>
          <w:rtl/>
        </w:rPr>
      </w:pPr>
      <w:r w:rsidRPr="00354FB5">
        <w:rPr>
          <w:rFonts w:hint="cs"/>
          <w:rtl/>
        </w:rPr>
        <w:t>יום חמישי, ד' באייר תשע</w:t>
      </w:r>
      <w:r w:rsidRPr="00354FB5">
        <w:rPr>
          <w:rtl/>
        </w:rPr>
        <w:t>"</w:t>
      </w:r>
      <w:r w:rsidRPr="00354FB5">
        <w:rPr>
          <w:rFonts w:hint="cs"/>
          <w:rtl/>
        </w:rPr>
        <w:t>ב,26 באפריל 2012, בשעה 20:00, תיאטרון ירושלים</w:t>
      </w:r>
    </w:p>
    <w:p w:rsidR="00820428" w:rsidRPr="00354FB5" w:rsidRDefault="00820428">
      <w:pPr>
        <w:rPr>
          <w:sz w:val="20"/>
          <w:szCs w:val="20"/>
          <w:rtl/>
        </w:rPr>
      </w:pPr>
    </w:p>
    <w:p w:rsidR="00820428" w:rsidRPr="00354FB5" w:rsidRDefault="00820428">
      <w:pPr>
        <w:rPr>
          <w:sz w:val="20"/>
          <w:szCs w:val="20"/>
          <w:rtl/>
        </w:rPr>
      </w:pPr>
    </w:p>
    <w:p w:rsidR="00820428" w:rsidRPr="00354FB5" w:rsidRDefault="005B5219" w:rsidP="00CB4FB1">
      <w:pPr>
        <w:pStyle w:val="af"/>
        <w:numPr>
          <w:ilvl w:val="0"/>
          <w:numId w:val="23"/>
        </w:numPr>
        <w:rPr>
          <w:rtl/>
        </w:rPr>
      </w:pPr>
      <w:r w:rsidRPr="00354FB5">
        <w:rPr>
          <w:rFonts w:hint="eastAsia"/>
          <w:b/>
          <w:bCs/>
          <w:u w:val="single"/>
          <w:rtl/>
        </w:rPr>
        <w:t>הטקס</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לציון</w:t>
      </w:r>
      <w:r w:rsidRPr="00354FB5">
        <w:rPr>
          <w:b/>
          <w:bCs/>
          <w:u w:val="single"/>
          <w:rtl/>
        </w:rPr>
        <w:t xml:space="preserve"> </w:t>
      </w:r>
      <w:r w:rsidRPr="00354FB5">
        <w:rPr>
          <w:rFonts w:hint="eastAsia"/>
          <w:b/>
          <w:bCs/>
          <w:u w:val="single"/>
          <w:rtl/>
        </w:rPr>
        <w:t>הניצחון</w:t>
      </w:r>
      <w:r w:rsidRPr="00354FB5">
        <w:rPr>
          <w:b/>
          <w:bCs/>
          <w:u w:val="single"/>
          <w:rtl/>
        </w:rPr>
        <w:t xml:space="preserve"> </w:t>
      </w:r>
      <w:r w:rsidRPr="00354FB5">
        <w:rPr>
          <w:rFonts w:hint="eastAsia"/>
          <w:b/>
          <w:bCs/>
          <w:u w:val="single"/>
          <w:rtl/>
        </w:rPr>
        <w:t>על</w:t>
      </w:r>
      <w:r w:rsidRPr="00354FB5">
        <w:rPr>
          <w:b/>
          <w:bCs/>
          <w:u w:val="single"/>
          <w:rtl/>
        </w:rPr>
        <w:t xml:space="preserve"> </w:t>
      </w:r>
      <w:r w:rsidRPr="00354FB5">
        <w:rPr>
          <w:rFonts w:hint="eastAsia"/>
          <w:b/>
          <w:bCs/>
          <w:u w:val="single"/>
          <w:rtl/>
        </w:rPr>
        <w:t>גרמניה</w:t>
      </w:r>
      <w:r w:rsidRPr="00354FB5">
        <w:rPr>
          <w:b/>
          <w:bCs/>
          <w:u w:val="single"/>
          <w:rtl/>
        </w:rPr>
        <w:t xml:space="preserve"> </w:t>
      </w:r>
      <w:r w:rsidRPr="00354FB5">
        <w:rPr>
          <w:rFonts w:hint="eastAsia"/>
          <w:b/>
          <w:bCs/>
          <w:u w:val="single"/>
          <w:rtl/>
        </w:rPr>
        <w:t>הנאצית</w:t>
      </w:r>
      <w:r w:rsidRPr="00354FB5">
        <w:rPr>
          <w:b/>
          <w:bCs/>
          <w:u w:val="single"/>
          <w:rtl/>
        </w:rPr>
        <w:t xml:space="preserve"> </w:t>
      </w:r>
    </w:p>
    <w:p w:rsidR="00820428" w:rsidRPr="00354FB5" w:rsidRDefault="00A75C46" w:rsidP="00963600">
      <w:pPr>
        <w:ind w:left="1766" w:firstLine="720"/>
        <w:rPr>
          <w:rtl/>
        </w:rPr>
      </w:pPr>
      <w:r w:rsidRPr="00354FB5">
        <w:rPr>
          <w:rFonts w:hint="cs"/>
          <w:rtl/>
        </w:rPr>
        <w:t>יום רביעי, י"ז באייר תשע</w:t>
      </w:r>
      <w:r w:rsidRPr="00354FB5">
        <w:rPr>
          <w:rtl/>
        </w:rPr>
        <w:t>"</w:t>
      </w:r>
      <w:r w:rsidRPr="00354FB5">
        <w:rPr>
          <w:rFonts w:hint="cs"/>
          <w:rtl/>
        </w:rPr>
        <w:t>ב,  9 במאי  2012, בשעה 17:00, יד ושם, ירושלים</w:t>
      </w:r>
    </w:p>
    <w:p w:rsidR="00A75C46" w:rsidRPr="00354FB5" w:rsidRDefault="00A75C46" w:rsidP="00A75C46">
      <w:pPr>
        <w:ind w:left="720"/>
        <w:rPr>
          <w:rtl/>
        </w:rPr>
      </w:pPr>
    </w:p>
    <w:p w:rsidR="00A75C46" w:rsidRPr="00354FB5" w:rsidRDefault="00A75C46" w:rsidP="00A75C46">
      <w:pPr>
        <w:rPr>
          <w:rtl/>
        </w:rPr>
      </w:pPr>
    </w:p>
    <w:p w:rsidR="00820428" w:rsidRPr="00354FB5" w:rsidRDefault="00A75C46">
      <w:pPr>
        <w:ind w:left="720" w:firstLine="720"/>
        <w:rPr>
          <w:b/>
          <w:bCs/>
          <w:u w:val="single"/>
          <w:rtl/>
        </w:rPr>
      </w:pPr>
      <w:r w:rsidRPr="00354FB5">
        <w:rPr>
          <w:rFonts w:hint="cs"/>
          <w:b/>
          <w:bCs/>
          <w:u w:val="single"/>
          <w:rtl/>
        </w:rPr>
        <w:t xml:space="preserve">יום ירושלים </w:t>
      </w:r>
    </w:p>
    <w:p w:rsidR="00820428" w:rsidRPr="00354FB5" w:rsidRDefault="00820428">
      <w:pPr>
        <w:rPr>
          <w:b/>
          <w:bCs/>
          <w:u w:val="single"/>
          <w:rtl/>
        </w:rPr>
      </w:pPr>
    </w:p>
    <w:p w:rsidR="00820428" w:rsidRPr="00354FB5" w:rsidRDefault="00A75C46" w:rsidP="00CB4FB1">
      <w:pPr>
        <w:pStyle w:val="af"/>
        <w:numPr>
          <w:ilvl w:val="0"/>
          <w:numId w:val="23"/>
        </w:numPr>
        <w:rPr>
          <w:b/>
          <w:bCs/>
          <w:u w:val="single"/>
          <w:rtl/>
        </w:rPr>
      </w:pPr>
      <w:r w:rsidRPr="00354FB5">
        <w:rPr>
          <w:rFonts w:hint="cs"/>
          <w:b/>
          <w:bCs/>
          <w:u w:val="single"/>
          <w:rtl/>
        </w:rPr>
        <w:t>טקס האזכרה הממלכתי לזכרם של יהודי אתיופיה שניספו בדרכם לישראל</w:t>
      </w:r>
    </w:p>
    <w:p w:rsidR="00820428" w:rsidRPr="00354FB5" w:rsidRDefault="00A75C46">
      <w:pPr>
        <w:ind w:left="2490"/>
        <w:rPr>
          <w:rtl/>
        </w:rPr>
      </w:pPr>
      <w:r w:rsidRPr="00354FB5">
        <w:rPr>
          <w:rFonts w:hint="cs"/>
          <w:rtl/>
        </w:rPr>
        <w:t>יום ראשון, כ"ח באייר תשע</w:t>
      </w:r>
      <w:r w:rsidRPr="00354FB5">
        <w:rPr>
          <w:rtl/>
        </w:rPr>
        <w:t>"</w:t>
      </w:r>
      <w:r w:rsidRPr="00354FB5">
        <w:rPr>
          <w:rFonts w:hint="cs"/>
          <w:rtl/>
        </w:rPr>
        <w:t xml:space="preserve">ב, 20 במאי 2012, בשעה 12:00, אנדרטת הזיכרון, </w:t>
      </w:r>
      <w:r w:rsidR="00210F4D" w:rsidRPr="00354FB5">
        <w:rPr>
          <w:rFonts w:hint="cs"/>
          <w:rtl/>
        </w:rPr>
        <w:t xml:space="preserve">      </w:t>
      </w:r>
      <w:r w:rsidRPr="00354FB5">
        <w:rPr>
          <w:rFonts w:hint="cs"/>
          <w:rtl/>
        </w:rPr>
        <w:t>הר הרצל, ירושלים</w:t>
      </w:r>
    </w:p>
    <w:p w:rsidR="00A75C46" w:rsidRPr="00354FB5" w:rsidRDefault="00A75C46" w:rsidP="00A75C46">
      <w:pPr>
        <w:ind w:left="720"/>
        <w:rPr>
          <w:sz w:val="20"/>
          <w:szCs w:val="20"/>
          <w:rtl/>
        </w:rPr>
      </w:pPr>
    </w:p>
    <w:p w:rsidR="00EF39A9" w:rsidRPr="00354FB5" w:rsidRDefault="00A75C46" w:rsidP="00CB4FB1">
      <w:pPr>
        <w:pStyle w:val="af"/>
        <w:numPr>
          <w:ilvl w:val="0"/>
          <w:numId w:val="23"/>
        </w:numPr>
        <w:rPr>
          <w:b/>
          <w:bCs/>
          <w:u w:val="single"/>
          <w:rtl/>
        </w:rPr>
      </w:pPr>
      <w:r w:rsidRPr="00354FB5">
        <w:rPr>
          <w:rFonts w:hint="cs"/>
          <w:b/>
          <w:bCs/>
          <w:u w:val="single"/>
          <w:rtl/>
        </w:rPr>
        <w:t>הטקס הממלכתי ליום איחוד ירושלים וזיכרון לנופלים</w:t>
      </w:r>
    </w:p>
    <w:p w:rsidR="00EF39A9" w:rsidRPr="00354FB5" w:rsidRDefault="00EF39A9" w:rsidP="00EF39A9">
      <w:pPr>
        <w:ind w:left="2486"/>
        <w:rPr>
          <w:rtl/>
        </w:rPr>
      </w:pPr>
      <w:r w:rsidRPr="00354FB5">
        <w:rPr>
          <w:rFonts w:hint="cs"/>
          <w:rtl/>
        </w:rPr>
        <w:t>יום ראשון, כ"ח באייר תשע</w:t>
      </w:r>
      <w:r w:rsidRPr="00354FB5">
        <w:rPr>
          <w:rtl/>
        </w:rPr>
        <w:t>"</w:t>
      </w:r>
      <w:r w:rsidRPr="00354FB5">
        <w:rPr>
          <w:rFonts w:hint="cs"/>
          <w:rtl/>
        </w:rPr>
        <w:t>ב, 20 במאי 2012, בשעה 18:00, גבעת התחמושת,      ירושלים</w:t>
      </w:r>
    </w:p>
    <w:p w:rsidR="00EF39A9" w:rsidRPr="00354FB5" w:rsidRDefault="00EF39A9" w:rsidP="00EF39A9">
      <w:pPr>
        <w:rPr>
          <w:sz w:val="20"/>
          <w:szCs w:val="20"/>
        </w:rPr>
      </w:pPr>
    </w:p>
    <w:p w:rsidR="00EF39A9" w:rsidRPr="00354FB5" w:rsidRDefault="00EF39A9" w:rsidP="00CB4FB1">
      <w:pPr>
        <w:pStyle w:val="af"/>
        <w:numPr>
          <w:ilvl w:val="0"/>
          <w:numId w:val="23"/>
        </w:numPr>
        <w:rPr>
          <w:b/>
          <w:bCs/>
          <w:rtl/>
        </w:rPr>
      </w:pPr>
      <w:r w:rsidRPr="00354FB5">
        <w:rPr>
          <w:rFonts w:hint="eastAsia"/>
          <w:b/>
          <w:bCs/>
          <w:u w:val="single"/>
          <w:rtl/>
        </w:rPr>
        <w:t>טקס</w:t>
      </w:r>
      <w:r w:rsidRPr="00354FB5">
        <w:rPr>
          <w:b/>
          <w:bCs/>
          <w:u w:val="single"/>
          <w:rtl/>
        </w:rPr>
        <w:t xml:space="preserve"> </w:t>
      </w:r>
      <w:r w:rsidRPr="00354FB5">
        <w:rPr>
          <w:rFonts w:hint="cs"/>
          <w:b/>
          <w:bCs/>
          <w:u w:val="single"/>
          <w:rtl/>
        </w:rPr>
        <w:t xml:space="preserve"> 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לבנימין</w:t>
      </w:r>
      <w:r w:rsidRPr="00354FB5">
        <w:rPr>
          <w:b/>
          <w:bCs/>
          <w:u w:val="single"/>
          <w:rtl/>
        </w:rPr>
        <w:t xml:space="preserve"> </w:t>
      </w:r>
      <w:r w:rsidRPr="00354FB5">
        <w:rPr>
          <w:rFonts w:hint="eastAsia"/>
          <w:b/>
          <w:bCs/>
          <w:u w:val="single"/>
          <w:rtl/>
        </w:rPr>
        <w:t>זאב</w:t>
      </w:r>
      <w:r w:rsidRPr="00354FB5">
        <w:rPr>
          <w:b/>
          <w:bCs/>
          <w:u w:val="single"/>
          <w:rtl/>
        </w:rPr>
        <w:t xml:space="preserve"> </w:t>
      </w:r>
      <w:r w:rsidRPr="00354FB5">
        <w:rPr>
          <w:rFonts w:hint="eastAsia"/>
          <w:b/>
          <w:bCs/>
          <w:u w:val="single"/>
          <w:rtl/>
        </w:rPr>
        <w:t>הרצל</w:t>
      </w:r>
      <w:r w:rsidRPr="00354FB5">
        <w:rPr>
          <w:b/>
          <w:bCs/>
          <w:u w:val="single"/>
          <w:rtl/>
        </w:rPr>
        <w:t xml:space="preserve"> </w:t>
      </w:r>
    </w:p>
    <w:p w:rsidR="00820428" w:rsidRPr="00354FB5" w:rsidRDefault="00EF39A9" w:rsidP="00EF39A9">
      <w:pPr>
        <w:ind w:left="2486"/>
        <w:rPr>
          <w:rtl/>
        </w:rPr>
      </w:pPr>
      <w:r w:rsidRPr="00354FB5">
        <w:rPr>
          <w:rFonts w:hint="cs"/>
          <w:rtl/>
        </w:rPr>
        <w:t>יום שלישי, כ' תמוז תשע"ב, 10 ביולי 2012, בשעה 18:00, הר הרצל, ירושלים</w:t>
      </w:r>
    </w:p>
    <w:p w:rsidR="00EF39A9" w:rsidRPr="00354FB5" w:rsidRDefault="00EF39A9" w:rsidP="00EF39A9">
      <w:pPr>
        <w:ind w:left="2486"/>
        <w:rPr>
          <w:rtl/>
        </w:rPr>
      </w:pPr>
    </w:p>
    <w:p w:rsidR="00820428" w:rsidRPr="00354FB5" w:rsidRDefault="00A75C46" w:rsidP="00CB4FB1">
      <w:pPr>
        <w:pStyle w:val="af"/>
        <w:numPr>
          <w:ilvl w:val="0"/>
          <w:numId w:val="23"/>
        </w:numPr>
        <w:rPr>
          <w:rtl/>
        </w:rPr>
      </w:pPr>
      <w:r w:rsidRPr="00354FB5">
        <w:rPr>
          <w:rFonts w:hint="cs"/>
          <w:b/>
          <w:bCs/>
          <w:u w:val="single"/>
          <w:rtl/>
        </w:rPr>
        <w:t xml:space="preserve">טקס האזכרה הממלכתי לזאב ז'בוטינסקי </w:t>
      </w:r>
    </w:p>
    <w:p w:rsidR="00820428" w:rsidRPr="00354FB5" w:rsidRDefault="00A75C46">
      <w:pPr>
        <w:ind w:left="2490"/>
        <w:rPr>
          <w:rtl/>
        </w:rPr>
      </w:pPr>
      <w:r w:rsidRPr="00354FB5">
        <w:rPr>
          <w:rFonts w:hint="cs"/>
          <w:rtl/>
        </w:rPr>
        <w:t>יום חמישי, כ"ט בתמוז תשע</w:t>
      </w:r>
      <w:r w:rsidRPr="00354FB5">
        <w:rPr>
          <w:rtl/>
        </w:rPr>
        <w:t>"</w:t>
      </w:r>
      <w:r w:rsidRPr="00354FB5">
        <w:rPr>
          <w:rFonts w:hint="cs"/>
          <w:rtl/>
        </w:rPr>
        <w:t>ב, 19 ביולי 2012, בשעה 18:00, הר הרצל, ירושלים</w:t>
      </w:r>
    </w:p>
    <w:p w:rsidR="00A75C46" w:rsidRPr="00354FB5" w:rsidRDefault="00A75C46" w:rsidP="00A75C46">
      <w:pPr>
        <w:rPr>
          <w:sz w:val="20"/>
          <w:szCs w:val="20"/>
          <w:rtl/>
        </w:rPr>
      </w:pPr>
      <w:r w:rsidRPr="00354FB5">
        <w:rPr>
          <w:rFonts w:hint="cs"/>
          <w:rtl/>
        </w:rPr>
        <w:tab/>
      </w:r>
    </w:p>
    <w:p w:rsidR="00A75C46" w:rsidRPr="00354FB5" w:rsidRDefault="00A75C46" w:rsidP="00A75C46">
      <w:pPr>
        <w:rPr>
          <w:sz w:val="20"/>
          <w:szCs w:val="20"/>
          <w:rtl/>
        </w:rPr>
      </w:pPr>
    </w:p>
    <w:p w:rsidR="00820428" w:rsidRPr="00354FB5" w:rsidRDefault="00F713F0">
      <w:pPr>
        <w:rPr>
          <w:b/>
          <w:bCs/>
          <w:rtl/>
        </w:rPr>
      </w:pPr>
      <w:r w:rsidRPr="00354FB5">
        <w:rPr>
          <w:rFonts w:hint="cs"/>
          <w:rtl/>
        </w:rPr>
        <w:tab/>
      </w:r>
      <w:r w:rsidRPr="00354FB5">
        <w:rPr>
          <w:rFonts w:hint="cs"/>
          <w:b/>
          <w:bCs/>
          <w:rtl/>
        </w:rPr>
        <w:t>2.9.1.4</w:t>
      </w:r>
      <w:r w:rsidRPr="00354FB5">
        <w:rPr>
          <w:rFonts w:hint="cs"/>
          <w:b/>
          <w:bCs/>
          <w:rtl/>
        </w:rPr>
        <w:tab/>
      </w:r>
      <w:r w:rsidRPr="00354FB5">
        <w:rPr>
          <w:rFonts w:hint="cs"/>
          <w:b/>
          <w:bCs/>
          <w:u w:val="single"/>
          <w:rtl/>
        </w:rPr>
        <w:t>הטקסים בשנת תשע"ג</w:t>
      </w:r>
    </w:p>
    <w:p w:rsidR="00F713F0" w:rsidRPr="00354FB5" w:rsidRDefault="00F713F0">
      <w:pPr>
        <w:rPr>
          <w:b/>
          <w:bCs/>
          <w:rtl/>
        </w:rPr>
      </w:pPr>
    </w:p>
    <w:p w:rsidR="00820428" w:rsidRPr="00354FB5" w:rsidRDefault="005B5219" w:rsidP="00CB4FB1">
      <w:pPr>
        <w:pStyle w:val="af"/>
        <w:numPr>
          <w:ilvl w:val="0"/>
          <w:numId w:val="24"/>
        </w:numPr>
      </w:pPr>
      <w:r w:rsidRPr="00354FB5">
        <w:rPr>
          <w:rFonts w:hint="eastAsia"/>
          <w:b/>
          <w:bCs/>
          <w:u w:val="single"/>
          <w:rtl/>
        </w:rPr>
        <w:t>טקס</w:t>
      </w:r>
      <w:r w:rsidRPr="00354FB5">
        <w:rPr>
          <w:b/>
          <w:bCs/>
          <w:u w:val="single"/>
          <w:rtl/>
        </w:rPr>
        <w:t xml:space="preserve"> </w:t>
      </w:r>
      <w:r w:rsidRPr="00354FB5">
        <w:rPr>
          <w:rFonts w:hint="eastAsia"/>
          <w:b/>
          <w:bCs/>
          <w:u w:val="single"/>
          <w:rtl/>
        </w:rPr>
        <w:t>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לרחבעם</w:t>
      </w:r>
      <w:r w:rsidRPr="00354FB5">
        <w:rPr>
          <w:b/>
          <w:bCs/>
          <w:u w:val="single"/>
          <w:rtl/>
        </w:rPr>
        <w:t xml:space="preserve"> </w:t>
      </w:r>
      <w:r w:rsidRPr="00354FB5">
        <w:rPr>
          <w:rFonts w:hint="eastAsia"/>
          <w:b/>
          <w:bCs/>
          <w:u w:val="single"/>
          <w:rtl/>
        </w:rPr>
        <w:t>זאבי</w:t>
      </w:r>
      <w:r w:rsidRPr="00354FB5">
        <w:rPr>
          <w:b/>
          <w:bCs/>
          <w:u w:val="single"/>
          <w:rtl/>
        </w:rPr>
        <w:t xml:space="preserve"> (גנדי) </w:t>
      </w:r>
    </w:p>
    <w:p w:rsidR="00A75C46" w:rsidRPr="00354FB5" w:rsidRDefault="00A75C46" w:rsidP="00A75C46">
      <w:pPr>
        <w:ind w:left="360" w:right="360"/>
        <w:rPr>
          <w:rtl/>
        </w:rPr>
      </w:pPr>
      <w:r w:rsidRPr="00354FB5">
        <w:rPr>
          <w:rFonts w:hint="cs"/>
          <w:rtl/>
        </w:rPr>
        <w:tab/>
      </w:r>
      <w:r w:rsidR="00981646" w:rsidRPr="00354FB5">
        <w:rPr>
          <w:rFonts w:hint="cs"/>
          <w:rtl/>
        </w:rPr>
        <w:tab/>
      </w:r>
      <w:r w:rsidR="00981646" w:rsidRPr="00354FB5">
        <w:rPr>
          <w:rFonts w:hint="cs"/>
          <w:rtl/>
        </w:rPr>
        <w:tab/>
        <w:t xml:space="preserve">      </w:t>
      </w:r>
      <w:r w:rsidRPr="00354FB5">
        <w:rPr>
          <w:rFonts w:hint="cs"/>
          <w:rtl/>
        </w:rPr>
        <w:t>יום שלישי, ל' בתשרי תשע</w:t>
      </w:r>
      <w:r w:rsidRPr="00354FB5">
        <w:rPr>
          <w:rtl/>
        </w:rPr>
        <w:t>"</w:t>
      </w:r>
      <w:r w:rsidRPr="00354FB5">
        <w:rPr>
          <w:rFonts w:hint="cs"/>
          <w:rtl/>
        </w:rPr>
        <w:t xml:space="preserve">ג,  16 באוקטובר 2012, בשעה 15:00, הר הרצל, </w:t>
      </w:r>
      <w:r w:rsidRPr="00354FB5">
        <w:rPr>
          <w:rFonts w:hint="cs"/>
          <w:rtl/>
        </w:rPr>
        <w:tab/>
      </w:r>
      <w:r w:rsidR="00981646" w:rsidRPr="00354FB5">
        <w:rPr>
          <w:rFonts w:hint="cs"/>
          <w:rtl/>
        </w:rPr>
        <w:t xml:space="preserve">                                 </w:t>
      </w:r>
      <w:r w:rsidRPr="00354FB5">
        <w:rPr>
          <w:rFonts w:hint="cs"/>
          <w:rtl/>
        </w:rPr>
        <w:t>ירושלים</w:t>
      </w:r>
    </w:p>
    <w:p w:rsidR="00981646" w:rsidRPr="00354FB5" w:rsidRDefault="00981646" w:rsidP="00A75C46">
      <w:pPr>
        <w:ind w:left="360" w:right="360"/>
        <w:rPr>
          <w:rtl/>
        </w:rPr>
      </w:pPr>
    </w:p>
    <w:p w:rsidR="00820428" w:rsidRPr="00354FB5" w:rsidRDefault="005B5219" w:rsidP="00CB4FB1">
      <w:pPr>
        <w:pStyle w:val="af"/>
        <w:numPr>
          <w:ilvl w:val="0"/>
          <w:numId w:val="24"/>
        </w:numPr>
        <w:ind w:right="360"/>
      </w:pPr>
      <w:r w:rsidRPr="00354FB5">
        <w:rPr>
          <w:rFonts w:hint="eastAsia"/>
          <w:b/>
          <w:bCs/>
          <w:u w:val="single"/>
          <w:rtl/>
        </w:rPr>
        <w:t>הטקס</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הפותח</w:t>
      </w:r>
      <w:r w:rsidRPr="00354FB5">
        <w:rPr>
          <w:b/>
          <w:bCs/>
          <w:u w:val="single"/>
          <w:rtl/>
        </w:rPr>
        <w:t xml:space="preserve"> </w:t>
      </w:r>
      <w:r w:rsidRPr="00354FB5">
        <w:rPr>
          <w:rFonts w:hint="eastAsia"/>
          <w:b/>
          <w:bCs/>
          <w:u w:val="single"/>
          <w:rtl/>
        </w:rPr>
        <w:t>את</w:t>
      </w:r>
      <w:r w:rsidRPr="00354FB5">
        <w:rPr>
          <w:b/>
          <w:bCs/>
          <w:u w:val="single"/>
          <w:rtl/>
        </w:rPr>
        <w:t xml:space="preserve"> </w:t>
      </w:r>
      <w:r w:rsidRPr="00354FB5">
        <w:rPr>
          <w:rFonts w:hint="eastAsia"/>
          <w:b/>
          <w:bCs/>
          <w:u w:val="single"/>
          <w:rtl/>
        </w:rPr>
        <w:t>אירועי</w:t>
      </w:r>
      <w:r w:rsidRPr="00354FB5">
        <w:rPr>
          <w:b/>
          <w:bCs/>
          <w:u w:val="single"/>
          <w:rtl/>
        </w:rPr>
        <w:t xml:space="preserve"> </w:t>
      </w:r>
      <w:r w:rsidRPr="00354FB5">
        <w:rPr>
          <w:rFonts w:hint="eastAsia"/>
          <w:b/>
          <w:bCs/>
          <w:u w:val="single"/>
          <w:rtl/>
        </w:rPr>
        <w:t>הזיכרון</w:t>
      </w:r>
      <w:r w:rsidRPr="00354FB5">
        <w:rPr>
          <w:b/>
          <w:bCs/>
          <w:u w:val="single"/>
          <w:rtl/>
        </w:rPr>
        <w:t xml:space="preserve"> </w:t>
      </w:r>
      <w:r w:rsidRPr="00354FB5">
        <w:rPr>
          <w:rFonts w:hint="eastAsia"/>
          <w:b/>
          <w:bCs/>
          <w:u w:val="single"/>
          <w:rtl/>
        </w:rPr>
        <w:t>ל</w:t>
      </w:r>
      <w:smartTag w:uri="urn:schemas-microsoft-com:office:smarttags" w:element="PersonName">
        <w:smartTagPr>
          <w:attr w:name="ProductID" w:val="יצחק רבין -"/>
        </w:smartTagPr>
        <w:r w:rsidRPr="00354FB5">
          <w:rPr>
            <w:rFonts w:hint="eastAsia"/>
            <w:b/>
            <w:bCs/>
            <w:u w:val="single"/>
            <w:rtl/>
          </w:rPr>
          <w:t>יצחק</w:t>
        </w:r>
        <w:r w:rsidRPr="00354FB5">
          <w:rPr>
            <w:b/>
            <w:bCs/>
            <w:u w:val="single"/>
            <w:rtl/>
          </w:rPr>
          <w:t xml:space="preserve"> </w:t>
        </w:r>
        <w:r w:rsidRPr="00354FB5">
          <w:rPr>
            <w:rFonts w:hint="eastAsia"/>
            <w:b/>
            <w:bCs/>
            <w:u w:val="single"/>
            <w:rtl/>
          </w:rPr>
          <w:t>רבין</w:t>
        </w:r>
        <w:r w:rsidRPr="00354FB5">
          <w:rPr>
            <w:b/>
            <w:bCs/>
            <w:u w:val="single"/>
            <w:rtl/>
          </w:rPr>
          <w:t xml:space="preserve"> -</w:t>
        </w:r>
      </w:smartTag>
      <w:r w:rsidRPr="00354FB5">
        <w:rPr>
          <w:b/>
          <w:bCs/>
          <w:u w:val="single"/>
          <w:rtl/>
        </w:rPr>
        <w:t xml:space="preserve">  "נר יצחק" </w:t>
      </w:r>
    </w:p>
    <w:p w:rsidR="00820428" w:rsidRPr="00354FB5" w:rsidRDefault="00A75C46">
      <w:pPr>
        <w:ind w:left="2520"/>
        <w:rPr>
          <w:rtl/>
        </w:rPr>
      </w:pPr>
      <w:r w:rsidRPr="00354FB5">
        <w:rPr>
          <w:rFonts w:hint="cs"/>
          <w:rtl/>
        </w:rPr>
        <w:t>יום חמישי, ט' בחשוון תשע"ג,  25 באוקטובר 2012, בשעה 17:00, משכן נשיאי ישראל</w:t>
      </w:r>
    </w:p>
    <w:p w:rsidR="00820428" w:rsidRPr="00354FB5" w:rsidRDefault="00820428">
      <w:pPr>
        <w:ind w:right="360"/>
        <w:rPr>
          <w:sz w:val="20"/>
          <w:szCs w:val="20"/>
          <w:rtl/>
        </w:rPr>
      </w:pPr>
    </w:p>
    <w:p w:rsidR="00820428" w:rsidRPr="00354FB5" w:rsidRDefault="005B5219" w:rsidP="00CB4FB1">
      <w:pPr>
        <w:pStyle w:val="af"/>
        <w:numPr>
          <w:ilvl w:val="0"/>
          <w:numId w:val="24"/>
        </w:numPr>
        <w:ind w:right="360"/>
        <w:rPr>
          <w:sz w:val="20"/>
          <w:szCs w:val="20"/>
          <w:rtl/>
        </w:rPr>
      </w:pPr>
      <w:r w:rsidRPr="00354FB5">
        <w:rPr>
          <w:rFonts w:hint="eastAsia"/>
          <w:b/>
          <w:bCs/>
          <w:u w:val="single"/>
          <w:rtl/>
        </w:rPr>
        <w:t>טקס</w:t>
      </w:r>
      <w:r w:rsidRPr="00354FB5">
        <w:rPr>
          <w:b/>
          <w:bCs/>
          <w:u w:val="single"/>
          <w:rtl/>
        </w:rPr>
        <w:t xml:space="preserve"> </w:t>
      </w:r>
      <w:r w:rsidRPr="00354FB5">
        <w:rPr>
          <w:rFonts w:hint="eastAsia"/>
          <w:b/>
          <w:bCs/>
          <w:u w:val="single"/>
          <w:rtl/>
        </w:rPr>
        <w:t>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ליצחק</w:t>
      </w:r>
      <w:r w:rsidRPr="00354FB5">
        <w:rPr>
          <w:b/>
          <w:bCs/>
          <w:u w:val="single"/>
          <w:rtl/>
        </w:rPr>
        <w:t xml:space="preserve"> </w:t>
      </w:r>
      <w:r w:rsidRPr="00354FB5">
        <w:rPr>
          <w:rFonts w:hint="eastAsia"/>
          <w:b/>
          <w:bCs/>
          <w:u w:val="single"/>
          <w:rtl/>
        </w:rPr>
        <w:t>רבין</w:t>
      </w:r>
      <w:r w:rsidRPr="00354FB5">
        <w:rPr>
          <w:b/>
          <w:bCs/>
          <w:u w:val="single"/>
          <w:rtl/>
        </w:rPr>
        <w:t xml:space="preserve"> </w:t>
      </w:r>
    </w:p>
    <w:p w:rsidR="00820428" w:rsidRPr="00354FB5" w:rsidRDefault="00A75C46">
      <w:pPr>
        <w:ind w:left="2520"/>
        <w:rPr>
          <w:rtl/>
        </w:rPr>
      </w:pPr>
      <w:r w:rsidRPr="00354FB5">
        <w:rPr>
          <w:rFonts w:hint="cs"/>
          <w:rtl/>
        </w:rPr>
        <w:t>יום ראשון, י"ב בחשוון תשע</w:t>
      </w:r>
      <w:r w:rsidRPr="00354FB5">
        <w:rPr>
          <w:rtl/>
        </w:rPr>
        <w:t>"</w:t>
      </w:r>
      <w:r w:rsidRPr="00354FB5">
        <w:rPr>
          <w:rFonts w:hint="cs"/>
          <w:rtl/>
        </w:rPr>
        <w:t>ג, 28 באוקטובר 2012, בשעה 15:00, הר הרצל, ירושלים</w:t>
      </w:r>
    </w:p>
    <w:p w:rsidR="00820428" w:rsidRPr="00354FB5" w:rsidRDefault="00820428">
      <w:pPr>
        <w:rPr>
          <w:rtl/>
        </w:rPr>
      </w:pPr>
    </w:p>
    <w:p w:rsidR="00820428" w:rsidRPr="00354FB5" w:rsidRDefault="005B5219" w:rsidP="00CB4FB1">
      <w:pPr>
        <w:pStyle w:val="af"/>
        <w:numPr>
          <w:ilvl w:val="0"/>
          <w:numId w:val="24"/>
        </w:numPr>
        <w:rPr>
          <w:rtl/>
        </w:rPr>
      </w:pPr>
      <w:r w:rsidRPr="00354FB5">
        <w:rPr>
          <w:rFonts w:hint="eastAsia"/>
          <w:b/>
          <w:bCs/>
          <w:u w:val="single"/>
          <w:rtl/>
        </w:rPr>
        <w:t>טקס</w:t>
      </w:r>
      <w:r w:rsidRPr="00354FB5">
        <w:rPr>
          <w:b/>
          <w:bCs/>
          <w:u w:val="single"/>
          <w:rtl/>
        </w:rPr>
        <w:t xml:space="preserve"> </w:t>
      </w:r>
      <w:r w:rsidRPr="00354FB5">
        <w:rPr>
          <w:rFonts w:hint="eastAsia"/>
          <w:b/>
          <w:bCs/>
          <w:u w:val="single"/>
          <w:rtl/>
        </w:rPr>
        <w:t>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לחיים</w:t>
      </w:r>
      <w:r w:rsidRPr="00354FB5">
        <w:rPr>
          <w:b/>
          <w:bCs/>
          <w:u w:val="single"/>
          <w:rtl/>
        </w:rPr>
        <w:t xml:space="preserve"> </w:t>
      </w:r>
      <w:r w:rsidRPr="00354FB5">
        <w:rPr>
          <w:rFonts w:hint="eastAsia"/>
          <w:b/>
          <w:bCs/>
          <w:u w:val="single"/>
          <w:rtl/>
        </w:rPr>
        <w:t>ויצמן</w:t>
      </w:r>
      <w:r w:rsidRPr="00354FB5">
        <w:rPr>
          <w:b/>
          <w:bCs/>
          <w:u w:val="single"/>
          <w:rtl/>
        </w:rPr>
        <w:t xml:space="preserve"> </w:t>
      </w:r>
    </w:p>
    <w:p w:rsidR="00820428" w:rsidRPr="00354FB5" w:rsidRDefault="00A75C46">
      <w:pPr>
        <w:ind w:left="2520"/>
        <w:rPr>
          <w:rtl/>
        </w:rPr>
      </w:pPr>
      <w:r w:rsidRPr="00354FB5">
        <w:rPr>
          <w:rFonts w:hint="cs"/>
          <w:rtl/>
        </w:rPr>
        <w:t>יום שלישי, כ"א בחשוון תשע</w:t>
      </w:r>
      <w:r w:rsidRPr="00354FB5">
        <w:rPr>
          <w:rtl/>
        </w:rPr>
        <w:t>"</w:t>
      </w:r>
      <w:r w:rsidRPr="00354FB5">
        <w:rPr>
          <w:rFonts w:hint="cs"/>
          <w:rtl/>
        </w:rPr>
        <w:t>ג,6 בנובמבר 2012, בשעה 15:00, אחוזת ויצמן, רחובות</w:t>
      </w:r>
    </w:p>
    <w:p w:rsidR="00820428" w:rsidRPr="00354FB5" w:rsidRDefault="00820428">
      <w:pPr>
        <w:rPr>
          <w:rtl/>
        </w:rPr>
      </w:pPr>
    </w:p>
    <w:p w:rsidR="00820428" w:rsidRPr="00354FB5" w:rsidRDefault="005B5219" w:rsidP="00CB4FB1">
      <w:pPr>
        <w:pStyle w:val="af"/>
        <w:numPr>
          <w:ilvl w:val="0"/>
          <w:numId w:val="24"/>
        </w:numPr>
        <w:rPr>
          <w:rtl/>
        </w:rPr>
      </w:pPr>
      <w:r w:rsidRPr="00354FB5">
        <w:rPr>
          <w:rFonts w:hint="eastAsia"/>
          <w:b/>
          <w:bCs/>
          <w:u w:val="single"/>
          <w:rtl/>
        </w:rPr>
        <w:t>טקס</w:t>
      </w:r>
      <w:r w:rsidRPr="00354FB5">
        <w:rPr>
          <w:b/>
          <w:bCs/>
          <w:u w:val="single"/>
          <w:rtl/>
        </w:rPr>
        <w:t xml:space="preserve"> </w:t>
      </w:r>
      <w:r w:rsidRPr="00354FB5">
        <w:rPr>
          <w:rFonts w:hint="eastAsia"/>
          <w:b/>
          <w:bCs/>
          <w:u w:val="single"/>
          <w:rtl/>
        </w:rPr>
        <w:t>האזכרה</w:t>
      </w:r>
      <w:r w:rsidRPr="00354FB5">
        <w:rPr>
          <w:b/>
          <w:bCs/>
          <w:u w:val="single"/>
          <w:rtl/>
        </w:rPr>
        <w:t xml:space="preserve"> </w:t>
      </w:r>
      <w:r w:rsidRPr="00354FB5">
        <w:rPr>
          <w:rFonts w:hint="eastAsia"/>
          <w:b/>
          <w:bCs/>
          <w:u w:val="single"/>
          <w:rtl/>
        </w:rPr>
        <w:t>הממלכתי</w:t>
      </w:r>
      <w:r w:rsidRPr="00354FB5">
        <w:rPr>
          <w:b/>
          <w:bCs/>
          <w:u w:val="single"/>
          <w:rtl/>
        </w:rPr>
        <w:t xml:space="preserve"> </w:t>
      </w:r>
      <w:r w:rsidRPr="00354FB5">
        <w:rPr>
          <w:rFonts w:hint="eastAsia"/>
          <w:b/>
          <w:bCs/>
          <w:u w:val="single"/>
          <w:rtl/>
        </w:rPr>
        <w:t>לדוד</w:t>
      </w:r>
      <w:r w:rsidRPr="00354FB5">
        <w:rPr>
          <w:b/>
          <w:bCs/>
          <w:u w:val="single"/>
          <w:rtl/>
        </w:rPr>
        <w:t xml:space="preserve"> </w:t>
      </w:r>
      <w:r w:rsidRPr="00354FB5">
        <w:rPr>
          <w:rFonts w:hint="eastAsia"/>
          <w:b/>
          <w:bCs/>
          <w:u w:val="single"/>
          <w:rtl/>
        </w:rPr>
        <w:t>בן</w:t>
      </w:r>
      <w:r w:rsidRPr="00354FB5">
        <w:rPr>
          <w:b/>
          <w:bCs/>
          <w:u w:val="single"/>
          <w:rtl/>
        </w:rPr>
        <w:t xml:space="preserve"> </w:t>
      </w:r>
      <w:r w:rsidRPr="00354FB5">
        <w:rPr>
          <w:rFonts w:hint="eastAsia"/>
          <w:b/>
          <w:bCs/>
          <w:u w:val="single"/>
          <w:rtl/>
        </w:rPr>
        <w:t>גוריון</w:t>
      </w:r>
      <w:r w:rsidRPr="00354FB5">
        <w:rPr>
          <w:b/>
          <w:bCs/>
          <w:u w:val="single"/>
          <w:rtl/>
        </w:rPr>
        <w:t xml:space="preserve"> </w:t>
      </w:r>
    </w:p>
    <w:p w:rsidR="00820428" w:rsidRPr="00354FB5" w:rsidRDefault="00A75C46">
      <w:pPr>
        <w:ind w:left="1800" w:firstLine="720"/>
        <w:rPr>
          <w:rtl/>
        </w:rPr>
      </w:pPr>
      <w:r w:rsidRPr="00354FB5">
        <w:rPr>
          <w:rFonts w:hint="cs"/>
          <w:rtl/>
        </w:rPr>
        <w:t>יום שלישי, ו' בכסלו תשע</w:t>
      </w:r>
      <w:r w:rsidRPr="00354FB5">
        <w:rPr>
          <w:rtl/>
        </w:rPr>
        <w:t>"</w:t>
      </w:r>
      <w:r w:rsidRPr="00354FB5">
        <w:rPr>
          <w:rFonts w:hint="cs"/>
          <w:rtl/>
        </w:rPr>
        <w:t>ג, 20 בנובמבר 2012, בשעה 12:00, שדה בוקר</w:t>
      </w:r>
    </w:p>
    <w:p w:rsidR="00820428" w:rsidRPr="00354FB5" w:rsidRDefault="00820428">
      <w:pPr>
        <w:rPr>
          <w:rtl/>
        </w:rPr>
      </w:pPr>
    </w:p>
    <w:p w:rsidR="00820428" w:rsidRPr="00354FB5" w:rsidRDefault="000D1468" w:rsidP="00CB4FB1">
      <w:pPr>
        <w:pStyle w:val="af"/>
        <w:numPr>
          <w:ilvl w:val="0"/>
          <w:numId w:val="24"/>
        </w:numPr>
        <w:rPr>
          <w:b/>
          <w:bCs/>
          <w:u w:val="single"/>
        </w:rPr>
      </w:pPr>
      <w:r w:rsidRPr="00354FB5">
        <w:rPr>
          <w:rFonts w:hint="cs"/>
          <w:b/>
          <w:bCs/>
          <w:u w:val="single"/>
          <w:rtl/>
        </w:rPr>
        <w:t>הטקס הממלכתי לציון המאבק בסחר בבני אדם</w:t>
      </w:r>
    </w:p>
    <w:p w:rsidR="00820428" w:rsidRPr="00354FB5" w:rsidRDefault="000D1468">
      <w:pPr>
        <w:pStyle w:val="af"/>
        <w:ind w:left="2520"/>
        <w:rPr>
          <w:rtl/>
        </w:rPr>
      </w:pPr>
      <w:r w:rsidRPr="00354FB5">
        <w:rPr>
          <w:rFonts w:hint="cs"/>
          <w:rtl/>
        </w:rPr>
        <w:t>יום ראשון, יח' בכסלו תשע"ג, 2 בדצמבר 2012, בשעה 17:00, בית הנשיא, ירושלים.</w:t>
      </w:r>
    </w:p>
    <w:p w:rsidR="00A75C46" w:rsidRPr="00354FB5" w:rsidRDefault="00A75C46" w:rsidP="00A75C46">
      <w:pPr>
        <w:rPr>
          <w:b/>
          <w:bCs/>
          <w:u w:val="single"/>
          <w:rtl/>
        </w:rPr>
      </w:pPr>
    </w:p>
    <w:p w:rsidR="00A75C46" w:rsidRPr="00354FB5" w:rsidRDefault="00A75C46" w:rsidP="00A75C46">
      <w:pPr>
        <w:rPr>
          <w:b/>
          <w:bCs/>
          <w:u w:val="single"/>
          <w:rtl/>
        </w:rPr>
      </w:pPr>
    </w:p>
    <w:p w:rsidR="00A75C46" w:rsidRPr="00354FB5" w:rsidRDefault="00A75C46" w:rsidP="00A75C46">
      <w:pPr>
        <w:rPr>
          <w:b/>
          <w:bCs/>
          <w:sz w:val="28"/>
          <w:szCs w:val="28"/>
          <w:u w:val="single"/>
          <w:rtl/>
        </w:rPr>
      </w:pPr>
    </w:p>
    <w:p w:rsidR="00A75C46" w:rsidRPr="00354FB5" w:rsidRDefault="00A75C46" w:rsidP="00A75C46">
      <w:r w:rsidRPr="00354FB5">
        <w:rPr>
          <w:rFonts w:hint="cs"/>
          <w:b/>
          <w:bCs/>
          <w:sz w:val="28"/>
          <w:szCs w:val="28"/>
          <w:u w:val="single"/>
          <w:rtl/>
        </w:rPr>
        <w:t>הערה:</w:t>
      </w:r>
      <w:r w:rsidRPr="00354FB5">
        <w:rPr>
          <w:rFonts w:hint="cs"/>
          <w:b/>
          <w:bCs/>
          <w:sz w:val="28"/>
          <w:szCs w:val="28"/>
          <w:rtl/>
        </w:rPr>
        <w:t xml:space="preserve"> סמוך לכל אירוע יש לוודא את פרטיו המדויקים עקב אפשרות לשינויים.</w:t>
      </w:r>
    </w:p>
    <w:p w:rsidR="00A75C46" w:rsidRPr="00354FB5" w:rsidRDefault="00A75C46" w:rsidP="00A75C46"/>
    <w:p w:rsidR="00692643" w:rsidRPr="00354FB5" w:rsidRDefault="00692643">
      <w:pPr>
        <w:rPr>
          <w:sz w:val="20"/>
          <w:szCs w:val="20"/>
          <w:rtl/>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lang w:eastAsia="en-US"/>
        </w:rPr>
      </w:pPr>
      <w:r w:rsidRPr="00354FB5">
        <w:rPr>
          <w:rFonts w:hint="cs"/>
          <w:b/>
          <w:bCs/>
          <w:sz w:val="26"/>
          <w:u w:val="single"/>
          <w:rtl/>
          <w:lang w:eastAsia="en-US"/>
        </w:rPr>
        <w:t>צוות טכני להתקנה ולהפעלה</w:t>
      </w:r>
    </w:p>
    <w:p w:rsidR="004536D0" w:rsidRPr="00354FB5" w:rsidRDefault="004536D0">
      <w:pPr>
        <w:ind w:left="709"/>
        <w:jc w:val="both"/>
        <w:rPr>
          <w:rFonts w:ascii="David" w:hAnsi="David"/>
          <w:b/>
          <w:bCs/>
          <w:sz w:val="26"/>
          <w:u w:val="single"/>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b/>
          <w:bCs/>
          <w:sz w:val="26"/>
          <w:u w:val="single"/>
          <w:lang w:eastAsia="en-US"/>
        </w:rPr>
      </w:pPr>
      <w:r w:rsidRPr="00354FB5">
        <w:rPr>
          <w:rFonts w:ascii="David" w:hAnsi="David" w:hint="cs"/>
          <w:b/>
          <w:bCs/>
          <w:sz w:val="26"/>
          <w:u w:val="single"/>
          <w:rtl/>
          <w:lang w:eastAsia="en-US"/>
        </w:rPr>
        <w:t>מתקיני הציוד</w:t>
      </w:r>
    </w:p>
    <w:p w:rsidR="004536D0" w:rsidRPr="00354FB5" w:rsidRDefault="004536D0">
      <w:pPr>
        <w:ind w:left="2268"/>
        <w:jc w:val="both"/>
        <w:rPr>
          <w:rFonts w:ascii="David" w:hAnsi="David"/>
          <w:b/>
          <w:bCs/>
          <w:sz w:val="26"/>
          <w:u w:val="single"/>
          <w:lang w:eastAsia="en-US"/>
        </w:rPr>
      </w:pPr>
    </w:p>
    <w:p w:rsidR="004536D0" w:rsidRPr="00354FB5" w:rsidRDefault="00864A8A">
      <w:pPr>
        <w:spacing w:line="280" w:lineRule="atLeast"/>
        <w:ind w:left="2268"/>
        <w:jc w:val="both"/>
        <w:rPr>
          <w:rFonts w:ascii="David" w:hAnsi="David"/>
          <w:i/>
          <w:iCs/>
          <w:sz w:val="26"/>
          <w:rtl/>
          <w:lang w:eastAsia="en-US"/>
        </w:rPr>
      </w:pPr>
      <w:r w:rsidRPr="00354FB5">
        <w:rPr>
          <w:rFonts w:ascii="David" w:hAnsi="David" w:hint="cs"/>
          <w:sz w:val="26"/>
          <w:rtl/>
          <w:lang w:eastAsia="en-US"/>
        </w:rPr>
        <w:t xml:space="preserve">מתקיני הציוד יהיו טכנאים, בעלי ניסיון מוכח של </w:t>
      </w:r>
      <w:r w:rsidRPr="00354FB5">
        <w:rPr>
          <w:rFonts w:ascii="David" w:hAnsi="David" w:hint="cs"/>
          <w:b/>
          <w:bCs/>
          <w:sz w:val="26"/>
          <w:rtl/>
          <w:lang w:eastAsia="en-US"/>
        </w:rPr>
        <w:t>3</w:t>
      </w:r>
      <w:r w:rsidRPr="00354FB5">
        <w:rPr>
          <w:rFonts w:ascii="David" w:hAnsi="David" w:hint="cs"/>
          <w:sz w:val="26"/>
          <w:rtl/>
          <w:lang w:eastAsia="en-US"/>
        </w:rPr>
        <w:t xml:space="preserve"> שנים לפחות בהתקנת ציוד מורכב מהסוג הנדרש וחיבורו למערכות מסוגים שונים, ובעלי ניסיון בעבודה משותפת עם גורמים נוספים כגון צוותי טלוויזיה, רדיו וכו'</w:t>
      </w:r>
      <w:r w:rsidRPr="00354FB5">
        <w:rPr>
          <w:rFonts w:ascii="David" w:hAnsi="David" w:hint="cs"/>
          <w:i/>
          <w:iCs/>
          <w:sz w:val="26"/>
          <w:rtl/>
          <w:lang w:eastAsia="en-US"/>
        </w:rPr>
        <w:t>.</w:t>
      </w:r>
      <w:r w:rsidR="00DC42D3" w:rsidRPr="00354FB5">
        <w:rPr>
          <w:rFonts w:ascii="David" w:hAnsi="David" w:hint="cs"/>
          <w:i/>
          <w:iCs/>
          <w:sz w:val="26"/>
          <w:rtl/>
          <w:lang w:eastAsia="en-US"/>
        </w:rPr>
        <w:t xml:space="preserve"> </w:t>
      </w:r>
    </w:p>
    <w:p w:rsidR="004536D0" w:rsidRPr="00354FB5" w:rsidRDefault="004536D0">
      <w:pPr>
        <w:ind w:left="2268" w:firstLine="720"/>
        <w:jc w:val="both"/>
        <w:rPr>
          <w:rFonts w:ascii="David" w:hAnsi="David"/>
          <w:i/>
          <w:iCs/>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b/>
          <w:bCs/>
          <w:sz w:val="26"/>
          <w:u w:val="single"/>
          <w:rtl/>
          <w:lang w:eastAsia="en-US"/>
        </w:rPr>
      </w:pPr>
      <w:r w:rsidRPr="00354FB5">
        <w:rPr>
          <w:rFonts w:ascii="David" w:hAnsi="David" w:hint="cs"/>
          <w:b/>
          <w:bCs/>
          <w:sz w:val="26"/>
          <w:u w:val="single"/>
          <w:rtl/>
          <w:lang w:eastAsia="en-US"/>
        </w:rPr>
        <w:t>מפעילי הציוד</w:t>
      </w:r>
    </w:p>
    <w:p w:rsidR="004536D0" w:rsidRPr="00354FB5" w:rsidRDefault="004536D0">
      <w:pPr>
        <w:ind w:left="2268"/>
        <w:jc w:val="both"/>
        <w:rPr>
          <w:rFonts w:ascii="David" w:hAnsi="David"/>
          <w:b/>
          <w:bCs/>
          <w:sz w:val="26"/>
          <w:u w:val="single"/>
          <w:lang w:eastAsia="en-US"/>
        </w:rPr>
      </w:pPr>
    </w:p>
    <w:p w:rsidR="004536D0" w:rsidRPr="00354FB5" w:rsidRDefault="00864A8A" w:rsidP="00CB4FB1">
      <w:pPr>
        <w:numPr>
          <w:ilvl w:val="0"/>
          <w:numId w:val="9"/>
        </w:numPr>
        <w:overflowPunct w:val="0"/>
        <w:autoSpaceDE w:val="0"/>
        <w:autoSpaceDN w:val="0"/>
        <w:adjustRightInd w:val="0"/>
        <w:ind w:right="0"/>
        <w:jc w:val="both"/>
        <w:rPr>
          <w:rFonts w:ascii="David" w:hAnsi="David"/>
          <w:sz w:val="26"/>
          <w:rtl/>
          <w:lang w:eastAsia="en-US"/>
        </w:rPr>
      </w:pPr>
      <w:r w:rsidRPr="00354FB5">
        <w:rPr>
          <w:rFonts w:ascii="David" w:hAnsi="David" w:hint="cs"/>
          <w:sz w:val="26"/>
          <w:rtl/>
          <w:lang w:eastAsia="en-US"/>
        </w:rPr>
        <w:t xml:space="preserve">מפעילי הציוד יהיו טכנאים בעלי ניסיון מוכח של </w:t>
      </w:r>
      <w:r w:rsidRPr="00354FB5">
        <w:rPr>
          <w:rFonts w:ascii="David" w:hAnsi="David" w:hint="cs"/>
          <w:b/>
          <w:bCs/>
          <w:sz w:val="26"/>
          <w:rtl/>
          <w:lang w:eastAsia="en-US"/>
        </w:rPr>
        <w:t>3</w:t>
      </w:r>
      <w:r w:rsidRPr="00354FB5">
        <w:rPr>
          <w:rFonts w:ascii="David" w:hAnsi="David" w:hint="cs"/>
          <w:sz w:val="26"/>
          <w:rtl/>
          <w:lang w:eastAsia="en-US"/>
        </w:rPr>
        <w:t xml:space="preserve"> שנים לפחות בהפעלת ציוד מהסוג הנדרש באירועים מורכבים, בעלי ניסיון בעבודה משותפת עם גורמים נוספים כגון צוות טלוויזיה, רדיו וכו'.</w:t>
      </w:r>
      <w:r w:rsidR="00DC42D3" w:rsidRPr="00354FB5">
        <w:rPr>
          <w:rFonts w:ascii="David" w:hAnsi="David" w:hint="cs"/>
          <w:sz w:val="26"/>
          <w:rtl/>
          <w:lang w:eastAsia="en-US"/>
        </w:rPr>
        <w:t xml:space="preserve"> </w:t>
      </w:r>
    </w:p>
    <w:p w:rsidR="004536D0" w:rsidRPr="00354FB5" w:rsidRDefault="004536D0">
      <w:pPr>
        <w:ind w:left="2268"/>
        <w:jc w:val="both"/>
        <w:rPr>
          <w:rFonts w:ascii="David" w:hAnsi="David"/>
          <w:sz w:val="26"/>
          <w:lang w:eastAsia="en-US"/>
        </w:rPr>
      </w:pPr>
    </w:p>
    <w:p w:rsidR="004536D0" w:rsidRPr="00354FB5" w:rsidRDefault="00864A8A" w:rsidP="00CB4FB1">
      <w:pPr>
        <w:numPr>
          <w:ilvl w:val="0"/>
          <w:numId w:val="9"/>
        </w:numPr>
        <w:overflowPunct w:val="0"/>
        <w:autoSpaceDE w:val="0"/>
        <w:autoSpaceDN w:val="0"/>
        <w:adjustRightInd w:val="0"/>
        <w:ind w:right="0"/>
        <w:jc w:val="both"/>
        <w:rPr>
          <w:rFonts w:ascii="David" w:hAnsi="David"/>
          <w:sz w:val="26"/>
          <w:rtl/>
          <w:lang w:eastAsia="en-US"/>
        </w:rPr>
      </w:pPr>
      <w:r w:rsidRPr="00354FB5">
        <w:rPr>
          <w:rFonts w:ascii="David" w:hAnsi="David" w:hint="cs"/>
          <w:sz w:val="26"/>
          <w:rtl/>
          <w:lang w:eastAsia="en-US"/>
        </w:rPr>
        <w:t>הספק לא יהא רשאי להחליף את מפעילי הציוד החל ממועד ההתקנה וההרצה של הציוד ועד לסיום האירוע. במקרה של מחלה ו/או אירוע בלתי צפוי יוחלף מפעיל הציוד באישור מראש של נציג המשרד ו/או מפיק האירוע בלבד.</w:t>
      </w:r>
    </w:p>
    <w:p w:rsidR="004536D0" w:rsidRPr="00354FB5" w:rsidRDefault="004536D0">
      <w:pPr>
        <w:ind w:left="2268"/>
        <w:jc w:val="both"/>
        <w:rPr>
          <w:rFonts w:ascii="David" w:hAnsi="David"/>
          <w:b/>
          <w:bCs/>
          <w:sz w:val="26"/>
          <w:lang w:eastAsia="en-US"/>
        </w:rPr>
      </w:pPr>
    </w:p>
    <w:p w:rsidR="004536D0" w:rsidRPr="00354FB5" w:rsidRDefault="00864A8A">
      <w:pPr>
        <w:ind w:left="2268"/>
        <w:jc w:val="both"/>
        <w:rPr>
          <w:rFonts w:ascii="David" w:hAnsi="David"/>
          <w:b/>
          <w:bCs/>
          <w:sz w:val="26"/>
          <w:rtl/>
          <w:lang w:eastAsia="en-US"/>
        </w:rPr>
      </w:pPr>
      <w:r w:rsidRPr="00354FB5">
        <w:rPr>
          <w:rFonts w:ascii="David" w:hAnsi="David" w:hint="cs"/>
          <w:b/>
          <w:bCs/>
          <w:sz w:val="26"/>
          <w:rtl/>
          <w:lang w:eastAsia="en-US"/>
        </w:rPr>
        <w:t>בכל מקרה, הספק הינו האחראי הבלעדי להצבת מפעילים קבועים מתחילת האירוע ועד סיומו.</w:t>
      </w:r>
    </w:p>
    <w:p w:rsidR="004536D0" w:rsidRPr="00354FB5" w:rsidRDefault="004536D0">
      <w:pPr>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b/>
          <w:bCs/>
          <w:sz w:val="26"/>
          <w:u w:val="single"/>
          <w:rtl/>
          <w:lang w:eastAsia="en-US"/>
        </w:rPr>
      </w:pPr>
      <w:r w:rsidRPr="00354FB5">
        <w:rPr>
          <w:rFonts w:ascii="David" w:hAnsi="David" w:hint="cs"/>
          <w:b/>
          <w:bCs/>
          <w:sz w:val="26"/>
          <w:u w:val="single"/>
          <w:rtl/>
          <w:lang w:eastAsia="en-US"/>
        </w:rPr>
        <w:t>חשמלאים</w:t>
      </w:r>
    </w:p>
    <w:p w:rsidR="004536D0" w:rsidRPr="00354FB5" w:rsidRDefault="004536D0">
      <w:pPr>
        <w:ind w:left="2268"/>
        <w:jc w:val="both"/>
        <w:rPr>
          <w:rFonts w:ascii="David" w:hAnsi="David"/>
          <w:sz w:val="26"/>
          <w:lang w:eastAsia="en-US"/>
        </w:rPr>
      </w:pPr>
    </w:p>
    <w:p w:rsidR="004536D0" w:rsidRPr="00354FB5" w:rsidRDefault="00864A8A">
      <w:pPr>
        <w:ind w:left="2268"/>
        <w:jc w:val="both"/>
        <w:rPr>
          <w:rFonts w:ascii="David" w:hAnsi="David"/>
          <w:sz w:val="26"/>
          <w:rtl/>
          <w:lang w:eastAsia="en-US"/>
        </w:rPr>
      </w:pPr>
      <w:r w:rsidRPr="00354FB5">
        <w:rPr>
          <w:rFonts w:ascii="David" w:hAnsi="David" w:hint="cs"/>
          <w:sz w:val="26"/>
          <w:rtl/>
          <w:lang w:eastAsia="en-US"/>
        </w:rPr>
        <w:t>החשמלאים יהיו בעל רישיו</w:t>
      </w:r>
      <w:r w:rsidRPr="00354FB5">
        <w:rPr>
          <w:rFonts w:ascii="David" w:hAnsi="David" w:hint="eastAsia"/>
          <w:sz w:val="26"/>
          <w:rtl/>
          <w:lang w:eastAsia="en-US"/>
        </w:rPr>
        <w:t>ן</w:t>
      </w:r>
      <w:r w:rsidRPr="00354FB5">
        <w:rPr>
          <w:rFonts w:ascii="David" w:hAnsi="David" w:hint="cs"/>
          <w:sz w:val="26"/>
          <w:rtl/>
          <w:lang w:eastAsia="en-US"/>
        </w:rPr>
        <w:t xml:space="preserve"> חשמלאי מוסמך ובעלי ניסיון של </w:t>
      </w:r>
      <w:r w:rsidRPr="00354FB5">
        <w:rPr>
          <w:rFonts w:ascii="David" w:hAnsi="David" w:hint="cs"/>
          <w:b/>
          <w:bCs/>
          <w:sz w:val="26"/>
          <w:rtl/>
          <w:lang w:eastAsia="en-US"/>
        </w:rPr>
        <w:t>3</w:t>
      </w:r>
      <w:r w:rsidRPr="00354FB5">
        <w:rPr>
          <w:rFonts w:ascii="David" w:hAnsi="David" w:hint="cs"/>
          <w:sz w:val="26"/>
          <w:rtl/>
          <w:lang w:eastAsia="en-US"/>
        </w:rPr>
        <w:t xml:space="preserve"> שנים לפחות בתחום החשמל ובעלי ניסיו</w:t>
      </w:r>
      <w:r w:rsidRPr="00354FB5">
        <w:rPr>
          <w:rFonts w:ascii="David" w:hAnsi="David" w:hint="eastAsia"/>
          <w:sz w:val="26"/>
          <w:rtl/>
          <w:lang w:eastAsia="en-US"/>
        </w:rPr>
        <w:t>ן</w:t>
      </w:r>
      <w:r w:rsidRPr="00354FB5">
        <w:rPr>
          <w:rFonts w:ascii="David" w:hAnsi="David" w:hint="cs"/>
          <w:sz w:val="26"/>
          <w:rtl/>
          <w:lang w:eastAsia="en-US"/>
        </w:rPr>
        <w:t xml:space="preserve"> בעבודה באירועים בהיקף דומה לטקס הדלקת המשואות.</w:t>
      </w:r>
      <w:r w:rsidR="00DC42D3" w:rsidRPr="00354FB5">
        <w:rPr>
          <w:rFonts w:ascii="David" w:hAnsi="David" w:hint="cs"/>
          <w:sz w:val="26"/>
          <w:rtl/>
          <w:lang w:eastAsia="en-US"/>
        </w:rPr>
        <w:t xml:space="preserve"> </w:t>
      </w:r>
    </w:p>
    <w:p w:rsidR="004536D0" w:rsidRPr="00354FB5" w:rsidRDefault="004536D0">
      <w:pPr>
        <w:ind w:left="2268"/>
        <w:jc w:val="both"/>
        <w:rPr>
          <w:rFonts w:ascii="David" w:hAnsi="David"/>
          <w:sz w:val="26"/>
          <w:rtl/>
          <w:lang w:eastAsia="en-US"/>
        </w:rPr>
      </w:pPr>
    </w:p>
    <w:p w:rsidR="004536D0" w:rsidRPr="00354FB5" w:rsidRDefault="00864A8A">
      <w:pPr>
        <w:ind w:left="2268"/>
        <w:jc w:val="both"/>
        <w:rPr>
          <w:rFonts w:ascii="David" w:hAnsi="David"/>
          <w:sz w:val="26"/>
          <w:rtl/>
          <w:lang w:eastAsia="en-US"/>
        </w:rPr>
      </w:pPr>
      <w:r w:rsidRPr="00354FB5">
        <w:rPr>
          <w:rFonts w:ascii="David" w:hAnsi="David" w:hint="cs"/>
          <w:sz w:val="26"/>
          <w:rtl/>
          <w:lang w:eastAsia="en-US"/>
        </w:rPr>
        <w:t xml:space="preserve">את החזרות הגנרליות ואת האירוע עצמו ילוו צוותי חשמלאים על פי האמור בטבלה שבסעיף </w:t>
      </w:r>
      <w:r w:rsidRPr="00354FB5">
        <w:rPr>
          <w:rFonts w:ascii="David" w:hAnsi="David" w:hint="cs"/>
          <w:b/>
          <w:bCs/>
          <w:sz w:val="26"/>
          <w:rtl/>
          <w:lang w:eastAsia="en-US"/>
        </w:rPr>
        <w:t>3</w:t>
      </w:r>
      <w:r w:rsidRPr="00354FB5">
        <w:rPr>
          <w:rFonts w:ascii="David" w:hAnsi="David" w:hint="cs"/>
          <w:sz w:val="26"/>
          <w:rtl/>
          <w:lang w:eastAsia="en-US"/>
        </w:rPr>
        <w:t xml:space="preserve"> להלן.</w:t>
      </w:r>
    </w:p>
    <w:p w:rsidR="004536D0" w:rsidRPr="00354FB5" w:rsidRDefault="004536D0">
      <w:pPr>
        <w:ind w:left="2268"/>
        <w:jc w:val="both"/>
        <w:rPr>
          <w:rFonts w:ascii="David" w:hAnsi="David"/>
          <w:sz w:val="26"/>
          <w:rtl/>
          <w:lang w:eastAsia="en-US"/>
        </w:rPr>
      </w:pPr>
    </w:p>
    <w:p w:rsidR="004536D0" w:rsidRPr="00354FB5" w:rsidRDefault="00864A8A">
      <w:pPr>
        <w:ind w:left="2268"/>
        <w:jc w:val="both"/>
        <w:rPr>
          <w:rFonts w:ascii="David" w:hAnsi="David"/>
          <w:sz w:val="26"/>
          <w:rtl/>
          <w:lang w:eastAsia="en-US"/>
        </w:rPr>
      </w:pPr>
      <w:r w:rsidRPr="00354FB5">
        <w:rPr>
          <w:rFonts w:ascii="David" w:hAnsi="David" w:hint="cs"/>
          <w:sz w:val="26"/>
          <w:rtl/>
          <w:lang w:eastAsia="en-US"/>
        </w:rPr>
        <w:t>הספק לא יהא רשאי להחליף את החשמלאים והם יהיו קבועים החל מהתקנת המערכת, הרצתה ועד לתום האירוע. במקרה של מחלקה ו/או אירוע בלתי צפוי יוחלף חשמלאי באישור מראש של נציג המשרד בלבד.</w:t>
      </w:r>
    </w:p>
    <w:p w:rsidR="004536D0" w:rsidRPr="00354FB5" w:rsidRDefault="004536D0">
      <w:pPr>
        <w:ind w:left="2268"/>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מאחר שאתרי הטקסים מאובטחים, בדרך כלל, על ידי צוותי האתרים עצמם ו/או על ידי צוותים של המשרד, הספק לא ידרש להעמיד שמירה על הציוד, למעט בטקס הדלקת המשואות שבו הספק יהא אחראי להעמיד שמירה מטעמו על הציוד.</w:t>
      </w:r>
    </w:p>
    <w:p w:rsidR="004536D0" w:rsidRPr="00354FB5" w:rsidRDefault="004536D0">
      <w:pPr>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lastRenderedPageBreak/>
        <w:t>על צוות הספק המספק את השירותים במהלך הטקס ללבוש מדים או בגדים ההולמים את מעמד האירוע. נציג המשרד רשאי לדרוש מהספק להחליף איש צוות, אשר לבושו אינו הולם את מעמד האירוע לדעת נציג המשרד והספק יהא חייב  להישמע להוראות הנציג כאמור.</w:t>
      </w:r>
    </w:p>
    <w:p w:rsidR="004536D0" w:rsidRPr="00354FB5" w:rsidRDefault="004536D0">
      <w:pPr>
        <w:overflowPunct w:val="0"/>
        <w:autoSpaceDE w:val="0"/>
        <w:autoSpaceDN w:val="0"/>
        <w:adjustRightInd w:val="0"/>
        <w:jc w:val="both"/>
        <w:textAlignment w:val="baseline"/>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יובהר כי מספר אנשי הצוות יהא בהתאם לסוג האירוע הנדרש ובהתאם לדרישת נציג המשרד.</w:t>
      </w:r>
    </w:p>
    <w:p w:rsidR="004536D0" w:rsidRPr="00354FB5" w:rsidRDefault="004536D0">
      <w:pPr>
        <w:ind w:left="2268"/>
        <w:jc w:val="both"/>
        <w:rPr>
          <w:rFonts w:ascii="David" w:hAnsi="David"/>
          <w:sz w:val="26"/>
          <w:rtl/>
          <w:lang w:eastAsia="en-US"/>
        </w:rPr>
      </w:pPr>
    </w:p>
    <w:p w:rsidR="004536D0" w:rsidRPr="00354FB5" w:rsidRDefault="00864A8A" w:rsidP="00CB4FB1">
      <w:pPr>
        <w:numPr>
          <w:ilvl w:val="1"/>
          <w:numId w:val="8"/>
        </w:numPr>
        <w:overflowPunct w:val="0"/>
        <w:autoSpaceDE w:val="0"/>
        <w:autoSpaceDN w:val="0"/>
        <w:adjustRightInd w:val="0"/>
        <w:jc w:val="both"/>
        <w:textAlignment w:val="baseline"/>
        <w:rPr>
          <w:b/>
          <w:bCs/>
          <w:sz w:val="26"/>
          <w:u w:val="single"/>
          <w:lang w:eastAsia="en-US"/>
        </w:rPr>
      </w:pPr>
      <w:r w:rsidRPr="00354FB5">
        <w:rPr>
          <w:rFonts w:hint="cs"/>
          <w:b/>
          <w:bCs/>
          <w:sz w:val="26"/>
          <w:u w:val="single"/>
          <w:rtl/>
          <w:lang w:eastAsia="en-US"/>
        </w:rPr>
        <w:t>העסקת ספקי משנה</w:t>
      </w:r>
    </w:p>
    <w:p w:rsidR="004536D0" w:rsidRPr="00354FB5" w:rsidRDefault="004536D0">
      <w:pPr>
        <w:ind w:left="1417"/>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rtl/>
          <w:lang w:eastAsia="en-US"/>
        </w:rPr>
      </w:pPr>
      <w:r w:rsidRPr="00354FB5">
        <w:rPr>
          <w:rFonts w:ascii="David" w:hAnsi="David" w:hint="cs"/>
          <w:sz w:val="26"/>
          <w:rtl/>
          <w:lang w:eastAsia="en-US"/>
        </w:rPr>
        <w:t>אם וככל שיידרש  הספק להיעזר בספקי משנה לצורך ביצוע השירותים עליו לקבל לכך את אישור המשרד מראש ובכתב לאחר שהעביר לנציג המשרד את פרטי ספק המשנה.</w:t>
      </w:r>
    </w:p>
    <w:p w:rsidR="004536D0" w:rsidRPr="00354FB5" w:rsidRDefault="004536D0">
      <w:pPr>
        <w:ind w:left="1417"/>
        <w:jc w:val="both"/>
        <w:rPr>
          <w:rFonts w:ascii="David" w:hAnsi="David"/>
          <w:sz w:val="26"/>
          <w:rtl/>
          <w:lang w:eastAsia="en-US"/>
        </w:rPr>
      </w:pPr>
    </w:p>
    <w:p w:rsidR="004536D0" w:rsidRPr="00354FB5" w:rsidRDefault="00864A8A" w:rsidP="00CB4FB1">
      <w:pPr>
        <w:numPr>
          <w:ilvl w:val="2"/>
          <w:numId w:val="8"/>
        </w:numPr>
        <w:overflowPunct w:val="0"/>
        <w:autoSpaceDE w:val="0"/>
        <w:autoSpaceDN w:val="0"/>
        <w:adjustRightInd w:val="0"/>
        <w:jc w:val="both"/>
        <w:textAlignment w:val="baseline"/>
        <w:rPr>
          <w:rFonts w:ascii="David" w:hAnsi="David"/>
          <w:sz w:val="26"/>
          <w:lang w:eastAsia="en-US"/>
        </w:rPr>
      </w:pPr>
      <w:r w:rsidRPr="00354FB5">
        <w:rPr>
          <w:rFonts w:ascii="David" w:hAnsi="David" w:hint="cs"/>
          <w:sz w:val="26"/>
          <w:rtl/>
          <w:lang w:eastAsia="en-US"/>
        </w:rPr>
        <w:t>מובהר בזאת כי הספק לא ייעזר בספקי משנה שלא אושרו מראש על ידי המשרד.</w:t>
      </w:r>
    </w:p>
    <w:p w:rsidR="004536D0" w:rsidRPr="00354FB5" w:rsidRDefault="004536D0">
      <w:pPr>
        <w:overflowPunct w:val="0"/>
        <w:autoSpaceDE w:val="0"/>
        <w:autoSpaceDN w:val="0"/>
        <w:adjustRightInd w:val="0"/>
        <w:jc w:val="both"/>
        <w:textAlignment w:val="baseline"/>
        <w:rPr>
          <w:rFonts w:ascii="David" w:hAnsi="David"/>
          <w:sz w:val="26"/>
          <w:rtl/>
          <w:lang w:eastAsia="en-US"/>
        </w:rPr>
      </w:pPr>
    </w:p>
    <w:p w:rsidR="004536D0" w:rsidRPr="00354FB5" w:rsidRDefault="004536D0">
      <w:pPr>
        <w:overflowPunct w:val="0"/>
        <w:autoSpaceDE w:val="0"/>
        <w:autoSpaceDN w:val="0"/>
        <w:adjustRightInd w:val="0"/>
        <w:jc w:val="both"/>
        <w:textAlignment w:val="baseline"/>
        <w:rPr>
          <w:rFonts w:ascii="David" w:hAnsi="David"/>
          <w:sz w:val="26"/>
          <w:lang w:eastAsia="en-US"/>
        </w:rPr>
      </w:pPr>
    </w:p>
    <w:p w:rsidR="004536D0" w:rsidRPr="00354FB5" w:rsidRDefault="004536D0">
      <w:pPr>
        <w:overflowPunct w:val="0"/>
        <w:autoSpaceDE w:val="0"/>
        <w:autoSpaceDN w:val="0"/>
        <w:adjustRightInd w:val="0"/>
        <w:ind w:left="1418"/>
        <w:jc w:val="both"/>
        <w:textAlignment w:val="baseline"/>
        <w:rPr>
          <w:rFonts w:ascii="David" w:hAnsi="David"/>
          <w:sz w:val="26"/>
          <w:rtl/>
          <w:lang w:eastAsia="en-US"/>
        </w:rPr>
      </w:pPr>
    </w:p>
    <w:p w:rsidR="004536D0" w:rsidRPr="00354FB5" w:rsidRDefault="004536D0">
      <w:pPr>
        <w:overflowPunct w:val="0"/>
        <w:autoSpaceDE w:val="0"/>
        <w:autoSpaceDN w:val="0"/>
        <w:adjustRightInd w:val="0"/>
        <w:ind w:left="1418"/>
        <w:jc w:val="both"/>
        <w:textAlignment w:val="baseline"/>
        <w:rPr>
          <w:rFonts w:ascii="David" w:hAnsi="David"/>
          <w:sz w:val="26"/>
          <w:rtl/>
          <w:lang w:eastAsia="en-US"/>
        </w:rPr>
      </w:pPr>
    </w:p>
    <w:p w:rsidR="004536D0" w:rsidRPr="00354FB5" w:rsidRDefault="00864A8A" w:rsidP="00CB4FB1">
      <w:pPr>
        <w:numPr>
          <w:ilvl w:val="0"/>
          <w:numId w:val="8"/>
        </w:numPr>
        <w:overflowPunct w:val="0"/>
        <w:autoSpaceDE w:val="0"/>
        <w:autoSpaceDN w:val="0"/>
        <w:adjustRightInd w:val="0"/>
        <w:spacing w:before="60" w:after="60" w:line="300" w:lineRule="exact"/>
        <w:jc w:val="both"/>
        <w:textAlignment w:val="baseline"/>
        <w:rPr>
          <w:b/>
          <w:bCs/>
          <w:sz w:val="26"/>
          <w:u w:val="single"/>
        </w:rPr>
      </w:pPr>
      <w:r w:rsidRPr="00354FB5">
        <w:rPr>
          <w:rFonts w:hint="cs"/>
          <w:b/>
          <w:bCs/>
          <w:sz w:val="26"/>
          <w:u w:val="single"/>
          <w:rtl/>
        </w:rPr>
        <w:t>דרישות מינימליות להעמדת כוח אדם בטקסים ואירועים</w:t>
      </w:r>
    </w:p>
    <w:p w:rsidR="004536D0" w:rsidRPr="00354FB5" w:rsidRDefault="00864A8A" w:rsidP="00240020">
      <w:pPr>
        <w:spacing w:before="60" w:after="60" w:line="300" w:lineRule="exact"/>
        <w:ind w:left="544"/>
        <w:rPr>
          <w:sz w:val="26"/>
          <w:rtl/>
        </w:rPr>
      </w:pPr>
      <w:r w:rsidRPr="00354FB5">
        <w:rPr>
          <w:rFonts w:hint="cs"/>
          <w:sz w:val="26"/>
          <w:rtl/>
        </w:rPr>
        <w:t xml:space="preserve">הספק יידרש להציב כוח אדם מטעמו לצורך ביצוע המשימות הנדרשות באירועים, בהתאם </w:t>
      </w:r>
      <w:r w:rsidR="00240020" w:rsidRPr="00354FB5">
        <w:rPr>
          <w:rFonts w:hint="cs"/>
          <w:sz w:val="26"/>
          <w:rtl/>
        </w:rPr>
        <w:t>לרמות מורכבות שונות של האירועים</w:t>
      </w:r>
      <w:r w:rsidRPr="00354FB5">
        <w:rPr>
          <w:rFonts w:hint="cs"/>
          <w:sz w:val="26"/>
          <w:rtl/>
        </w:rPr>
        <w:t>:</w:t>
      </w:r>
    </w:p>
    <w:p w:rsidR="004536D0" w:rsidRPr="00354FB5" w:rsidRDefault="004536D0">
      <w:pPr>
        <w:spacing w:before="60" w:after="60" w:line="300" w:lineRule="exact"/>
        <w:ind w:left="544"/>
        <w:rPr>
          <w:sz w:val="26"/>
          <w:rtl/>
        </w:rPr>
      </w:pPr>
    </w:p>
    <w:tbl>
      <w:tblPr>
        <w:tblStyle w:val="a3"/>
        <w:bidiVisual/>
        <w:tblW w:w="4714" w:type="pct"/>
        <w:tblInd w:w="675" w:type="dxa"/>
        <w:tblBorders>
          <w:top w:val="single" w:sz="18" w:space="0" w:color="auto"/>
          <w:left w:val="single" w:sz="18" w:space="0" w:color="auto"/>
          <w:bottom w:val="single" w:sz="18" w:space="0" w:color="auto"/>
          <w:right w:val="single" w:sz="18" w:space="0" w:color="auto"/>
        </w:tblBorders>
        <w:tblLook w:val="01E0"/>
      </w:tblPr>
      <w:tblGrid>
        <w:gridCol w:w="1844"/>
        <w:gridCol w:w="1232"/>
        <w:gridCol w:w="1255"/>
        <w:gridCol w:w="1101"/>
        <w:gridCol w:w="976"/>
        <w:gridCol w:w="1165"/>
        <w:gridCol w:w="1318"/>
      </w:tblGrid>
      <w:tr w:rsidR="004536D0" w:rsidRPr="00354FB5">
        <w:trPr>
          <w:trHeight w:val="390"/>
        </w:trPr>
        <w:tc>
          <w:tcPr>
            <w:tcW w:w="1037" w:type="pct"/>
            <w:vMerge w:val="restart"/>
            <w:tcBorders>
              <w:top w:val="single" w:sz="18" w:space="0" w:color="auto"/>
              <w:bottom w:val="single" w:sz="4" w:space="0" w:color="auto"/>
              <w:right w:val="single" w:sz="4" w:space="0" w:color="auto"/>
            </w:tcBorders>
            <w:shd w:val="clear" w:color="auto" w:fill="E6E6E6"/>
          </w:tcPr>
          <w:p w:rsidR="004536D0" w:rsidRPr="00354FB5" w:rsidRDefault="00864A8A">
            <w:pPr>
              <w:spacing w:before="60" w:after="60" w:line="300" w:lineRule="exact"/>
              <w:jc w:val="center"/>
              <w:rPr>
                <w:b/>
                <w:bCs/>
                <w:sz w:val="26"/>
                <w:rtl/>
              </w:rPr>
            </w:pPr>
            <w:r w:rsidRPr="00354FB5">
              <w:rPr>
                <w:rFonts w:hint="cs"/>
                <w:b/>
                <w:bCs/>
                <w:sz w:val="26"/>
                <w:rtl/>
              </w:rPr>
              <w:t>רמת מורכבות האירוע</w:t>
            </w:r>
          </w:p>
        </w:tc>
        <w:tc>
          <w:tcPr>
            <w:tcW w:w="3963" w:type="pct"/>
            <w:gridSpan w:val="6"/>
            <w:tcBorders>
              <w:top w:val="single" w:sz="18" w:space="0" w:color="auto"/>
              <w:left w:val="single" w:sz="4" w:space="0" w:color="auto"/>
              <w:bottom w:val="single" w:sz="4" w:space="0" w:color="auto"/>
            </w:tcBorders>
            <w:shd w:val="clear" w:color="auto" w:fill="E6E6E6"/>
          </w:tcPr>
          <w:p w:rsidR="004536D0" w:rsidRPr="00354FB5" w:rsidRDefault="00864A8A">
            <w:pPr>
              <w:spacing w:before="60" w:after="60" w:line="300" w:lineRule="exact"/>
              <w:jc w:val="center"/>
              <w:rPr>
                <w:sz w:val="26"/>
                <w:rtl/>
              </w:rPr>
            </w:pPr>
            <w:r w:rsidRPr="00354FB5">
              <w:rPr>
                <w:rFonts w:hint="cs"/>
                <w:b/>
                <w:bCs/>
                <w:sz w:val="26"/>
                <w:rtl/>
              </w:rPr>
              <w:t>סיווג בעלי התפקידים והיקפים נדרשים מינימליים</w:t>
            </w:r>
          </w:p>
        </w:tc>
      </w:tr>
      <w:tr w:rsidR="004536D0" w:rsidRPr="00354FB5">
        <w:trPr>
          <w:trHeight w:val="393"/>
        </w:trPr>
        <w:tc>
          <w:tcPr>
            <w:tcW w:w="1037" w:type="pct"/>
            <w:vMerge/>
            <w:tcBorders>
              <w:top w:val="single" w:sz="4" w:space="0" w:color="auto"/>
              <w:bottom w:val="single" w:sz="18" w:space="0" w:color="auto"/>
            </w:tcBorders>
            <w:shd w:val="clear" w:color="auto" w:fill="E6E6E6"/>
          </w:tcPr>
          <w:p w:rsidR="004536D0" w:rsidRPr="00354FB5" w:rsidRDefault="004536D0">
            <w:pPr>
              <w:spacing w:before="60" w:after="60" w:line="300" w:lineRule="exact"/>
              <w:jc w:val="center"/>
              <w:rPr>
                <w:b/>
                <w:bCs/>
                <w:sz w:val="26"/>
                <w:rtl/>
              </w:rPr>
            </w:pPr>
          </w:p>
        </w:tc>
        <w:tc>
          <w:tcPr>
            <w:tcW w:w="693" w:type="pct"/>
            <w:tcBorders>
              <w:top w:val="single" w:sz="4" w:space="0" w:color="auto"/>
              <w:bottom w:val="single" w:sz="18" w:space="0" w:color="auto"/>
            </w:tcBorders>
            <w:shd w:val="clear" w:color="auto" w:fill="E6E6E6"/>
          </w:tcPr>
          <w:p w:rsidR="004536D0" w:rsidRPr="00354FB5" w:rsidRDefault="00864A8A">
            <w:pPr>
              <w:spacing w:before="60" w:after="60" w:line="300" w:lineRule="exact"/>
              <w:jc w:val="center"/>
              <w:rPr>
                <w:b/>
                <w:bCs/>
                <w:sz w:val="26"/>
                <w:rtl/>
              </w:rPr>
            </w:pPr>
            <w:r w:rsidRPr="00354FB5">
              <w:rPr>
                <w:rFonts w:hint="cs"/>
                <w:b/>
                <w:bCs/>
                <w:sz w:val="26"/>
                <w:rtl/>
              </w:rPr>
              <w:t>בודק חשמל</w:t>
            </w:r>
          </w:p>
        </w:tc>
        <w:tc>
          <w:tcPr>
            <w:tcW w:w="706" w:type="pct"/>
            <w:tcBorders>
              <w:top w:val="single" w:sz="4" w:space="0" w:color="auto"/>
              <w:bottom w:val="single" w:sz="18" w:space="0" w:color="auto"/>
            </w:tcBorders>
            <w:shd w:val="clear" w:color="auto" w:fill="E6E6E6"/>
          </w:tcPr>
          <w:p w:rsidR="004536D0" w:rsidRPr="00354FB5" w:rsidRDefault="00864A8A">
            <w:pPr>
              <w:spacing w:before="60" w:after="60" w:line="300" w:lineRule="exact"/>
              <w:jc w:val="center"/>
              <w:rPr>
                <w:b/>
                <w:bCs/>
                <w:sz w:val="26"/>
                <w:rtl/>
              </w:rPr>
            </w:pPr>
            <w:r w:rsidRPr="00354FB5">
              <w:rPr>
                <w:rFonts w:hint="cs"/>
                <w:b/>
                <w:bCs/>
                <w:sz w:val="26"/>
                <w:rtl/>
              </w:rPr>
              <w:t>יועץ בטיחות</w:t>
            </w:r>
          </w:p>
        </w:tc>
        <w:tc>
          <w:tcPr>
            <w:tcW w:w="619" w:type="pct"/>
            <w:tcBorders>
              <w:top w:val="single" w:sz="4" w:space="0" w:color="auto"/>
              <w:bottom w:val="single" w:sz="18" w:space="0" w:color="auto"/>
            </w:tcBorders>
            <w:shd w:val="clear" w:color="auto" w:fill="E6E6E6"/>
          </w:tcPr>
          <w:p w:rsidR="004536D0" w:rsidRPr="00354FB5" w:rsidRDefault="00864A8A">
            <w:pPr>
              <w:spacing w:before="60" w:after="60" w:line="300" w:lineRule="exact"/>
              <w:jc w:val="center"/>
              <w:rPr>
                <w:b/>
                <w:bCs/>
                <w:sz w:val="26"/>
                <w:rtl/>
              </w:rPr>
            </w:pPr>
            <w:r w:rsidRPr="00354FB5">
              <w:rPr>
                <w:rFonts w:hint="cs"/>
                <w:b/>
                <w:bCs/>
                <w:sz w:val="26"/>
                <w:rtl/>
              </w:rPr>
              <w:t>טכנאי קול ראשי</w:t>
            </w:r>
          </w:p>
        </w:tc>
        <w:tc>
          <w:tcPr>
            <w:tcW w:w="549" w:type="pct"/>
            <w:tcBorders>
              <w:top w:val="single" w:sz="4" w:space="0" w:color="auto"/>
              <w:bottom w:val="single" w:sz="18" w:space="0" w:color="auto"/>
            </w:tcBorders>
            <w:shd w:val="clear" w:color="auto" w:fill="E6E6E6"/>
          </w:tcPr>
          <w:p w:rsidR="004536D0" w:rsidRPr="00354FB5" w:rsidRDefault="00864A8A">
            <w:pPr>
              <w:spacing w:before="60" w:after="60" w:line="300" w:lineRule="exact"/>
              <w:jc w:val="center"/>
              <w:rPr>
                <w:b/>
                <w:bCs/>
                <w:sz w:val="26"/>
                <w:rtl/>
              </w:rPr>
            </w:pPr>
            <w:r w:rsidRPr="00354FB5">
              <w:rPr>
                <w:rFonts w:hint="cs"/>
                <w:b/>
                <w:bCs/>
                <w:sz w:val="26"/>
                <w:rtl/>
              </w:rPr>
              <w:t>טכנאי קול</w:t>
            </w:r>
          </w:p>
        </w:tc>
        <w:tc>
          <w:tcPr>
            <w:tcW w:w="655" w:type="pct"/>
            <w:tcBorders>
              <w:top w:val="single" w:sz="4" w:space="0" w:color="auto"/>
              <w:bottom w:val="single" w:sz="18" w:space="0" w:color="auto"/>
            </w:tcBorders>
            <w:shd w:val="clear" w:color="auto" w:fill="E6E6E6"/>
          </w:tcPr>
          <w:p w:rsidR="004536D0" w:rsidRPr="00354FB5" w:rsidRDefault="00864A8A">
            <w:pPr>
              <w:spacing w:before="60" w:after="60" w:line="300" w:lineRule="exact"/>
              <w:jc w:val="center"/>
              <w:rPr>
                <w:b/>
                <w:bCs/>
                <w:sz w:val="26"/>
                <w:rtl/>
              </w:rPr>
            </w:pPr>
            <w:r w:rsidRPr="00354FB5">
              <w:rPr>
                <w:rFonts w:hint="cs"/>
                <w:b/>
                <w:bCs/>
                <w:sz w:val="26"/>
                <w:rtl/>
              </w:rPr>
              <w:t>צוות הקמה</w:t>
            </w:r>
          </w:p>
        </w:tc>
        <w:tc>
          <w:tcPr>
            <w:tcW w:w="741" w:type="pct"/>
            <w:tcBorders>
              <w:top w:val="single" w:sz="4" w:space="0" w:color="auto"/>
              <w:bottom w:val="single" w:sz="18" w:space="0" w:color="auto"/>
            </w:tcBorders>
            <w:shd w:val="clear" w:color="auto" w:fill="E6E6E6"/>
          </w:tcPr>
          <w:p w:rsidR="004536D0" w:rsidRPr="00354FB5" w:rsidRDefault="00864A8A">
            <w:pPr>
              <w:spacing w:before="60" w:after="60" w:line="300" w:lineRule="exact"/>
              <w:jc w:val="center"/>
              <w:rPr>
                <w:b/>
                <w:bCs/>
                <w:sz w:val="26"/>
                <w:rtl/>
              </w:rPr>
            </w:pPr>
            <w:r w:rsidRPr="00354FB5">
              <w:rPr>
                <w:rFonts w:hint="cs"/>
                <w:b/>
                <w:bCs/>
                <w:sz w:val="26"/>
                <w:rtl/>
              </w:rPr>
              <w:t>טכנאי תאורה</w:t>
            </w:r>
          </w:p>
        </w:tc>
      </w:tr>
      <w:tr w:rsidR="004536D0" w:rsidRPr="00354FB5">
        <w:tc>
          <w:tcPr>
            <w:tcW w:w="1037" w:type="pct"/>
            <w:tcBorders>
              <w:top w:val="single" w:sz="18" w:space="0" w:color="auto"/>
            </w:tcBorders>
            <w:vAlign w:val="center"/>
          </w:tcPr>
          <w:p w:rsidR="00C8702B" w:rsidRPr="00354FB5" w:rsidRDefault="00C8702B">
            <w:pPr>
              <w:spacing w:before="60" w:after="60" w:line="300" w:lineRule="exact"/>
              <w:jc w:val="center"/>
              <w:rPr>
                <w:b/>
                <w:bCs/>
                <w:sz w:val="26"/>
                <w:rtl/>
              </w:rPr>
            </w:pPr>
            <w:r w:rsidRPr="00354FB5">
              <w:rPr>
                <w:rFonts w:hint="cs"/>
                <w:b/>
                <w:bCs/>
                <w:sz w:val="26"/>
                <w:rtl/>
              </w:rPr>
              <w:t>ׁקטן</w:t>
            </w:r>
          </w:p>
        </w:tc>
        <w:tc>
          <w:tcPr>
            <w:tcW w:w="693" w:type="pct"/>
            <w:tcBorders>
              <w:top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יש לצרף אישור על תקינות הציוד</w:t>
            </w:r>
          </w:p>
        </w:tc>
        <w:tc>
          <w:tcPr>
            <w:tcW w:w="706" w:type="pct"/>
            <w:tcBorders>
              <w:top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יש לצרף אישור על תקינות הציוד</w:t>
            </w:r>
          </w:p>
        </w:tc>
        <w:tc>
          <w:tcPr>
            <w:tcW w:w="619" w:type="pct"/>
            <w:tcBorders>
              <w:top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549" w:type="pct"/>
            <w:tcBorders>
              <w:top w:val="single" w:sz="18" w:space="0" w:color="auto"/>
            </w:tcBorders>
            <w:vAlign w:val="center"/>
          </w:tcPr>
          <w:p w:rsidR="004536D0" w:rsidRPr="00354FB5" w:rsidRDefault="004536D0">
            <w:pPr>
              <w:spacing w:before="60" w:after="60" w:line="300" w:lineRule="exact"/>
              <w:jc w:val="center"/>
              <w:rPr>
                <w:sz w:val="26"/>
                <w:rtl/>
              </w:rPr>
            </w:pPr>
          </w:p>
        </w:tc>
        <w:tc>
          <w:tcPr>
            <w:tcW w:w="655" w:type="pct"/>
            <w:tcBorders>
              <w:top w:val="single" w:sz="18" w:space="0" w:color="auto"/>
            </w:tcBorders>
            <w:shd w:val="clear" w:color="auto" w:fill="auto"/>
            <w:vAlign w:val="center"/>
          </w:tcPr>
          <w:p w:rsidR="004536D0" w:rsidRPr="00354FB5" w:rsidRDefault="00864A8A">
            <w:pPr>
              <w:spacing w:before="60" w:after="60" w:line="300" w:lineRule="exact"/>
              <w:jc w:val="center"/>
              <w:rPr>
                <w:sz w:val="26"/>
                <w:rtl/>
              </w:rPr>
            </w:pPr>
            <w:r w:rsidRPr="00354FB5">
              <w:rPr>
                <w:rFonts w:hint="cs"/>
                <w:sz w:val="26"/>
                <w:rtl/>
              </w:rPr>
              <w:t xml:space="preserve">2 </w:t>
            </w:r>
            <w:r w:rsidRPr="00354FB5">
              <w:rPr>
                <w:sz w:val="26"/>
                <w:rtl/>
              </w:rPr>
              <w:t>–</w:t>
            </w:r>
            <w:r w:rsidRPr="00354FB5">
              <w:rPr>
                <w:rFonts w:hint="cs"/>
                <w:sz w:val="26"/>
                <w:rtl/>
              </w:rPr>
              <w:t xml:space="preserve"> 3</w:t>
            </w:r>
          </w:p>
        </w:tc>
        <w:tc>
          <w:tcPr>
            <w:tcW w:w="741" w:type="pct"/>
            <w:tcBorders>
              <w:top w:val="single" w:sz="18" w:space="0" w:color="auto"/>
            </w:tcBorders>
            <w:shd w:val="clear" w:color="auto" w:fill="auto"/>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c>
          <w:tcPr>
            <w:tcW w:w="1037" w:type="pct"/>
            <w:vAlign w:val="center"/>
          </w:tcPr>
          <w:p w:rsidR="00C8702B" w:rsidRPr="00354FB5" w:rsidRDefault="00C8702B">
            <w:pPr>
              <w:spacing w:before="60" w:after="60" w:line="300" w:lineRule="exact"/>
              <w:jc w:val="center"/>
              <w:rPr>
                <w:b/>
                <w:bCs/>
                <w:sz w:val="26"/>
                <w:rtl/>
              </w:rPr>
            </w:pPr>
            <w:r w:rsidRPr="00354FB5">
              <w:rPr>
                <w:rFonts w:hint="cs"/>
                <w:b/>
                <w:bCs/>
                <w:sz w:val="26"/>
                <w:rtl/>
              </w:rPr>
              <w:t>בינוני</w:t>
            </w:r>
          </w:p>
        </w:tc>
        <w:tc>
          <w:tcPr>
            <w:tcW w:w="693"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706"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619"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549" w:type="pct"/>
            <w:vAlign w:val="center"/>
          </w:tcPr>
          <w:p w:rsidR="004536D0" w:rsidRPr="00354FB5" w:rsidRDefault="004536D0">
            <w:pPr>
              <w:spacing w:before="60" w:after="60" w:line="300" w:lineRule="exact"/>
              <w:jc w:val="center"/>
              <w:rPr>
                <w:sz w:val="26"/>
                <w:rtl/>
              </w:rPr>
            </w:pPr>
          </w:p>
        </w:tc>
        <w:tc>
          <w:tcPr>
            <w:tcW w:w="655" w:type="pct"/>
            <w:shd w:val="clear" w:color="auto" w:fill="auto"/>
            <w:vAlign w:val="center"/>
          </w:tcPr>
          <w:p w:rsidR="004536D0" w:rsidRPr="00354FB5" w:rsidRDefault="00864A8A">
            <w:pPr>
              <w:spacing w:before="60" w:after="60" w:line="300" w:lineRule="exact"/>
              <w:jc w:val="center"/>
              <w:rPr>
                <w:sz w:val="26"/>
                <w:rtl/>
              </w:rPr>
            </w:pPr>
            <w:r w:rsidRPr="00354FB5">
              <w:rPr>
                <w:rFonts w:hint="cs"/>
                <w:sz w:val="26"/>
                <w:rtl/>
              </w:rPr>
              <w:t xml:space="preserve">2 </w:t>
            </w:r>
            <w:r w:rsidRPr="00354FB5">
              <w:rPr>
                <w:sz w:val="26"/>
                <w:rtl/>
              </w:rPr>
              <w:t>–</w:t>
            </w:r>
            <w:r w:rsidRPr="00354FB5">
              <w:rPr>
                <w:rFonts w:hint="cs"/>
                <w:sz w:val="26"/>
                <w:rtl/>
              </w:rPr>
              <w:t xml:space="preserve"> 3</w:t>
            </w:r>
          </w:p>
        </w:tc>
        <w:tc>
          <w:tcPr>
            <w:tcW w:w="741" w:type="pct"/>
            <w:shd w:val="clear" w:color="auto" w:fill="auto"/>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c>
          <w:tcPr>
            <w:tcW w:w="1037" w:type="pct"/>
            <w:vAlign w:val="center"/>
          </w:tcPr>
          <w:p w:rsidR="004536D0" w:rsidRPr="00354FB5" w:rsidRDefault="00864A8A">
            <w:pPr>
              <w:spacing w:before="60" w:after="60" w:line="300" w:lineRule="exact"/>
              <w:jc w:val="center"/>
              <w:rPr>
                <w:b/>
                <w:bCs/>
                <w:sz w:val="26"/>
                <w:rtl/>
              </w:rPr>
            </w:pPr>
            <w:r w:rsidRPr="00354FB5">
              <w:rPr>
                <w:rFonts w:hint="cs"/>
                <w:b/>
                <w:bCs/>
                <w:sz w:val="26"/>
                <w:rtl/>
              </w:rPr>
              <w:t>טקס הדלקת המשואות</w:t>
            </w:r>
          </w:p>
        </w:tc>
        <w:tc>
          <w:tcPr>
            <w:tcW w:w="693"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706"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619"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549" w:type="pct"/>
            <w:vAlign w:val="center"/>
          </w:tcPr>
          <w:p w:rsidR="004536D0" w:rsidRPr="00354FB5" w:rsidRDefault="00864A8A">
            <w:pPr>
              <w:spacing w:before="60" w:after="60" w:line="300" w:lineRule="exact"/>
              <w:jc w:val="center"/>
              <w:rPr>
                <w:sz w:val="26"/>
                <w:rtl/>
              </w:rPr>
            </w:pPr>
            <w:r w:rsidRPr="00354FB5">
              <w:rPr>
                <w:rFonts w:hint="cs"/>
                <w:sz w:val="26"/>
                <w:rtl/>
              </w:rPr>
              <w:t>3</w:t>
            </w:r>
          </w:p>
        </w:tc>
        <w:tc>
          <w:tcPr>
            <w:tcW w:w="655" w:type="pct"/>
            <w:shd w:val="clear" w:color="auto" w:fill="auto"/>
            <w:vAlign w:val="center"/>
          </w:tcPr>
          <w:p w:rsidR="004536D0" w:rsidRPr="00354FB5" w:rsidRDefault="00864A8A">
            <w:pPr>
              <w:spacing w:before="60" w:after="60" w:line="300" w:lineRule="exact"/>
              <w:jc w:val="center"/>
              <w:rPr>
                <w:sz w:val="26"/>
                <w:rtl/>
              </w:rPr>
            </w:pPr>
            <w:r w:rsidRPr="00354FB5">
              <w:rPr>
                <w:rFonts w:hint="cs"/>
                <w:sz w:val="26"/>
                <w:rtl/>
              </w:rPr>
              <w:t>22</w:t>
            </w:r>
          </w:p>
        </w:tc>
        <w:tc>
          <w:tcPr>
            <w:tcW w:w="741" w:type="pct"/>
            <w:shd w:val="clear" w:color="auto" w:fill="auto"/>
            <w:vAlign w:val="center"/>
          </w:tcPr>
          <w:p w:rsidR="004536D0" w:rsidRPr="00354FB5" w:rsidRDefault="00864A8A">
            <w:pPr>
              <w:spacing w:before="60" w:after="60" w:line="300" w:lineRule="exact"/>
              <w:jc w:val="center"/>
              <w:rPr>
                <w:sz w:val="26"/>
                <w:rtl/>
              </w:rPr>
            </w:pPr>
            <w:r w:rsidRPr="00354FB5">
              <w:rPr>
                <w:rFonts w:hint="cs"/>
                <w:sz w:val="26"/>
                <w:rtl/>
              </w:rPr>
              <w:t>4</w:t>
            </w:r>
          </w:p>
        </w:tc>
      </w:tr>
      <w:tr w:rsidR="004536D0" w:rsidRPr="00354FB5">
        <w:tc>
          <w:tcPr>
            <w:tcW w:w="1037" w:type="pct"/>
            <w:vAlign w:val="center"/>
          </w:tcPr>
          <w:p w:rsidR="004536D0" w:rsidRPr="00354FB5" w:rsidRDefault="00864A8A">
            <w:pPr>
              <w:spacing w:before="60" w:after="60" w:line="300" w:lineRule="exact"/>
              <w:jc w:val="center"/>
              <w:rPr>
                <w:b/>
                <w:bCs/>
                <w:sz w:val="26"/>
                <w:rtl/>
              </w:rPr>
            </w:pPr>
            <w:r w:rsidRPr="00354FB5">
              <w:rPr>
                <w:rFonts w:hint="cs"/>
                <w:b/>
                <w:bCs/>
                <w:sz w:val="26"/>
                <w:rtl/>
              </w:rPr>
              <w:t>טקס חלוקת פרסי ישראל</w:t>
            </w:r>
          </w:p>
        </w:tc>
        <w:tc>
          <w:tcPr>
            <w:tcW w:w="693"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706"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619"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549" w:type="pct"/>
            <w:vAlign w:val="center"/>
          </w:tcPr>
          <w:p w:rsidR="004536D0" w:rsidRPr="00354FB5" w:rsidRDefault="00864A8A">
            <w:pPr>
              <w:spacing w:before="60" w:after="60" w:line="300" w:lineRule="exact"/>
              <w:jc w:val="center"/>
              <w:rPr>
                <w:sz w:val="26"/>
                <w:rtl/>
              </w:rPr>
            </w:pPr>
            <w:r w:rsidRPr="00354FB5">
              <w:rPr>
                <w:rFonts w:hint="cs"/>
                <w:sz w:val="26"/>
                <w:rtl/>
              </w:rPr>
              <w:t>1</w:t>
            </w:r>
          </w:p>
        </w:tc>
        <w:tc>
          <w:tcPr>
            <w:tcW w:w="655" w:type="pct"/>
            <w:shd w:val="clear" w:color="auto" w:fill="auto"/>
            <w:vAlign w:val="center"/>
          </w:tcPr>
          <w:p w:rsidR="004536D0" w:rsidRPr="00354FB5" w:rsidRDefault="00864A8A">
            <w:pPr>
              <w:spacing w:before="60" w:after="60" w:line="300" w:lineRule="exact"/>
              <w:jc w:val="center"/>
              <w:rPr>
                <w:sz w:val="26"/>
                <w:rtl/>
              </w:rPr>
            </w:pPr>
            <w:r w:rsidRPr="00354FB5">
              <w:rPr>
                <w:rFonts w:hint="cs"/>
                <w:sz w:val="26"/>
                <w:rtl/>
              </w:rPr>
              <w:t>10</w:t>
            </w:r>
          </w:p>
        </w:tc>
        <w:tc>
          <w:tcPr>
            <w:tcW w:w="741" w:type="pct"/>
            <w:shd w:val="clear" w:color="auto" w:fill="auto"/>
            <w:vAlign w:val="center"/>
          </w:tcPr>
          <w:p w:rsidR="004536D0" w:rsidRPr="00354FB5" w:rsidRDefault="00864A8A">
            <w:pPr>
              <w:spacing w:before="60" w:after="60" w:line="300" w:lineRule="exact"/>
              <w:jc w:val="center"/>
              <w:rPr>
                <w:sz w:val="26"/>
                <w:rtl/>
              </w:rPr>
            </w:pPr>
            <w:r w:rsidRPr="00354FB5">
              <w:rPr>
                <w:rFonts w:hint="cs"/>
                <w:sz w:val="26"/>
                <w:rtl/>
              </w:rPr>
              <w:t>1</w:t>
            </w:r>
          </w:p>
        </w:tc>
      </w:tr>
    </w:tbl>
    <w:p w:rsidR="004536D0" w:rsidRPr="00354FB5" w:rsidRDefault="004536D0">
      <w:pPr>
        <w:ind w:left="2268"/>
        <w:jc w:val="both"/>
        <w:rPr>
          <w:rFonts w:ascii="David" w:hAnsi="David"/>
          <w:sz w:val="26"/>
          <w:rtl/>
          <w:lang w:eastAsia="en-US"/>
        </w:rPr>
      </w:pPr>
    </w:p>
    <w:p w:rsidR="004536D0" w:rsidRPr="00354FB5" w:rsidRDefault="00864A8A">
      <w:pPr>
        <w:spacing w:before="60" w:after="60" w:line="300" w:lineRule="exact"/>
        <w:ind w:left="709"/>
        <w:rPr>
          <w:b/>
          <w:bCs/>
          <w:sz w:val="26"/>
        </w:rPr>
      </w:pPr>
      <w:r w:rsidRPr="00354FB5">
        <w:rPr>
          <w:rFonts w:hint="cs"/>
          <w:b/>
          <w:bCs/>
          <w:sz w:val="26"/>
          <w:rtl/>
        </w:rPr>
        <w:t>על כל צוות הספק לפעול באירוע החל משלב ההקמה, במהלך החזרה הגנרלית (אם וככל ומתקיימת), האירוע עצמו עד לפירוק  הציוד והוצאתו ממקום האירוע בסיום האירוע.</w:t>
      </w:r>
    </w:p>
    <w:p w:rsidR="004536D0" w:rsidRPr="00354FB5" w:rsidRDefault="004536D0">
      <w:pPr>
        <w:ind w:left="2268"/>
        <w:jc w:val="both"/>
        <w:rPr>
          <w:rFonts w:ascii="David" w:hAnsi="David"/>
          <w:sz w:val="26"/>
          <w:rtl/>
          <w:lang w:eastAsia="en-US"/>
        </w:rPr>
      </w:pPr>
    </w:p>
    <w:p w:rsidR="004536D0" w:rsidRPr="00354FB5" w:rsidRDefault="004536D0">
      <w:pPr>
        <w:ind w:left="2268"/>
        <w:jc w:val="both"/>
        <w:rPr>
          <w:rFonts w:ascii="David" w:hAnsi="David"/>
          <w:sz w:val="26"/>
          <w:rtl/>
          <w:lang w:eastAsia="en-US"/>
        </w:rPr>
      </w:pPr>
    </w:p>
    <w:p w:rsidR="004536D0" w:rsidRPr="00354FB5" w:rsidRDefault="004536D0">
      <w:pPr>
        <w:ind w:left="2268"/>
        <w:jc w:val="both"/>
        <w:rPr>
          <w:rFonts w:ascii="David" w:hAnsi="David"/>
          <w:sz w:val="26"/>
          <w:rtl/>
          <w:lang w:eastAsia="en-US"/>
        </w:rPr>
      </w:pPr>
    </w:p>
    <w:p w:rsidR="004536D0" w:rsidRPr="00354FB5" w:rsidRDefault="004536D0">
      <w:pPr>
        <w:spacing w:before="120" w:after="120"/>
        <w:ind w:left="91"/>
        <w:jc w:val="both"/>
        <w:rPr>
          <w:sz w:val="26"/>
          <w:rtl/>
        </w:rPr>
      </w:pPr>
    </w:p>
    <w:p w:rsidR="004536D0" w:rsidRPr="00354FB5" w:rsidRDefault="004536D0">
      <w:pPr>
        <w:spacing w:before="120" w:after="120"/>
        <w:ind w:left="91"/>
        <w:jc w:val="both"/>
        <w:rPr>
          <w:sz w:val="26"/>
          <w:rtl/>
        </w:rPr>
        <w:sectPr w:rsidR="004536D0" w:rsidRPr="00354FB5">
          <w:headerReference w:type="even" r:id="rId8"/>
          <w:headerReference w:type="default" r:id="rId9"/>
          <w:endnotePr>
            <w:numFmt w:val="lowerLetter"/>
          </w:endnotePr>
          <w:pgSz w:w="11907" w:h="16840" w:code="9"/>
          <w:pgMar w:top="1105" w:right="1559" w:bottom="1440" w:left="1134" w:header="720" w:footer="720" w:gutter="0"/>
          <w:cols w:space="720"/>
        </w:sectPr>
      </w:pPr>
    </w:p>
    <w:p w:rsidR="004536D0" w:rsidRPr="00354FB5" w:rsidRDefault="00864A8A" w:rsidP="00CB4FB1">
      <w:pPr>
        <w:numPr>
          <w:ilvl w:val="0"/>
          <w:numId w:val="8"/>
        </w:numPr>
        <w:overflowPunct w:val="0"/>
        <w:autoSpaceDE w:val="0"/>
        <w:autoSpaceDN w:val="0"/>
        <w:adjustRightInd w:val="0"/>
        <w:spacing w:line="260" w:lineRule="exact"/>
        <w:jc w:val="both"/>
        <w:textAlignment w:val="baseline"/>
        <w:rPr>
          <w:b/>
          <w:bCs/>
          <w:sz w:val="26"/>
          <w:u w:val="single"/>
          <w:rtl/>
        </w:rPr>
      </w:pPr>
      <w:r w:rsidRPr="00354FB5">
        <w:rPr>
          <w:rFonts w:hint="cs"/>
          <w:b/>
          <w:bCs/>
          <w:sz w:val="26"/>
          <w:u w:val="single"/>
          <w:rtl/>
        </w:rPr>
        <w:lastRenderedPageBreak/>
        <w:t>מפרטי הציוד הנדרש</w:t>
      </w:r>
    </w:p>
    <w:p w:rsidR="004536D0" w:rsidRPr="00354FB5" w:rsidRDefault="004536D0">
      <w:pPr>
        <w:spacing w:line="260" w:lineRule="exact"/>
        <w:rPr>
          <w:sz w:val="26"/>
          <w:rtl/>
          <w:lang w:eastAsia="en-US"/>
        </w:rPr>
      </w:pPr>
    </w:p>
    <w:tbl>
      <w:tblPr>
        <w:tblStyle w:val="a3"/>
        <w:bidiVisual/>
        <w:tblW w:w="4516" w:type="pct"/>
        <w:tblInd w:w="395" w:type="dxa"/>
        <w:tblLook w:val="01E0"/>
      </w:tblPr>
      <w:tblGrid>
        <w:gridCol w:w="29"/>
        <w:gridCol w:w="1273"/>
        <w:gridCol w:w="57"/>
        <w:gridCol w:w="2066"/>
        <w:gridCol w:w="508"/>
        <w:gridCol w:w="4034"/>
        <w:gridCol w:w="687"/>
        <w:gridCol w:w="2272"/>
        <w:gridCol w:w="91"/>
        <w:gridCol w:w="1934"/>
        <w:gridCol w:w="62"/>
      </w:tblGrid>
      <w:tr w:rsidR="00CB4FB1" w:rsidRPr="00354FB5" w:rsidTr="00CB4FB1">
        <w:trPr>
          <w:trHeight w:val="397"/>
        </w:trPr>
        <w:tc>
          <w:tcPr>
            <w:tcW w:w="500" w:type="pct"/>
            <w:gridSpan w:val="2"/>
            <w:tcBorders>
              <w:top w:val="single" w:sz="18" w:space="0" w:color="auto"/>
              <w:left w:val="single" w:sz="18" w:space="0" w:color="auto"/>
              <w:bottom w:val="single" w:sz="18" w:space="0" w:color="auto"/>
            </w:tcBorders>
            <w:shd w:val="clear" w:color="auto" w:fill="E6E6E6"/>
            <w:tcMar>
              <w:left w:w="57" w:type="dxa"/>
              <w:right w:w="57" w:type="dxa"/>
            </w:tcMar>
            <w:vAlign w:val="center"/>
          </w:tcPr>
          <w:p w:rsidR="00CB4FB1" w:rsidRPr="00354FB5" w:rsidRDefault="00CB4FB1">
            <w:pPr>
              <w:spacing w:line="260" w:lineRule="exact"/>
              <w:jc w:val="center"/>
              <w:rPr>
                <w:b/>
                <w:bCs/>
                <w:sz w:val="26"/>
                <w:rtl/>
                <w:lang w:eastAsia="en-US"/>
              </w:rPr>
            </w:pPr>
            <w:r w:rsidRPr="00354FB5">
              <w:rPr>
                <w:rFonts w:hint="cs"/>
                <w:b/>
                <w:bCs/>
                <w:sz w:val="26"/>
                <w:rtl/>
                <w:lang w:eastAsia="en-US"/>
              </w:rPr>
              <w:t>קבוצה</w:t>
            </w:r>
          </w:p>
        </w:tc>
        <w:tc>
          <w:tcPr>
            <w:tcW w:w="816" w:type="pct"/>
            <w:gridSpan w:val="2"/>
            <w:tcBorders>
              <w:top w:val="single" w:sz="18" w:space="0" w:color="auto"/>
              <w:bottom w:val="single" w:sz="18" w:space="0" w:color="auto"/>
            </w:tcBorders>
            <w:shd w:val="clear" w:color="auto" w:fill="E6E6E6"/>
            <w:tcMar>
              <w:left w:w="57" w:type="dxa"/>
              <w:right w:w="57" w:type="dxa"/>
            </w:tcMar>
            <w:vAlign w:val="center"/>
          </w:tcPr>
          <w:p w:rsidR="00CB4FB1" w:rsidRPr="00354FB5" w:rsidRDefault="00CB4FB1">
            <w:pPr>
              <w:spacing w:line="260" w:lineRule="exact"/>
              <w:jc w:val="center"/>
              <w:rPr>
                <w:b/>
                <w:bCs/>
                <w:sz w:val="26"/>
                <w:rtl/>
                <w:lang w:eastAsia="en-US"/>
              </w:rPr>
            </w:pPr>
            <w:r w:rsidRPr="00354FB5">
              <w:rPr>
                <w:rFonts w:hint="cs"/>
                <w:b/>
                <w:bCs/>
                <w:sz w:val="26"/>
                <w:rtl/>
                <w:lang w:eastAsia="en-US"/>
              </w:rPr>
              <w:t>סוג פריט</w:t>
            </w:r>
          </w:p>
        </w:tc>
        <w:tc>
          <w:tcPr>
            <w:tcW w:w="1745" w:type="pct"/>
            <w:gridSpan w:val="2"/>
            <w:tcBorders>
              <w:top w:val="single" w:sz="18" w:space="0" w:color="auto"/>
              <w:bottom w:val="single" w:sz="18" w:space="0" w:color="auto"/>
            </w:tcBorders>
            <w:shd w:val="clear" w:color="auto" w:fill="E6E6E6"/>
            <w:tcMar>
              <w:left w:w="57" w:type="dxa"/>
              <w:right w:w="57" w:type="dxa"/>
            </w:tcMar>
            <w:vAlign w:val="center"/>
          </w:tcPr>
          <w:p w:rsidR="00CB4FB1" w:rsidRPr="00354FB5" w:rsidRDefault="00CB4FB1">
            <w:pPr>
              <w:spacing w:line="260" w:lineRule="exact"/>
              <w:jc w:val="center"/>
              <w:rPr>
                <w:b/>
                <w:bCs/>
                <w:sz w:val="26"/>
                <w:rtl/>
                <w:lang w:eastAsia="en-US"/>
              </w:rPr>
            </w:pPr>
            <w:r w:rsidRPr="00354FB5">
              <w:rPr>
                <w:rFonts w:hint="cs"/>
                <w:b/>
                <w:bCs/>
                <w:sz w:val="26"/>
                <w:rtl/>
                <w:lang w:eastAsia="en-US"/>
              </w:rPr>
              <w:t>דרישות טכניות</w:t>
            </w:r>
          </w:p>
        </w:tc>
        <w:tc>
          <w:tcPr>
            <w:tcW w:w="1172" w:type="pct"/>
            <w:gridSpan w:val="3"/>
            <w:tcBorders>
              <w:top w:val="single" w:sz="18" w:space="0" w:color="auto"/>
              <w:bottom w:val="single" w:sz="18" w:space="0" w:color="auto"/>
            </w:tcBorders>
            <w:shd w:val="clear" w:color="auto" w:fill="E6E6E6"/>
            <w:tcMar>
              <w:left w:w="57" w:type="dxa"/>
              <w:right w:w="57" w:type="dxa"/>
            </w:tcMar>
            <w:vAlign w:val="center"/>
          </w:tcPr>
          <w:p w:rsidR="00CB4FB1" w:rsidRPr="00354FB5" w:rsidRDefault="00CB4FB1">
            <w:pPr>
              <w:spacing w:line="260" w:lineRule="exact"/>
              <w:jc w:val="center"/>
              <w:rPr>
                <w:b/>
                <w:bCs/>
                <w:sz w:val="26"/>
                <w:rtl/>
                <w:lang w:eastAsia="en-US"/>
              </w:rPr>
            </w:pPr>
            <w:r w:rsidRPr="00354FB5">
              <w:rPr>
                <w:rFonts w:hint="cs"/>
                <w:b/>
                <w:bCs/>
                <w:sz w:val="26"/>
                <w:rtl/>
                <w:lang w:eastAsia="en-US"/>
              </w:rPr>
              <w:t>דרישות מהקבלן</w:t>
            </w:r>
          </w:p>
        </w:tc>
        <w:tc>
          <w:tcPr>
            <w:tcW w:w="767" w:type="pct"/>
            <w:gridSpan w:val="2"/>
            <w:tcBorders>
              <w:top w:val="single" w:sz="18" w:space="0" w:color="auto"/>
              <w:bottom w:val="single" w:sz="18" w:space="0" w:color="auto"/>
              <w:right w:val="single" w:sz="18" w:space="0" w:color="auto"/>
            </w:tcBorders>
            <w:shd w:val="clear" w:color="auto" w:fill="E6E6E6"/>
            <w:tcMar>
              <w:left w:w="57" w:type="dxa"/>
              <w:right w:w="57" w:type="dxa"/>
            </w:tcMar>
            <w:vAlign w:val="center"/>
          </w:tcPr>
          <w:p w:rsidR="00CB4FB1" w:rsidRPr="00354FB5" w:rsidRDefault="00CB4FB1">
            <w:pPr>
              <w:spacing w:line="260" w:lineRule="exact"/>
              <w:jc w:val="center"/>
              <w:rPr>
                <w:b/>
                <w:bCs/>
                <w:sz w:val="26"/>
                <w:rtl/>
                <w:lang w:eastAsia="en-US"/>
              </w:rPr>
            </w:pPr>
            <w:r w:rsidRPr="00354FB5">
              <w:rPr>
                <w:rFonts w:hint="cs"/>
                <w:b/>
                <w:bCs/>
                <w:sz w:val="26"/>
                <w:rtl/>
                <w:lang w:eastAsia="en-US"/>
              </w:rPr>
              <w:t>הערות כלליות</w:t>
            </w:r>
          </w:p>
        </w:tc>
      </w:tr>
      <w:tr w:rsidR="00CB4FB1" w:rsidRPr="00354FB5" w:rsidTr="00CB4FB1">
        <w:trPr>
          <w:trHeight w:val="397"/>
        </w:trPr>
        <w:tc>
          <w:tcPr>
            <w:tcW w:w="500" w:type="pct"/>
            <w:gridSpan w:val="2"/>
            <w:vMerge w:val="restart"/>
            <w:tcBorders>
              <w:top w:val="single" w:sz="18" w:space="0" w:color="auto"/>
              <w:left w:val="single" w:sz="18" w:space="0" w:color="auto"/>
            </w:tcBorders>
            <w:tcMar>
              <w:left w:w="57" w:type="dxa"/>
              <w:right w:w="57" w:type="dxa"/>
            </w:tcMar>
            <w:vAlign w:val="center"/>
          </w:tcPr>
          <w:p w:rsidR="00CB4FB1" w:rsidRPr="00354FB5" w:rsidRDefault="00CB4FB1">
            <w:pPr>
              <w:spacing w:line="260" w:lineRule="exact"/>
              <w:jc w:val="center"/>
              <w:rPr>
                <w:b/>
                <w:bCs/>
                <w:sz w:val="26"/>
                <w:rtl/>
                <w:lang w:eastAsia="en-US"/>
              </w:rPr>
            </w:pPr>
            <w:r w:rsidRPr="00354FB5">
              <w:rPr>
                <w:rFonts w:hint="cs"/>
                <w:b/>
                <w:bCs/>
                <w:sz w:val="26"/>
                <w:rtl/>
                <w:lang w:eastAsia="en-US"/>
              </w:rPr>
              <w:t>מערכת הגברה</w:t>
            </w:r>
          </w:p>
        </w:tc>
        <w:tc>
          <w:tcPr>
            <w:tcW w:w="816" w:type="pct"/>
            <w:gridSpan w:val="2"/>
            <w:tcBorders>
              <w:top w:val="single" w:sz="18" w:space="0" w:color="auto"/>
            </w:tcBorders>
            <w:tcMar>
              <w:left w:w="57" w:type="dxa"/>
              <w:right w:w="57" w:type="dxa"/>
            </w:tcMar>
            <w:vAlign w:val="center"/>
          </w:tcPr>
          <w:p w:rsidR="00CB4FB1" w:rsidRPr="00354FB5" w:rsidRDefault="00CB4FB1">
            <w:pPr>
              <w:spacing w:line="260" w:lineRule="exact"/>
              <w:jc w:val="center"/>
              <w:rPr>
                <w:b/>
                <w:bCs/>
                <w:sz w:val="26"/>
                <w:rtl/>
                <w:lang w:eastAsia="en-US"/>
              </w:rPr>
            </w:pPr>
            <w:r w:rsidRPr="00354FB5">
              <w:rPr>
                <w:rFonts w:hint="cs"/>
                <w:b/>
                <w:bCs/>
                <w:sz w:val="26"/>
                <w:rtl/>
                <w:lang w:eastAsia="en-US"/>
              </w:rPr>
              <w:t>רמקולים</w:t>
            </w:r>
          </w:p>
        </w:tc>
        <w:tc>
          <w:tcPr>
            <w:tcW w:w="1745" w:type="pct"/>
            <w:gridSpan w:val="2"/>
            <w:tcBorders>
              <w:top w:val="single" w:sz="18" w:space="0" w:color="auto"/>
            </w:tcBorders>
            <w:tcMar>
              <w:left w:w="57" w:type="dxa"/>
              <w:right w:w="57" w:type="dxa"/>
            </w:tcMar>
            <w:vAlign w:val="center"/>
          </w:tcPr>
          <w:p w:rsidR="00CB4FB1" w:rsidRPr="00354FB5" w:rsidRDefault="00CB4FB1">
            <w:pPr>
              <w:spacing w:line="260" w:lineRule="exact"/>
              <w:rPr>
                <w:sz w:val="26"/>
                <w:rtl/>
                <w:lang w:eastAsia="en-US"/>
              </w:rPr>
            </w:pPr>
            <w:r w:rsidRPr="00354FB5">
              <w:rPr>
                <w:rFonts w:hint="cs"/>
                <w:sz w:val="26"/>
                <w:rtl/>
                <w:lang w:eastAsia="en-US"/>
              </w:rPr>
              <w:t xml:space="preserve">תחום היענות </w:t>
            </w:r>
            <w:r w:rsidRPr="00354FB5">
              <w:rPr>
                <w:sz w:val="26"/>
                <w:lang w:eastAsia="en-US"/>
              </w:rPr>
              <w:t>50Hz-20KHz</w:t>
            </w:r>
            <w:r w:rsidRPr="00354FB5">
              <w:rPr>
                <w:rFonts w:hint="cs"/>
                <w:sz w:val="26"/>
                <w:rtl/>
                <w:lang w:eastAsia="en-US"/>
              </w:rPr>
              <w:t xml:space="preserve"> לכיסוי קהל בעוצמות של עד </w:t>
            </w:r>
            <w:r w:rsidRPr="00354FB5">
              <w:rPr>
                <w:sz w:val="26"/>
                <w:lang w:eastAsia="en-US"/>
              </w:rPr>
              <w:t>105db</w:t>
            </w:r>
            <w:r w:rsidRPr="00354FB5">
              <w:rPr>
                <w:rFonts w:hint="cs"/>
                <w:sz w:val="26"/>
                <w:rtl/>
                <w:lang w:eastAsia="en-US"/>
              </w:rPr>
              <w:t xml:space="preserve"> בכל תחום ההיענות.</w:t>
            </w:r>
          </w:p>
          <w:p w:rsidR="00CB4FB1" w:rsidRPr="00354FB5" w:rsidRDefault="00CB4FB1">
            <w:pPr>
              <w:spacing w:line="260" w:lineRule="exact"/>
              <w:rPr>
                <w:sz w:val="26"/>
                <w:rtl/>
                <w:lang w:eastAsia="en-US"/>
              </w:rPr>
            </w:pPr>
            <w:r w:rsidRPr="00354FB5">
              <w:rPr>
                <w:rFonts w:hint="cs"/>
                <w:sz w:val="26"/>
                <w:rtl/>
                <w:lang w:eastAsia="en-US"/>
              </w:rPr>
              <w:t>רמקולים מובנים בתוך קופסאות (בוקסות) אקוסטיות (לא רמקולים מסוג שופר).</w:t>
            </w:r>
          </w:p>
        </w:tc>
        <w:tc>
          <w:tcPr>
            <w:tcW w:w="1172" w:type="pct"/>
            <w:gridSpan w:val="3"/>
            <w:tcBorders>
              <w:top w:val="single" w:sz="18" w:space="0" w:color="auto"/>
            </w:tcBorders>
            <w:tcMar>
              <w:left w:w="57" w:type="dxa"/>
              <w:right w:w="57" w:type="dxa"/>
            </w:tcMar>
            <w:vAlign w:val="center"/>
          </w:tcPr>
          <w:p w:rsidR="00CB4FB1" w:rsidRPr="00354FB5" w:rsidRDefault="00CB4FB1">
            <w:pPr>
              <w:spacing w:line="260" w:lineRule="exact"/>
              <w:rPr>
                <w:sz w:val="26"/>
                <w:rtl/>
                <w:lang w:eastAsia="en-US"/>
              </w:rPr>
            </w:pPr>
          </w:p>
        </w:tc>
        <w:tc>
          <w:tcPr>
            <w:tcW w:w="767" w:type="pct"/>
            <w:gridSpan w:val="2"/>
            <w:tcBorders>
              <w:top w:val="single" w:sz="18" w:space="0" w:color="auto"/>
              <w:right w:val="single" w:sz="18" w:space="0" w:color="auto"/>
            </w:tcBorders>
            <w:tcMar>
              <w:left w:w="57" w:type="dxa"/>
              <w:right w:w="57" w:type="dxa"/>
            </w:tcMar>
          </w:tcPr>
          <w:p w:rsidR="00CB4FB1" w:rsidRPr="00354FB5" w:rsidRDefault="00CB4FB1">
            <w:pPr>
              <w:spacing w:line="260" w:lineRule="exact"/>
              <w:rPr>
                <w:sz w:val="26"/>
                <w:rtl/>
                <w:lang w:eastAsia="en-US"/>
              </w:rPr>
            </w:pPr>
            <w:r w:rsidRPr="00354FB5">
              <w:rPr>
                <w:rFonts w:hint="cs"/>
                <w:sz w:val="26"/>
                <w:rtl/>
                <w:lang w:eastAsia="en-US"/>
              </w:rPr>
              <w:t>פיזור רמקולים הומוגני עם מערכת השהייה (</w:t>
            </w:r>
            <w:r w:rsidRPr="00354FB5">
              <w:rPr>
                <w:rFonts w:hint="cs"/>
                <w:sz w:val="26"/>
                <w:lang w:eastAsia="en-US"/>
              </w:rPr>
              <w:t>DELAY</w:t>
            </w:r>
            <w:r w:rsidRPr="00354FB5">
              <w:rPr>
                <w:rFonts w:hint="cs"/>
                <w:sz w:val="26"/>
                <w:rtl/>
                <w:lang w:eastAsia="en-US"/>
              </w:rPr>
              <w:t>) בעת הצורך</w:t>
            </w:r>
          </w:p>
        </w:tc>
      </w:tr>
      <w:tr w:rsidR="00CB4FB1" w:rsidRPr="00354FB5" w:rsidTr="00CB4FB1">
        <w:trPr>
          <w:trHeight w:val="397"/>
        </w:trPr>
        <w:tc>
          <w:tcPr>
            <w:tcW w:w="500" w:type="pct"/>
            <w:gridSpan w:val="2"/>
            <w:vMerge/>
            <w:tcBorders>
              <w:left w:val="single" w:sz="18" w:space="0" w:color="auto"/>
            </w:tcBorders>
            <w:tcMar>
              <w:left w:w="57" w:type="dxa"/>
              <w:right w:w="57" w:type="dxa"/>
            </w:tcMar>
          </w:tcPr>
          <w:p w:rsidR="00CB4FB1" w:rsidRPr="00354FB5" w:rsidRDefault="00CB4FB1">
            <w:pPr>
              <w:spacing w:line="260" w:lineRule="exact"/>
              <w:rPr>
                <w:b/>
                <w:bCs/>
                <w:sz w:val="26"/>
                <w:rtl/>
                <w:lang w:eastAsia="en-US"/>
              </w:rPr>
            </w:pPr>
          </w:p>
        </w:tc>
        <w:tc>
          <w:tcPr>
            <w:tcW w:w="816" w:type="pct"/>
            <w:gridSpan w:val="2"/>
            <w:vMerge w:val="restart"/>
            <w:tcBorders>
              <w:top w:val="single" w:sz="4" w:space="0" w:color="auto"/>
            </w:tcBorders>
            <w:tcMar>
              <w:left w:w="57" w:type="dxa"/>
              <w:right w:w="57" w:type="dxa"/>
            </w:tcMar>
            <w:vAlign w:val="center"/>
          </w:tcPr>
          <w:p w:rsidR="00CB4FB1" w:rsidRPr="00354FB5" w:rsidRDefault="00CB4FB1">
            <w:pPr>
              <w:spacing w:line="260" w:lineRule="exact"/>
              <w:jc w:val="center"/>
              <w:rPr>
                <w:b/>
                <w:bCs/>
                <w:sz w:val="26"/>
                <w:rtl/>
                <w:lang w:eastAsia="en-US"/>
              </w:rPr>
            </w:pPr>
            <w:r w:rsidRPr="00354FB5">
              <w:rPr>
                <w:rFonts w:hint="cs"/>
                <w:b/>
                <w:bCs/>
                <w:sz w:val="26"/>
                <w:rtl/>
                <w:lang w:eastAsia="en-US"/>
              </w:rPr>
              <w:t>מוניטורים</w:t>
            </w:r>
          </w:p>
        </w:tc>
        <w:tc>
          <w:tcPr>
            <w:tcW w:w="1745" w:type="pct"/>
            <w:gridSpan w:val="2"/>
            <w:tcBorders>
              <w:top w:val="single" w:sz="4" w:space="0" w:color="auto"/>
            </w:tcBorders>
            <w:tcMar>
              <w:left w:w="57" w:type="dxa"/>
              <w:right w:w="57" w:type="dxa"/>
            </w:tcMar>
          </w:tcPr>
          <w:p w:rsidR="00CB4FB1" w:rsidRPr="00354FB5" w:rsidRDefault="00CB4FB1">
            <w:pPr>
              <w:spacing w:line="260" w:lineRule="exact"/>
              <w:rPr>
                <w:sz w:val="26"/>
                <w:rtl/>
                <w:lang w:eastAsia="en-US"/>
              </w:rPr>
            </w:pPr>
            <w:r w:rsidRPr="00354FB5">
              <w:rPr>
                <w:rFonts w:hint="cs"/>
                <w:sz w:val="26"/>
                <w:rtl/>
                <w:lang w:eastAsia="en-US"/>
              </w:rPr>
              <w:t>מוניטורים פרופיל נמוך</w:t>
            </w:r>
          </w:p>
        </w:tc>
        <w:tc>
          <w:tcPr>
            <w:tcW w:w="1172" w:type="pct"/>
            <w:gridSpan w:val="3"/>
            <w:tcBorders>
              <w:top w:val="single" w:sz="4" w:space="0" w:color="auto"/>
            </w:tcBorders>
            <w:tcMar>
              <w:left w:w="57" w:type="dxa"/>
              <w:right w:w="57" w:type="dxa"/>
            </w:tcMar>
          </w:tcPr>
          <w:p w:rsidR="00CB4FB1" w:rsidRPr="00354FB5" w:rsidRDefault="00CB4FB1">
            <w:pPr>
              <w:spacing w:line="260" w:lineRule="exact"/>
              <w:rPr>
                <w:sz w:val="26"/>
                <w:rtl/>
                <w:lang w:eastAsia="en-US"/>
              </w:rPr>
            </w:pPr>
            <w:r w:rsidRPr="00354FB5">
              <w:rPr>
                <w:rFonts w:hint="cs"/>
                <w:sz w:val="26"/>
                <w:rtl/>
                <w:lang w:eastAsia="en-US"/>
              </w:rPr>
              <w:t>פיזור מדוייק, עוצמה חזקה</w:t>
            </w:r>
          </w:p>
          <w:p w:rsidR="00CB4FB1" w:rsidRPr="00354FB5" w:rsidRDefault="00CB4FB1">
            <w:pPr>
              <w:spacing w:line="260" w:lineRule="exact"/>
              <w:rPr>
                <w:sz w:val="26"/>
                <w:rtl/>
                <w:lang w:eastAsia="en-US"/>
              </w:rPr>
            </w:pPr>
            <w:r w:rsidRPr="00354FB5">
              <w:rPr>
                <w:rFonts w:hint="cs"/>
                <w:sz w:val="26"/>
                <w:rtl/>
                <w:lang w:eastAsia="en-US"/>
              </w:rPr>
              <w:t xml:space="preserve">במקרה של שימוש ביותר ממוניטור אחד </w:t>
            </w:r>
            <w:r w:rsidRPr="00354FB5">
              <w:rPr>
                <w:sz w:val="26"/>
                <w:rtl/>
                <w:lang w:eastAsia="en-US"/>
              </w:rPr>
              <w:t>–</w:t>
            </w:r>
            <w:r w:rsidRPr="00354FB5">
              <w:rPr>
                <w:rFonts w:hint="cs"/>
                <w:sz w:val="26"/>
                <w:rtl/>
                <w:lang w:eastAsia="en-US"/>
              </w:rPr>
              <w:t xml:space="preserve"> שימוש במוניטורים אחידים</w:t>
            </w:r>
          </w:p>
        </w:tc>
        <w:tc>
          <w:tcPr>
            <w:tcW w:w="767" w:type="pct"/>
            <w:gridSpan w:val="2"/>
            <w:tcBorders>
              <w:top w:val="single" w:sz="4" w:space="0" w:color="auto"/>
              <w:right w:val="single" w:sz="18" w:space="0" w:color="auto"/>
            </w:tcBorders>
            <w:tcMar>
              <w:left w:w="57" w:type="dxa"/>
              <w:right w:w="57" w:type="dxa"/>
            </w:tcMar>
          </w:tcPr>
          <w:p w:rsidR="00CB4FB1" w:rsidRPr="00354FB5" w:rsidRDefault="00CB4FB1">
            <w:pPr>
              <w:spacing w:line="260" w:lineRule="exact"/>
              <w:rPr>
                <w:sz w:val="26"/>
                <w:rtl/>
                <w:lang w:eastAsia="en-US"/>
              </w:rPr>
            </w:pPr>
          </w:p>
        </w:tc>
      </w:tr>
      <w:tr w:rsidR="00CB4FB1" w:rsidRPr="00354FB5" w:rsidTr="00CB4FB1">
        <w:trPr>
          <w:trHeight w:val="397"/>
        </w:trPr>
        <w:tc>
          <w:tcPr>
            <w:tcW w:w="500" w:type="pct"/>
            <w:gridSpan w:val="2"/>
            <w:vMerge/>
            <w:tcBorders>
              <w:left w:val="single" w:sz="18" w:space="0" w:color="auto"/>
            </w:tcBorders>
            <w:tcMar>
              <w:left w:w="57" w:type="dxa"/>
              <w:right w:w="57" w:type="dxa"/>
            </w:tcMar>
          </w:tcPr>
          <w:p w:rsidR="00CB4FB1" w:rsidRPr="00354FB5" w:rsidRDefault="00CB4FB1">
            <w:pPr>
              <w:spacing w:line="260" w:lineRule="exact"/>
              <w:rPr>
                <w:sz w:val="26"/>
                <w:rtl/>
                <w:lang w:eastAsia="en-US"/>
              </w:rPr>
            </w:pPr>
          </w:p>
        </w:tc>
        <w:tc>
          <w:tcPr>
            <w:tcW w:w="816" w:type="pct"/>
            <w:gridSpan w:val="2"/>
            <w:vMerge/>
            <w:tcBorders>
              <w:bottom w:val="single" w:sz="18" w:space="0" w:color="auto"/>
            </w:tcBorders>
            <w:tcMar>
              <w:left w:w="57" w:type="dxa"/>
              <w:right w:w="57" w:type="dxa"/>
            </w:tcMar>
          </w:tcPr>
          <w:p w:rsidR="00CB4FB1" w:rsidRPr="00354FB5" w:rsidRDefault="00CB4FB1">
            <w:pPr>
              <w:spacing w:line="260" w:lineRule="exact"/>
              <w:rPr>
                <w:sz w:val="26"/>
                <w:rtl/>
                <w:lang w:eastAsia="en-US"/>
              </w:rPr>
            </w:pPr>
          </w:p>
        </w:tc>
        <w:tc>
          <w:tcPr>
            <w:tcW w:w="1745" w:type="pct"/>
            <w:gridSpan w:val="2"/>
            <w:tcBorders>
              <w:bottom w:val="single" w:sz="18" w:space="0" w:color="auto"/>
            </w:tcBorders>
            <w:tcMar>
              <w:left w:w="57" w:type="dxa"/>
              <w:right w:w="57" w:type="dxa"/>
            </w:tcMar>
          </w:tcPr>
          <w:p w:rsidR="00CB4FB1" w:rsidRPr="00354FB5" w:rsidRDefault="00CB4FB1">
            <w:pPr>
              <w:spacing w:line="260" w:lineRule="exact"/>
              <w:rPr>
                <w:sz w:val="26"/>
                <w:rtl/>
                <w:lang w:eastAsia="en-US"/>
              </w:rPr>
            </w:pPr>
            <w:r w:rsidRPr="00354FB5">
              <w:rPr>
                <w:rFonts w:hint="cs"/>
                <w:sz w:val="26"/>
                <w:rtl/>
                <w:lang w:eastAsia="en-US"/>
              </w:rPr>
              <w:t>מוניטורים פרופיל רגיל</w:t>
            </w:r>
          </w:p>
        </w:tc>
        <w:tc>
          <w:tcPr>
            <w:tcW w:w="1172" w:type="pct"/>
            <w:gridSpan w:val="3"/>
            <w:tcBorders>
              <w:bottom w:val="single" w:sz="18" w:space="0" w:color="auto"/>
            </w:tcBorders>
            <w:tcMar>
              <w:left w:w="57" w:type="dxa"/>
              <w:right w:w="57" w:type="dxa"/>
            </w:tcMar>
          </w:tcPr>
          <w:p w:rsidR="00CB4FB1" w:rsidRPr="00354FB5" w:rsidRDefault="00CB4FB1">
            <w:pPr>
              <w:spacing w:line="260" w:lineRule="exact"/>
              <w:rPr>
                <w:sz w:val="26"/>
                <w:rtl/>
                <w:lang w:eastAsia="en-US"/>
              </w:rPr>
            </w:pPr>
            <w:r w:rsidRPr="00354FB5">
              <w:rPr>
                <w:rFonts w:hint="cs"/>
                <w:sz w:val="26"/>
                <w:rtl/>
                <w:lang w:eastAsia="en-US"/>
              </w:rPr>
              <w:t>פיזור מדוייק, עוצמה חזקה</w:t>
            </w:r>
          </w:p>
          <w:p w:rsidR="00CB4FB1" w:rsidRPr="00354FB5" w:rsidRDefault="00CB4FB1">
            <w:pPr>
              <w:spacing w:line="260" w:lineRule="exact"/>
              <w:rPr>
                <w:sz w:val="26"/>
                <w:rtl/>
                <w:lang w:eastAsia="en-US"/>
              </w:rPr>
            </w:pPr>
            <w:r w:rsidRPr="00354FB5">
              <w:rPr>
                <w:rFonts w:hint="cs"/>
                <w:sz w:val="26"/>
                <w:rtl/>
                <w:lang w:eastAsia="en-US"/>
              </w:rPr>
              <w:t xml:space="preserve">במקרה של שימוש ביותר ממוניטור אחד </w:t>
            </w:r>
            <w:r w:rsidRPr="00354FB5">
              <w:rPr>
                <w:sz w:val="26"/>
                <w:rtl/>
                <w:lang w:eastAsia="en-US"/>
              </w:rPr>
              <w:t>–</w:t>
            </w:r>
            <w:r w:rsidRPr="00354FB5">
              <w:rPr>
                <w:rFonts w:hint="cs"/>
                <w:sz w:val="26"/>
                <w:rtl/>
                <w:lang w:eastAsia="en-US"/>
              </w:rPr>
              <w:t xml:space="preserve"> שימוש במוניטורים אחידים</w:t>
            </w:r>
          </w:p>
        </w:tc>
        <w:tc>
          <w:tcPr>
            <w:tcW w:w="767" w:type="pct"/>
            <w:gridSpan w:val="2"/>
            <w:tcBorders>
              <w:bottom w:val="single" w:sz="18" w:space="0" w:color="auto"/>
              <w:right w:val="single" w:sz="18" w:space="0" w:color="auto"/>
            </w:tcBorders>
            <w:tcMar>
              <w:left w:w="57" w:type="dxa"/>
              <w:right w:w="57" w:type="dxa"/>
            </w:tcMar>
          </w:tcPr>
          <w:p w:rsidR="00CB4FB1" w:rsidRPr="00354FB5" w:rsidRDefault="00CB4FB1">
            <w:pPr>
              <w:spacing w:line="260" w:lineRule="exact"/>
              <w:rPr>
                <w:sz w:val="26"/>
                <w:rtl/>
                <w:lang w:eastAsia="en-US"/>
              </w:rPr>
            </w:pPr>
          </w:p>
        </w:tc>
      </w:tr>
      <w:tr w:rsidR="00CB4FB1" w:rsidRPr="00354FB5" w:rsidTr="00CB4FB1">
        <w:trPr>
          <w:trHeight w:val="397"/>
        </w:trPr>
        <w:tc>
          <w:tcPr>
            <w:tcW w:w="500" w:type="pct"/>
            <w:gridSpan w:val="2"/>
            <w:vMerge/>
            <w:tcBorders>
              <w:left w:val="single" w:sz="18" w:space="0" w:color="auto"/>
            </w:tcBorders>
            <w:tcMar>
              <w:left w:w="57" w:type="dxa"/>
              <w:right w:w="57" w:type="dxa"/>
            </w:tcMar>
            <w:vAlign w:val="center"/>
          </w:tcPr>
          <w:p w:rsidR="00CB4FB1" w:rsidRPr="00354FB5" w:rsidRDefault="00CB4FB1">
            <w:pPr>
              <w:spacing w:line="260" w:lineRule="exact"/>
              <w:rPr>
                <w:b/>
                <w:bCs/>
                <w:sz w:val="26"/>
                <w:rtl/>
                <w:lang w:eastAsia="en-US"/>
              </w:rPr>
            </w:pPr>
          </w:p>
        </w:tc>
        <w:tc>
          <w:tcPr>
            <w:tcW w:w="816" w:type="pct"/>
            <w:gridSpan w:val="2"/>
            <w:vMerge w:val="restart"/>
            <w:tcBorders>
              <w:top w:val="single" w:sz="18" w:space="0" w:color="auto"/>
            </w:tcBorders>
            <w:tcMar>
              <w:left w:w="57" w:type="dxa"/>
              <w:right w:w="57" w:type="dxa"/>
            </w:tcMar>
            <w:vAlign w:val="center"/>
          </w:tcPr>
          <w:p w:rsidR="00CB4FB1" w:rsidRPr="00354FB5" w:rsidRDefault="00CB4FB1">
            <w:pPr>
              <w:spacing w:line="260" w:lineRule="exact"/>
              <w:rPr>
                <w:b/>
                <w:bCs/>
                <w:sz w:val="26"/>
                <w:rtl/>
                <w:lang w:eastAsia="en-US"/>
              </w:rPr>
            </w:pPr>
            <w:r w:rsidRPr="00354FB5">
              <w:rPr>
                <w:rFonts w:hint="cs"/>
                <w:b/>
                <w:bCs/>
                <w:sz w:val="26"/>
                <w:rtl/>
                <w:lang w:eastAsia="en-US"/>
              </w:rPr>
              <w:t>מיקרופונים</w:t>
            </w:r>
          </w:p>
        </w:tc>
        <w:tc>
          <w:tcPr>
            <w:tcW w:w="1745" w:type="pct"/>
            <w:gridSpan w:val="2"/>
            <w:tcBorders>
              <w:top w:val="single" w:sz="18" w:space="0" w:color="auto"/>
              <w:bottom w:val="single" w:sz="18" w:space="0" w:color="auto"/>
            </w:tcBorders>
            <w:shd w:val="clear" w:color="auto" w:fill="E6E6E6"/>
            <w:tcMar>
              <w:left w:w="57" w:type="dxa"/>
              <w:right w:w="57" w:type="dxa"/>
            </w:tcMar>
            <w:vAlign w:val="center"/>
          </w:tcPr>
          <w:p w:rsidR="00CB4FB1" w:rsidRPr="00354FB5" w:rsidRDefault="00CB4FB1">
            <w:pPr>
              <w:spacing w:line="260" w:lineRule="exact"/>
              <w:rPr>
                <w:b/>
                <w:bCs/>
                <w:sz w:val="26"/>
                <w:rtl/>
                <w:lang w:eastAsia="en-US"/>
              </w:rPr>
            </w:pPr>
            <w:r w:rsidRPr="00354FB5">
              <w:rPr>
                <w:rFonts w:hint="cs"/>
                <w:b/>
                <w:bCs/>
                <w:sz w:val="26"/>
                <w:rtl/>
                <w:lang w:eastAsia="en-US"/>
              </w:rPr>
              <w:t>מיקרופונים לשימוש פנים</w:t>
            </w:r>
          </w:p>
        </w:tc>
        <w:tc>
          <w:tcPr>
            <w:tcW w:w="1172" w:type="pct"/>
            <w:gridSpan w:val="3"/>
            <w:tcBorders>
              <w:top w:val="single" w:sz="18" w:space="0" w:color="auto"/>
              <w:bottom w:val="single" w:sz="18" w:space="0" w:color="auto"/>
            </w:tcBorders>
            <w:shd w:val="clear" w:color="auto" w:fill="E6E6E6"/>
            <w:tcMar>
              <w:left w:w="57" w:type="dxa"/>
              <w:right w:w="57" w:type="dxa"/>
            </w:tcMar>
            <w:vAlign w:val="center"/>
          </w:tcPr>
          <w:p w:rsidR="00CB4FB1" w:rsidRPr="00354FB5" w:rsidRDefault="00CB4FB1">
            <w:pPr>
              <w:spacing w:line="260" w:lineRule="exact"/>
              <w:rPr>
                <w:sz w:val="26"/>
                <w:rtl/>
                <w:lang w:eastAsia="en-US"/>
              </w:rPr>
            </w:pPr>
          </w:p>
        </w:tc>
        <w:tc>
          <w:tcPr>
            <w:tcW w:w="767" w:type="pct"/>
            <w:gridSpan w:val="2"/>
            <w:tcBorders>
              <w:top w:val="single" w:sz="18" w:space="0" w:color="auto"/>
              <w:bottom w:val="single" w:sz="18" w:space="0" w:color="auto"/>
              <w:right w:val="single" w:sz="18" w:space="0" w:color="auto"/>
            </w:tcBorders>
            <w:shd w:val="clear" w:color="auto" w:fill="E6E6E6"/>
            <w:tcMar>
              <w:left w:w="57" w:type="dxa"/>
              <w:right w:w="57" w:type="dxa"/>
            </w:tcMar>
            <w:vAlign w:val="center"/>
          </w:tcPr>
          <w:p w:rsidR="00CB4FB1" w:rsidRPr="00354FB5" w:rsidRDefault="00CB4FB1">
            <w:pPr>
              <w:spacing w:line="260" w:lineRule="exact"/>
              <w:rPr>
                <w:sz w:val="26"/>
                <w:rtl/>
                <w:lang w:eastAsia="en-US"/>
              </w:rPr>
            </w:pPr>
          </w:p>
        </w:tc>
      </w:tr>
      <w:tr w:rsidR="00CB4FB1" w:rsidRPr="00354FB5" w:rsidTr="00CB4FB1">
        <w:trPr>
          <w:trHeight w:val="397"/>
        </w:trPr>
        <w:tc>
          <w:tcPr>
            <w:tcW w:w="500" w:type="pct"/>
            <w:gridSpan w:val="2"/>
            <w:vMerge/>
            <w:tcBorders>
              <w:left w:val="single" w:sz="18" w:space="0" w:color="auto"/>
            </w:tcBorders>
            <w:tcMar>
              <w:left w:w="57" w:type="dxa"/>
              <w:right w:w="57" w:type="dxa"/>
            </w:tcMar>
          </w:tcPr>
          <w:p w:rsidR="00CB4FB1" w:rsidRPr="00354FB5" w:rsidRDefault="00CB4FB1">
            <w:pPr>
              <w:spacing w:line="260" w:lineRule="exact"/>
              <w:rPr>
                <w:sz w:val="26"/>
                <w:rtl/>
                <w:lang w:eastAsia="en-US"/>
              </w:rPr>
            </w:pPr>
          </w:p>
        </w:tc>
        <w:tc>
          <w:tcPr>
            <w:tcW w:w="816" w:type="pct"/>
            <w:gridSpan w:val="2"/>
            <w:vMerge/>
            <w:tcMar>
              <w:left w:w="57" w:type="dxa"/>
              <w:right w:w="57" w:type="dxa"/>
            </w:tcMar>
          </w:tcPr>
          <w:p w:rsidR="00CB4FB1" w:rsidRPr="00354FB5" w:rsidRDefault="00CB4FB1">
            <w:pPr>
              <w:spacing w:line="260" w:lineRule="exact"/>
              <w:rPr>
                <w:sz w:val="26"/>
                <w:rtl/>
                <w:lang w:eastAsia="en-US"/>
              </w:rPr>
            </w:pPr>
          </w:p>
        </w:tc>
        <w:tc>
          <w:tcPr>
            <w:tcW w:w="1745" w:type="pct"/>
            <w:gridSpan w:val="2"/>
            <w:tcBorders>
              <w:top w:val="single" w:sz="18" w:space="0" w:color="auto"/>
            </w:tcBorders>
            <w:tcMar>
              <w:left w:w="57" w:type="dxa"/>
              <w:right w:w="57" w:type="dxa"/>
            </w:tcMar>
          </w:tcPr>
          <w:p w:rsidR="00CB4FB1" w:rsidRPr="00354FB5" w:rsidRDefault="00CB4FB1">
            <w:pPr>
              <w:spacing w:line="260" w:lineRule="exact"/>
              <w:rPr>
                <w:sz w:val="26"/>
                <w:rtl/>
                <w:lang w:eastAsia="en-US"/>
              </w:rPr>
            </w:pPr>
            <w:r w:rsidRPr="00354FB5">
              <w:rPr>
                <w:rFonts w:hint="cs"/>
                <w:sz w:val="26"/>
                <w:rtl/>
                <w:lang w:eastAsia="en-US"/>
              </w:rPr>
              <w:t xml:space="preserve">מיקרופון דינאמי </w:t>
            </w:r>
            <w:r w:rsidRPr="00354FB5">
              <w:rPr>
                <w:sz w:val="26"/>
                <w:rtl/>
                <w:lang w:eastAsia="en-US"/>
              </w:rPr>
              <w:t>–</w:t>
            </w:r>
            <w:r w:rsidRPr="00354FB5">
              <w:rPr>
                <w:rFonts w:hint="cs"/>
                <w:sz w:val="26"/>
                <w:rtl/>
                <w:lang w:eastAsia="en-US"/>
              </w:rPr>
              <w:t xml:space="preserve"> </w:t>
            </w:r>
          </w:p>
          <w:p w:rsidR="00CB4FB1" w:rsidRPr="00354FB5" w:rsidRDefault="00CB4FB1">
            <w:pPr>
              <w:tabs>
                <w:tab w:val="left" w:pos="387"/>
              </w:tabs>
              <w:spacing w:line="260" w:lineRule="exact"/>
              <w:ind w:left="88"/>
              <w:rPr>
                <w:sz w:val="26"/>
                <w:rtl/>
                <w:lang w:eastAsia="en-US"/>
              </w:rPr>
            </w:pPr>
            <w:r w:rsidRPr="00354FB5">
              <w:rPr>
                <w:rFonts w:hint="cs"/>
                <w:sz w:val="26"/>
                <w:rtl/>
                <w:lang w:eastAsia="en-US"/>
              </w:rPr>
              <w:t xml:space="preserve">היענות תדר </w:t>
            </w:r>
            <w:r w:rsidRPr="00354FB5">
              <w:rPr>
                <w:sz w:val="26"/>
                <w:lang w:eastAsia="en-US"/>
              </w:rPr>
              <w:t xml:space="preserve">20Hz – 20KHz </w:t>
            </w:r>
            <w:r w:rsidRPr="00354FB5">
              <w:rPr>
                <w:rFonts w:hint="cs"/>
                <w:sz w:val="26"/>
                <w:rtl/>
                <w:lang w:eastAsia="en-US"/>
              </w:rPr>
              <w:t xml:space="preserve"> מיצרן מוכר וידוע בתעשייה המקצועית ובאולפני השידור (לדוגמה: </w:t>
            </w:r>
            <w:r w:rsidRPr="00354FB5">
              <w:rPr>
                <w:sz w:val="26"/>
                <w:lang w:eastAsia="en-US"/>
              </w:rPr>
              <w:t>Sennheiser, Neumann, AKG, Shur</w:t>
            </w:r>
            <w:r w:rsidRPr="00354FB5">
              <w:rPr>
                <w:rFonts w:hint="cs"/>
                <w:sz w:val="26"/>
                <w:rtl/>
                <w:lang w:eastAsia="en-US"/>
              </w:rPr>
              <w:t>).</w:t>
            </w:r>
          </w:p>
        </w:tc>
        <w:tc>
          <w:tcPr>
            <w:tcW w:w="1172" w:type="pct"/>
            <w:gridSpan w:val="3"/>
            <w:tcBorders>
              <w:top w:val="single" w:sz="18" w:space="0" w:color="auto"/>
            </w:tcBorders>
            <w:tcMar>
              <w:left w:w="57" w:type="dxa"/>
              <w:right w:w="57" w:type="dxa"/>
            </w:tcMar>
            <w:vAlign w:val="center"/>
          </w:tcPr>
          <w:p w:rsidR="00CB4FB1" w:rsidRPr="00354FB5" w:rsidRDefault="00CB4FB1">
            <w:pPr>
              <w:tabs>
                <w:tab w:val="left" w:pos="387"/>
              </w:tabs>
              <w:spacing w:line="260" w:lineRule="exact"/>
              <w:ind w:left="88"/>
              <w:rPr>
                <w:sz w:val="26"/>
                <w:rtl/>
                <w:lang w:eastAsia="en-US"/>
              </w:rPr>
            </w:pPr>
            <w:r w:rsidRPr="00354FB5">
              <w:rPr>
                <w:rFonts w:hint="cs"/>
                <w:sz w:val="26"/>
                <w:rtl/>
                <w:lang w:eastAsia="en-US"/>
              </w:rPr>
              <w:t xml:space="preserve">קופסאות ממיר </w:t>
            </w:r>
            <w:r w:rsidRPr="00354FB5">
              <w:rPr>
                <w:sz w:val="26"/>
                <w:lang w:eastAsia="en-US"/>
              </w:rPr>
              <w:t>MIC-LINE</w:t>
            </w:r>
            <w:r w:rsidRPr="00354FB5">
              <w:rPr>
                <w:rFonts w:hint="cs"/>
                <w:sz w:val="26"/>
                <w:rtl/>
                <w:lang w:eastAsia="en-US"/>
              </w:rPr>
              <w:t xml:space="preserve"> לכל המיקרופונים.</w:t>
            </w:r>
          </w:p>
          <w:p w:rsidR="00CB4FB1" w:rsidRPr="00354FB5" w:rsidRDefault="00CB4FB1">
            <w:pPr>
              <w:tabs>
                <w:tab w:val="left" w:pos="387"/>
              </w:tabs>
              <w:spacing w:line="260" w:lineRule="exact"/>
              <w:ind w:left="88"/>
              <w:rPr>
                <w:sz w:val="26"/>
                <w:rtl/>
                <w:lang w:eastAsia="en-US"/>
              </w:rPr>
            </w:pPr>
            <w:r w:rsidRPr="00354FB5">
              <w:rPr>
                <w:rFonts w:hint="cs"/>
                <w:sz w:val="26"/>
                <w:rtl/>
                <w:lang w:eastAsia="en-US"/>
              </w:rPr>
              <w:t xml:space="preserve">במקרה של שימוש ביותר ממיקרופון אחד </w:t>
            </w:r>
            <w:r w:rsidRPr="00354FB5">
              <w:rPr>
                <w:sz w:val="26"/>
                <w:rtl/>
                <w:lang w:eastAsia="en-US"/>
              </w:rPr>
              <w:t>–</w:t>
            </w:r>
            <w:r w:rsidRPr="00354FB5">
              <w:rPr>
                <w:rFonts w:hint="cs"/>
                <w:sz w:val="26"/>
                <w:rtl/>
                <w:lang w:eastAsia="en-US"/>
              </w:rPr>
              <w:t xml:space="preserve"> שימוש במוניטורים אחידים</w:t>
            </w:r>
          </w:p>
        </w:tc>
        <w:tc>
          <w:tcPr>
            <w:tcW w:w="767" w:type="pct"/>
            <w:gridSpan w:val="2"/>
            <w:tcBorders>
              <w:top w:val="single" w:sz="18" w:space="0" w:color="auto"/>
              <w:right w:val="single" w:sz="18" w:space="0" w:color="auto"/>
            </w:tcBorders>
            <w:tcMar>
              <w:left w:w="57" w:type="dxa"/>
              <w:right w:w="57" w:type="dxa"/>
            </w:tcMar>
          </w:tcPr>
          <w:p w:rsidR="00CB4FB1" w:rsidRPr="00354FB5" w:rsidRDefault="00CB4FB1">
            <w:pPr>
              <w:spacing w:line="260" w:lineRule="exact"/>
              <w:rPr>
                <w:sz w:val="26"/>
                <w:rtl/>
                <w:lang w:eastAsia="en-US"/>
              </w:rPr>
            </w:pPr>
          </w:p>
        </w:tc>
      </w:tr>
      <w:tr w:rsidR="00CB4FB1" w:rsidRPr="00354FB5" w:rsidTr="00CB4FB1">
        <w:trPr>
          <w:trHeight w:val="397"/>
        </w:trPr>
        <w:tc>
          <w:tcPr>
            <w:tcW w:w="500" w:type="pct"/>
            <w:gridSpan w:val="2"/>
            <w:vMerge/>
            <w:tcBorders>
              <w:left w:val="single" w:sz="18" w:space="0" w:color="auto"/>
            </w:tcBorders>
            <w:tcMar>
              <w:left w:w="57" w:type="dxa"/>
              <w:right w:w="57" w:type="dxa"/>
            </w:tcMar>
          </w:tcPr>
          <w:p w:rsidR="00CB4FB1" w:rsidRPr="00354FB5" w:rsidRDefault="00CB4FB1">
            <w:pPr>
              <w:spacing w:line="260" w:lineRule="exact"/>
              <w:rPr>
                <w:sz w:val="26"/>
                <w:rtl/>
                <w:lang w:eastAsia="en-US"/>
              </w:rPr>
            </w:pPr>
          </w:p>
        </w:tc>
        <w:tc>
          <w:tcPr>
            <w:tcW w:w="816" w:type="pct"/>
            <w:gridSpan w:val="2"/>
            <w:vMerge/>
            <w:tcMar>
              <w:left w:w="57" w:type="dxa"/>
              <w:right w:w="57" w:type="dxa"/>
            </w:tcMar>
          </w:tcPr>
          <w:p w:rsidR="00CB4FB1" w:rsidRPr="00354FB5" w:rsidRDefault="00CB4FB1">
            <w:pPr>
              <w:spacing w:line="260" w:lineRule="exact"/>
              <w:rPr>
                <w:sz w:val="26"/>
                <w:rtl/>
                <w:lang w:eastAsia="en-US"/>
              </w:rPr>
            </w:pPr>
          </w:p>
        </w:tc>
        <w:tc>
          <w:tcPr>
            <w:tcW w:w="1745" w:type="pct"/>
            <w:gridSpan w:val="2"/>
            <w:tcMar>
              <w:left w:w="57" w:type="dxa"/>
              <w:right w:w="57" w:type="dxa"/>
            </w:tcMar>
          </w:tcPr>
          <w:p w:rsidR="00CB4FB1" w:rsidRPr="00354FB5" w:rsidRDefault="00CB4FB1">
            <w:pPr>
              <w:spacing w:line="260" w:lineRule="exact"/>
              <w:rPr>
                <w:sz w:val="26"/>
                <w:rtl/>
                <w:lang w:eastAsia="en-US"/>
              </w:rPr>
            </w:pPr>
            <w:r w:rsidRPr="00354FB5">
              <w:rPr>
                <w:rFonts w:hint="cs"/>
                <w:sz w:val="26"/>
                <w:rtl/>
                <w:lang w:eastAsia="en-US"/>
              </w:rPr>
              <w:t xml:space="preserve">מיקרופון אלחוטי </w:t>
            </w:r>
            <w:r w:rsidRPr="00354FB5">
              <w:rPr>
                <w:sz w:val="26"/>
                <w:rtl/>
                <w:lang w:eastAsia="en-US"/>
              </w:rPr>
              <w:t>–</w:t>
            </w:r>
            <w:r w:rsidRPr="00354FB5">
              <w:rPr>
                <w:rFonts w:hint="cs"/>
                <w:sz w:val="26"/>
                <w:rtl/>
                <w:lang w:eastAsia="en-US"/>
              </w:rPr>
              <w:t xml:space="preserve"> </w:t>
            </w:r>
          </w:p>
          <w:p w:rsidR="00CB4FB1" w:rsidRPr="00354FB5" w:rsidRDefault="00CB4FB1" w:rsidP="00CB4FB1">
            <w:pPr>
              <w:numPr>
                <w:ilvl w:val="0"/>
                <w:numId w:val="10"/>
              </w:numPr>
              <w:tabs>
                <w:tab w:val="clear" w:pos="785"/>
                <w:tab w:val="num" w:pos="272"/>
              </w:tabs>
              <w:overflowPunct w:val="0"/>
              <w:autoSpaceDE w:val="0"/>
              <w:autoSpaceDN w:val="0"/>
              <w:adjustRightInd w:val="0"/>
              <w:spacing w:line="260" w:lineRule="exact"/>
              <w:ind w:left="272" w:hanging="272"/>
              <w:jc w:val="both"/>
              <w:textAlignment w:val="baseline"/>
              <w:rPr>
                <w:sz w:val="26"/>
                <w:rtl/>
                <w:lang w:eastAsia="en-US"/>
              </w:rPr>
            </w:pPr>
            <w:r w:rsidRPr="00354FB5">
              <w:rPr>
                <w:rFonts w:hint="cs"/>
                <w:sz w:val="26"/>
                <w:rtl/>
                <w:lang w:eastAsia="en-US"/>
              </w:rPr>
              <w:t>פועל על סוללות סינטיסייז</w:t>
            </w:r>
          </w:p>
          <w:p w:rsidR="00CB4FB1" w:rsidRPr="00354FB5" w:rsidRDefault="00CB4FB1" w:rsidP="00CB4FB1">
            <w:pPr>
              <w:numPr>
                <w:ilvl w:val="0"/>
                <w:numId w:val="10"/>
              </w:numPr>
              <w:tabs>
                <w:tab w:val="clear" w:pos="785"/>
                <w:tab w:val="num" w:pos="272"/>
              </w:tabs>
              <w:overflowPunct w:val="0"/>
              <w:autoSpaceDE w:val="0"/>
              <w:autoSpaceDN w:val="0"/>
              <w:adjustRightInd w:val="0"/>
              <w:spacing w:line="260" w:lineRule="exact"/>
              <w:ind w:left="272" w:hanging="272"/>
              <w:jc w:val="both"/>
              <w:textAlignment w:val="baseline"/>
              <w:rPr>
                <w:sz w:val="26"/>
                <w:rtl/>
                <w:lang w:eastAsia="en-US"/>
              </w:rPr>
            </w:pPr>
            <w:r w:rsidRPr="00354FB5">
              <w:rPr>
                <w:rFonts w:hint="cs"/>
                <w:sz w:val="26"/>
                <w:rtl/>
                <w:lang w:eastAsia="en-US"/>
              </w:rPr>
              <w:t xml:space="preserve">תדר עבודה בתחום ה </w:t>
            </w:r>
            <w:r w:rsidRPr="00354FB5">
              <w:rPr>
                <w:sz w:val="26"/>
                <w:rtl/>
                <w:lang w:eastAsia="en-US"/>
              </w:rPr>
              <w:t>–</w:t>
            </w:r>
            <w:r w:rsidRPr="00354FB5">
              <w:rPr>
                <w:rFonts w:hint="cs"/>
                <w:sz w:val="26"/>
                <w:rtl/>
                <w:lang w:eastAsia="en-US"/>
              </w:rPr>
              <w:t xml:space="preserve"> </w:t>
            </w:r>
            <w:r w:rsidRPr="00354FB5">
              <w:rPr>
                <w:sz w:val="26"/>
                <w:lang w:eastAsia="en-US"/>
              </w:rPr>
              <w:t>Uhf</w:t>
            </w:r>
            <w:r w:rsidRPr="00354FB5">
              <w:rPr>
                <w:rFonts w:hint="cs"/>
                <w:sz w:val="26"/>
                <w:rtl/>
                <w:lang w:eastAsia="en-US"/>
              </w:rPr>
              <w:t xml:space="preserve"> ללא אינטר מודולציות, מדגם מקובל ברשויות השידור.</w:t>
            </w:r>
          </w:p>
          <w:p w:rsidR="00CB4FB1" w:rsidRPr="00354FB5" w:rsidRDefault="00CB4FB1" w:rsidP="00CB4FB1">
            <w:pPr>
              <w:numPr>
                <w:ilvl w:val="0"/>
                <w:numId w:val="10"/>
              </w:numPr>
              <w:tabs>
                <w:tab w:val="clear" w:pos="785"/>
                <w:tab w:val="num" w:pos="272"/>
              </w:tabs>
              <w:overflowPunct w:val="0"/>
              <w:autoSpaceDE w:val="0"/>
              <w:autoSpaceDN w:val="0"/>
              <w:adjustRightInd w:val="0"/>
              <w:spacing w:line="260" w:lineRule="exact"/>
              <w:ind w:left="272" w:hanging="272"/>
              <w:jc w:val="both"/>
              <w:textAlignment w:val="baseline"/>
              <w:rPr>
                <w:sz w:val="26"/>
                <w:rtl/>
                <w:lang w:eastAsia="en-US"/>
              </w:rPr>
            </w:pPr>
            <w:r w:rsidRPr="00354FB5">
              <w:rPr>
                <w:rFonts w:hint="cs"/>
                <w:sz w:val="26"/>
                <w:rtl/>
                <w:lang w:eastAsia="en-US"/>
              </w:rPr>
              <w:t xml:space="preserve">אנטנה ספציפית לתדר בתוספת </w:t>
            </w:r>
            <w:r w:rsidRPr="00354FB5">
              <w:rPr>
                <w:sz w:val="26"/>
                <w:lang w:eastAsia="en-US"/>
              </w:rPr>
              <w:t>Booster</w:t>
            </w:r>
            <w:r w:rsidRPr="00354FB5">
              <w:rPr>
                <w:rFonts w:hint="cs"/>
                <w:sz w:val="26"/>
                <w:rtl/>
                <w:lang w:eastAsia="en-US"/>
              </w:rPr>
              <w:t xml:space="preserve"> למניעת הפרעות / ירידת עוצמה.</w:t>
            </w:r>
          </w:p>
        </w:tc>
        <w:tc>
          <w:tcPr>
            <w:tcW w:w="1172" w:type="pct"/>
            <w:gridSpan w:val="3"/>
            <w:tcMar>
              <w:left w:w="57" w:type="dxa"/>
              <w:right w:w="57" w:type="dxa"/>
            </w:tcMar>
            <w:vAlign w:val="center"/>
          </w:tcPr>
          <w:p w:rsidR="00CB4FB1" w:rsidRPr="00354FB5" w:rsidRDefault="00CB4FB1">
            <w:pPr>
              <w:tabs>
                <w:tab w:val="left" w:pos="387"/>
              </w:tabs>
              <w:spacing w:line="260" w:lineRule="exact"/>
              <w:ind w:left="88"/>
              <w:rPr>
                <w:sz w:val="26"/>
                <w:rtl/>
                <w:lang w:eastAsia="en-US"/>
              </w:rPr>
            </w:pPr>
            <w:r w:rsidRPr="00354FB5">
              <w:rPr>
                <w:rFonts w:hint="cs"/>
                <w:sz w:val="26"/>
                <w:rtl/>
                <w:lang w:eastAsia="en-US"/>
              </w:rPr>
              <w:t xml:space="preserve">קופסאות ממיר </w:t>
            </w:r>
            <w:r w:rsidRPr="00354FB5">
              <w:rPr>
                <w:sz w:val="26"/>
                <w:lang w:eastAsia="en-US"/>
              </w:rPr>
              <w:t>MIC-LINE</w:t>
            </w:r>
            <w:r w:rsidRPr="00354FB5">
              <w:rPr>
                <w:rFonts w:hint="cs"/>
                <w:sz w:val="26"/>
                <w:rtl/>
                <w:lang w:eastAsia="en-US"/>
              </w:rPr>
              <w:t xml:space="preserve"> לכל המיקרופונים.</w:t>
            </w:r>
          </w:p>
          <w:p w:rsidR="00CB4FB1" w:rsidRPr="00354FB5" w:rsidRDefault="00CB4FB1">
            <w:pPr>
              <w:tabs>
                <w:tab w:val="left" w:pos="387"/>
              </w:tabs>
              <w:spacing w:line="260" w:lineRule="exact"/>
              <w:ind w:left="88"/>
              <w:rPr>
                <w:sz w:val="26"/>
                <w:rtl/>
                <w:lang w:eastAsia="en-US"/>
              </w:rPr>
            </w:pPr>
            <w:r w:rsidRPr="00354FB5">
              <w:rPr>
                <w:rFonts w:hint="cs"/>
                <w:sz w:val="26"/>
                <w:rtl/>
                <w:lang w:eastAsia="en-US"/>
              </w:rPr>
              <w:t xml:space="preserve">במקרה של שימוש ביותר ממיקרופון אחד </w:t>
            </w:r>
            <w:r w:rsidRPr="00354FB5">
              <w:rPr>
                <w:sz w:val="26"/>
                <w:rtl/>
                <w:lang w:eastAsia="en-US"/>
              </w:rPr>
              <w:t>–</w:t>
            </w:r>
            <w:r w:rsidRPr="00354FB5">
              <w:rPr>
                <w:rFonts w:hint="cs"/>
                <w:sz w:val="26"/>
                <w:rtl/>
                <w:lang w:eastAsia="en-US"/>
              </w:rPr>
              <w:t xml:space="preserve"> שימוש במוניטורים אחידים</w:t>
            </w:r>
          </w:p>
        </w:tc>
        <w:tc>
          <w:tcPr>
            <w:tcW w:w="767" w:type="pct"/>
            <w:gridSpan w:val="2"/>
            <w:tcBorders>
              <w:right w:val="single" w:sz="18" w:space="0" w:color="auto"/>
            </w:tcBorders>
            <w:tcMar>
              <w:left w:w="57" w:type="dxa"/>
              <w:right w:w="57" w:type="dxa"/>
            </w:tcMar>
          </w:tcPr>
          <w:p w:rsidR="00CB4FB1" w:rsidRPr="00354FB5" w:rsidRDefault="00CB4FB1">
            <w:pPr>
              <w:spacing w:line="260" w:lineRule="exact"/>
              <w:rPr>
                <w:sz w:val="26"/>
                <w:rtl/>
                <w:lang w:eastAsia="en-US"/>
              </w:rPr>
            </w:pPr>
            <w:r w:rsidRPr="00354FB5">
              <w:rPr>
                <w:rFonts w:hint="cs"/>
                <w:sz w:val="26"/>
                <w:rtl/>
                <w:lang w:eastAsia="en-US"/>
              </w:rPr>
              <w:t>מוגן מפני הפרעות שידור השר אותיות.</w:t>
            </w:r>
          </w:p>
        </w:tc>
      </w:tr>
      <w:tr w:rsidR="00CB4FB1" w:rsidRPr="00354FB5" w:rsidTr="00CB4FB1">
        <w:trPr>
          <w:trHeight w:val="397"/>
        </w:trPr>
        <w:tc>
          <w:tcPr>
            <w:tcW w:w="500" w:type="pct"/>
            <w:gridSpan w:val="2"/>
            <w:vMerge/>
            <w:tcBorders>
              <w:left w:val="single" w:sz="18" w:space="0" w:color="auto"/>
            </w:tcBorders>
            <w:tcMar>
              <w:left w:w="57" w:type="dxa"/>
              <w:right w:w="57" w:type="dxa"/>
            </w:tcMar>
          </w:tcPr>
          <w:p w:rsidR="00CB4FB1" w:rsidRPr="00354FB5" w:rsidRDefault="00CB4FB1">
            <w:pPr>
              <w:spacing w:line="260" w:lineRule="exact"/>
              <w:rPr>
                <w:sz w:val="26"/>
                <w:rtl/>
                <w:lang w:eastAsia="en-US"/>
              </w:rPr>
            </w:pPr>
          </w:p>
        </w:tc>
        <w:tc>
          <w:tcPr>
            <w:tcW w:w="816" w:type="pct"/>
            <w:gridSpan w:val="2"/>
            <w:vMerge/>
            <w:tcMar>
              <w:left w:w="57" w:type="dxa"/>
              <w:right w:w="57" w:type="dxa"/>
            </w:tcMar>
          </w:tcPr>
          <w:p w:rsidR="00CB4FB1" w:rsidRPr="00354FB5" w:rsidRDefault="00CB4FB1">
            <w:pPr>
              <w:spacing w:line="260" w:lineRule="exact"/>
              <w:rPr>
                <w:sz w:val="26"/>
                <w:rtl/>
                <w:lang w:eastAsia="en-US"/>
              </w:rPr>
            </w:pPr>
          </w:p>
        </w:tc>
        <w:tc>
          <w:tcPr>
            <w:tcW w:w="1745" w:type="pct"/>
            <w:gridSpan w:val="2"/>
            <w:tcMar>
              <w:left w:w="57" w:type="dxa"/>
              <w:right w:w="57" w:type="dxa"/>
            </w:tcMar>
          </w:tcPr>
          <w:p w:rsidR="00CB4FB1" w:rsidRPr="00354FB5" w:rsidRDefault="00CB4FB1">
            <w:pPr>
              <w:spacing w:line="260" w:lineRule="exact"/>
              <w:rPr>
                <w:sz w:val="26"/>
                <w:rtl/>
              </w:rPr>
            </w:pPr>
            <w:r w:rsidRPr="00354FB5">
              <w:rPr>
                <w:rFonts w:hint="cs"/>
                <w:sz w:val="26"/>
                <w:rtl/>
              </w:rPr>
              <w:t>מיקרופונים "גן קצר" (עיפרון) כולל מגן רוח</w:t>
            </w:r>
          </w:p>
        </w:tc>
        <w:tc>
          <w:tcPr>
            <w:tcW w:w="1172" w:type="pct"/>
            <w:gridSpan w:val="3"/>
            <w:tcMar>
              <w:left w:w="57" w:type="dxa"/>
              <w:right w:w="57" w:type="dxa"/>
            </w:tcMar>
            <w:vAlign w:val="center"/>
          </w:tcPr>
          <w:p w:rsidR="00CB4FB1" w:rsidRPr="00354FB5" w:rsidRDefault="00CB4FB1">
            <w:pPr>
              <w:tabs>
                <w:tab w:val="left" w:pos="387"/>
              </w:tabs>
              <w:spacing w:line="260" w:lineRule="exact"/>
              <w:ind w:left="88"/>
              <w:rPr>
                <w:sz w:val="26"/>
                <w:rtl/>
                <w:lang w:eastAsia="en-US"/>
              </w:rPr>
            </w:pPr>
          </w:p>
        </w:tc>
        <w:tc>
          <w:tcPr>
            <w:tcW w:w="767" w:type="pct"/>
            <w:gridSpan w:val="2"/>
            <w:tcBorders>
              <w:right w:val="single" w:sz="18" w:space="0" w:color="auto"/>
            </w:tcBorders>
            <w:tcMar>
              <w:left w:w="57" w:type="dxa"/>
              <w:right w:w="57" w:type="dxa"/>
            </w:tcMar>
          </w:tcPr>
          <w:p w:rsidR="00CB4FB1" w:rsidRPr="00354FB5" w:rsidRDefault="00CB4FB1">
            <w:pPr>
              <w:spacing w:line="260" w:lineRule="exact"/>
              <w:rPr>
                <w:sz w:val="26"/>
                <w:rtl/>
                <w:lang w:eastAsia="en-US"/>
              </w:rPr>
            </w:pPr>
          </w:p>
        </w:tc>
      </w:tr>
      <w:tr w:rsidR="00CB4FB1" w:rsidRPr="00354FB5" w:rsidTr="00CB4FB1">
        <w:trPr>
          <w:trHeight w:val="397"/>
        </w:trPr>
        <w:tc>
          <w:tcPr>
            <w:tcW w:w="500" w:type="pct"/>
            <w:gridSpan w:val="2"/>
            <w:vMerge/>
            <w:tcBorders>
              <w:left w:val="single" w:sz="18" w:space="0" w:color="auto"/>
            </w:tcBorders>
            <w:tcMar>
              <w:left w:w="57" w:type="dxa"/>
              <w:right w:w="57" w:type="dxa"/>
            </w:tcMar>
          </w:tcPr>
          <w:p w:rsidR="00CB4FB1" w:rsidRPr="00354FB5" w:rsidRDefault="00CB4FB1">
            <w:pPr>
              <w:spacing w:line="260" w:lineRule="exact"/>
              <w:rPr>
                <w:sz w:val="26"/>
                <w:rtl/>
                <w:lang w:eastAsia="en-US"/>
              </w:rPr>
            </w:pPr>
          </w:p>
        </w:tc>
        <w:tc>
          <w:tcPr>
            <w:tcW w:w="816" w:type="pct"/>
            <w:gridSpan w:val="2"/>
            <w:vMerge/>
            <w:tcMar>
              <w:left w:w="57" w:type="dxa"/>
              <w:right w:w="57" w:type="dxa"/>
            </w:tcMar>
          </w:tcPr>
          <w:p w:rsidR="00CB4FB1" w:rsidRPr="00354FB5" w:rsidRDefault="00CB4FB1">
            <w:pPr>
              <w:spacing w:line="260" w:lineRule="exact"/>
              <w:rPr>
                <w:sz w:val="26"/>
                <w:rtl/>
                <w:lang w:eastAsia="en-US"/>
              </w:rPr>
            </w:pPr>
          </w:p>
        </w:tc>
        <w:tc>
          <w:tcPr>
            <w:tcW w:w="1745" w:type="pct"/>
            <w:gridSpan w:val="2"/>
            <w:tcMar>
              <w:left w:w="57" w:type="dxa"/>
              <w:right w:w="57" w:type="dxa"/>
            </w:tcMar>
            <w:vAlign w:val="center"/>
          </w:tcPr>
          <w:p w:rsidR="00CB4FB1" w:rsidRPr="00354FB5" w:rsidRDefault="00CB4FB1">
            <w:pPr>
              <w:spacing w:line="260" w:lineRule="exact"/>
              <w:jc w:val="center"/>
              <w:rPr>
                <w:sz w:val="26"/>
                <w:rtl/>
              </w:rPr>
            </w:pPr>
            <w:r w:rsidRPr="00354FB5">
              <w:rPr>
                <w:rFonts w:ascii="David" w:hAnsi="David" w:hint="cs"/>
                <w:sz w:val="26"/>
                <w:rtl/>
              </w:rPr>
              <w:t>מיקרופון מדונה</w:t>
            </w:r>
          </w:p>
        </w:tc>
        <w:tc>
          <w:tcPr>
            <w:tcW w:w="1172" w:type="pct"/>
            <w:gridSpan w:val="3"/>
            <w:tcMar>
              <w:left w:w="57" w:type="dxa"/>
              <w:right w:w="57" w:type="dxa"/>
            </w:tcMar>
            <w:vAlign w:val="center"/>
          </w:tcPr>
          <w:p w:rsidR="00CB4FB1" w:rsidRPr="00354FB5" w:rsidRDefault="00CB4FB1">
            <w:pPr>
              <w:tabs>
                <w:tab w:val="left" w:pos="387"/>
              </w:tabs>
              <w:spacing w:line="260" w:lineRule="exact"/>
              <w:ind w:left="88"/>
              <w:rPr>
                <w:sz w:val="26"/>
                <w:rtl/>
                <w:lang w:eastAsia="en-US"/>
              </w:rPr>
            </w:pPr>
          </w:p>
        </w:tc>
        <w:tc>
          <w:tcPr>
            <w:tcW w:w="767" w:type="pct"/>
            <w:gridSpan w:val="2"/>
            <w:tcBorders>
              <w:right w:val="single" w:sz="18" w:space="0" w:color="auto"/>
            </w:tcBorders>
            <w:tcMar>
              <w:left w:w="57" w:type="dxa"/>
              <w:right w:w="57" w:type="dxa"/>
            </w:tcMar>
          </w:tcPr>
          <w:p w:rsidR="00CB4FB1" w:rsidRPr="00354FB5" w:rsidRDefault="00CB4FB1">
            <w:pPr>
              <w:spacing w:line="260" w:lineRule="exact"/>
              <w:rPr>
                <w:sz w:val="26"/>
                <w:rtl/>
                <w:lang w:eastAsia="en-US"/>
              </w:rPr>
            </w:pPr>
          </w:p>
        </w:tc>
      </w:tr>
      <w:tr w:rsidR="00CB4FB1" w:rsidRPr="00354FB5" w:rsidTr="00CB4FB1">
        <w:trPr>
          <w:trHeight w:val="397"/>
        </w:trPr>
        <w:tc>
          <w:tcPr>
            <w:tcW w:w="500" w:type="pct"/>
            <w:gridSpan w:val="2"/>
            <w:vMerge/>
            <w:tcBorders>
              <w:left w:val="single" w:sz="18" w:space="0" w:color="auto"/>
            </w:tcBorders>
            <w:tcMar>
              <w:left w:w="57" w:type="dxa"/>
              <w:right w:w="57" w:type="dxa"/>
            </w:tcMar>
          </w:tcPr>
          <w:p w:rsidR="00CB4FB1" w:rsidRPr="00354FB5" w:rsidRDefault="00CB4FB1">
            <w:pPr>
              <w:spacing w:line="260" w:lineRule="exact"/>
              <w:rPr>
                <w:sz w:val="26"/>
                <w:rtl/>
                <w:lang w:eastAsia="en-US"/>
              </w:rPr>
            </w:pPr>
          </w:p>
        </w:tc>
        <w:tc>
          <w:tcPr>
            <w:tcW w:w="816" w:type="pct"/>
            <w:gridSpan w:val="2"/>
            <w:vMerge/>
            <w:tcMar>
              <w:left w:w="57" w:type="dxa"/>
              <w:right w:w="57" w:type="dxa"/>
            </w:tcMar>
          </w:tcPr>
          <w:p w:rsidR="00CB4FB1" w:rsidRPr="00354FB5" w:rsidRDefault="00CB4FB1">
            <w:pPr>
              <w:spacing w:line="260" w:lineRule="exact"/>
              <w:rPr>
                <w:sz w:val="26"/>
                <w:rtl/>
                <w:lang w:eastAsia="en-US"/>
              </w:rPr>
            </w:pPr>
          </w:p>
        </w:tc>
        <w:tc>
          <w:tcPr>
            <w:tcW w:w="1745" w:type="pct"/>
            <w:gridSpan w:val="2"/>
            <w:tcMar>
              <w:left w:w="57" w:type="dxa"/>
              <w:right w:w="57" w:type="dxa"/>
            </w:tcMar>
            <w:vAlign w:val="center"/>
          </w:tcPr>
          <w:p w:rsidR="00CB4FB1" w:rsidRPr="00354FB5" w:rsidRDefault="00CB4FB1">
            <w:pPr>
              <w:spacing w:line="260" w:lineRule="exact"/>
              <w:jc w:val="center"/>
              <w:rPr>
                <w:sz w:val="26"/>
                <w:rtl/>
              </w:rPr>
            </w:pPr>
            <w:r w:rsidRPr="00354FB5">
              <w:rPr>
                <w:rFonts w:ascii="David" w:hAnsi="David" w:hint="cs"/>
                <w:sz w:val="26"/>
                <w:rtl/>
              </w:rPr>
              <w:t xml:space="preserve">מיקרופון דש </w:t>
            </w:r>
          </w:p>
        </w:tc>
        <w:tc>
          <w:tcPr>
            <w:tcW w:w="1172" w:type="pct"/>
            <w:gridSpan w:val="3"/>
            <w:tcMar>
              <w:left w:w="57" w:type="dxa"/>
              <w:right w:w="57" w:type="dxa"/>
            </w:tcMar>
            <w:vAlign w:val="center"/>
          </w:tcPr>
          <w:p w:rsidR="00CB4FB1" w:rsidRPr="00354FB5" w:rsidRDefault="00CB4FB1">
            <w:pPr>
              <w:tabs>
                <w:tab w:val="left" w:pos="387"/>
              </w:tabs>
              <w:spacing w:line="260" w:lineRule="exact"/>
              <w:ind w:left="88"/>
              <w:rPr>
                <w:sz w:val="26"/>
                <w:rtl/>
                <w:lang w:eastAsia="en-US"/>
              </w:rPr>
            </w:pPr>
          </w:p>
        </w:tc>
        <w:tc>
          <w:tcPr>
            <w:tcW w:w="767" w:type="pct"/>
            <w:gridSpan w:val="2"/>
            <w:tcBorders>
              <w:right w:val="single" w:sz="18" w:space="0" w:color="auto"/>
            </w:tcBorders>
            <w:tcMar>
              <w:left w:w="57" w:type="dxa"/>
              <w:right w:w="57" w:type="dxa"/>
            </w:tcMar>
          </w:tcPr>
          <w:p w:rsidR="00CB4FB1" w:rsidRPr="00354FB5" w:rsidRDefault="00CB4FB1">
            <w:pPr>
              <w:spacing w:line="260" w:lineRule="exact"/>
              <w:rPr>
                <w:sz w:val="26"/>
                <w:rtl/>
                <w:lang w:eastAsia="en-US"/>
              </w:rPr>
            </w:pPr>
          </w:p>
        </w:tc>
      </w:tr>
      <w:tr w:rsidR="00CB4FB1" w:rsidRPr="00354FB5" w:rsidTr="00CB4FB1">
        <w:trPr>
          <w:trHeight w:val="397"/>
        </w:trPr>
        <w:tc>
          <w:tcPr>
            <w:tcW w:w="500" w:type="pct"/>
            <w:gridSpan w:val="2"/>
            <w:vMerge/>
            <w:tcBorders>
              <w:left w:val="single" w:sz="18" w:space="0" w:color="auto"/>
              <w:bottom w:val="single" w:sz="18" w:space="0" w:color="auto"/>
            </w:tcBorders>
            <w:tcMar>
              <w:left w:w="57" w:type="dxa"/>
              <w:right w:w="57" w:type="dxa"/>
            </w:tcMar>
          </w:tcPr>
          <w:p w:rsidR="00CB4FB1" w:rsidRPr="00354FB5" w:rsidRDefault="00CB4FB1">
            <w:pPr>
              <w:spacing w:line="260" w:lineRule="exact"/>
              <w:rPr>
                <w:sz w:val="26"/>
                <w:rtl/>
                <w:lang w:eastAsia="en-US"/>
              </w:rPr>
            </w:pPr>
          </w:p>
        </w:tc>
        <w:tc>
          <w:tcPr>
            <w:tcW w:w="816" w:type="pct"/>
            <w:gridSpan w:val="2"/>
            <w:vMerge/>
            <w:tcBorders>
              <w:bottom w:val="single" w:sz="18" w:space="0" w:color="auto"/>
            </w:tcBorders>
            <w:tcMar>
              <w:left w:w="57" w:type="dxa"/>
              <w:right w:w="57" w:type="dxa"/>
            </w:tcMar>
          </w:tcPr>
          <w:p w:rsidR="00CB4FB1" w:rsidRPr="00354FB5" w:rsidRDefault="00CB4FB1">
            <w:pPr>
              <w:spacing w:line="260" w:lineRule="exact"/>
              <w:rPr>
                <w:sz w:val="26"/>
                <w:rtl/>
                <w:lang w:eastAsia="en-US"/>
              </w:rPr>
            </w:pPr>
          </w:p>
        </w:tc>
        <w:tc>
          <w:tcPr>
            <w:tcW w:w="1745" w:type="pct"/>
            <w:gridSpan w:val="2"/>
            <w:tcBorders>
              <w:bottom w:val="single" w:sz="18" w:space="0" w:color="auto"/>
            </w:tcBorders>
            <w:tcMar>
              <w:left w:w="57" w:type="dxa"/>
              <w:right w:w="57" w:type="dxa"/>
            </w:tcMar>
            <w:vAlign w:val="center"/>
          </w:tcPr>
          <w:p w:rsidR="00CB4FB1" w:rsidRPr="00354FB5" w:rsidRDefault="00CB4FB1">
            <w:pPr>
              <w:spacing w:line="260" w:lineRule="exact"/>
              <w:jc w:val="center"/>
              <w:rPr>
                <w:rFonts w:ascii="David" w:hAnsi="David"/>
                <w:sz w:val="26"/>
                <w:rtl/>
              </w:rPr>
            </w:pPr>
            <w:r w:rsidRPr="00354FB5">
              <w:rPr>
                <w:rFonts w:ascii="David" w:hAnsi="David" w:hint="cs"/>
                <w:sz w:val="26"/>
                <w:rtl/>
              </w:rPr>
              <w:t>מיקרופון נא באוזן</w:t>
            </w:r>
          </w:p>
        </w:tc>
        <w:tc>
          <w:tcPr>
            <w:tcW w:w="1172" w:type="pct"/>
            <w:gridSpan w:val="3"/>
            <w:tcBorders>
              <w:bottom w:val="single" w:sz="18" w:space="0" w:color="auto"/>
            </w:tcBorders>
            <w:tcMar>
              <w:left w:w="57" w:type="dxa"/>
              <w:right w:w="57" w:type="dxa"/>
            </w:tcMar>
            <w:vAlign w:val="center"/>
          </w:tcPr>
          <w:p w:rsidR="00CB4FB1" w:rsidRPr="00354FB5" w:rsidRDefault="00CB4FB1">
            <w:pPr>
              <w:tabs>
                <w:tab w:val="left" w:pos="387"/>
              </w:tabs>
              <w:spacing w:line="260" w:lineRule="exact"/>
              <w:ind w:left="88"/>
              <w:rPr>
                <w:sz w:val="26"/>
                <w:rtl/>
                <w:lang w:eastAsia="en-US"/>
              </w:rPr>
            </w:pPr>
          </w:p>
        </w:tc>
        <w:tc>
          <w:tcPr>
            <w:tcW w:w="767" w:type="pct"/>
            <w:gridSpan w:val="2"/>
            <w:tcBorders>
              <w:bottom w:val="single" w:sz="18" w:space="0" w:color="auto"/>
              <w:right w:val="single" w:sz="18" w:space="0" w:color="auto"/>
            </w:tcBorders>
            <w:tcMar>
              <w:left w:w="57" w:type="dxa"/>
              <w:right w:w="57" w:type="dxa"/>
            </w:tcMar>
          </w:tcPr>
          <w:p w:rsidR="00CB4FB1" w:rsidRPr="00354FB5" w:rsidRDefault="00CB4FB1">
            <w:pPr>
              <w:spacing w:line="260" w:lineRule="exact"/>
              <w:rPr>
                <w:sz w:val="26"/>
                <w:rtl/>
                <w:lang w:eastAsia="en-US"/>
              </w:rPr>
            </w:pPr>
          </w:p>
        </w:tc>
      </w:tr>
      <w:tr w:rsidR="00CB4FB1" w:rsidRPr="00354FB5" w:rsidTr="00CB4FB1">
        <w:trPr>
          <w:gridBefore w:val="1"/>
          <w:gridAfter w:val="1"/>
          <w:wBefore w:w="11" w:type="pct"/>
          <w:wAfter w:w="25" w:type="pct"/>
          <w:trHeight w:val="397"/>
        </w:trPr>
        <w:tc>
          <w:tcPr>
            <w:tcW w:w="511" w:type="pct"/>
            <w:gridSpan w:val="2"/>
            <w:tcBorders>
              <w:top w:val="single" w:sz="18" w:space="0" w:color="auto"/>
              <w:left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sz w:val="26"/>
              </w:rPr>
              <w:lastRenderedPageBreak/>
              <w:br w:type="page"/>
            </w:r>
            <w:r w:rsidRPr="00354FB5">
              <w:rPr>
                <w:rFonts w:hint="cs"/>
                <w:b/>
                <w:bCs/>
                <w:sz w:val="26"/>
                <w:rtl/>
                <w:lang w:eastAsia="en-US"/>
              </w:rPr>
              <w:t>קבוצה</w:t>
            </w:r>
          </w:p>
        </w:tc>
        <w:tc>
          <w:tcPr>
            <w:tcW w:w="989" w:type="pct"/>
            <w:gridSpan w:val="2"/>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סוג פריט</w:t>
            </w:r>
          </w:p>
        </w:tc>
        <w:tc>
          <w:tcPr>
            <w:tcW w:w="1814" w:type="pct"/>
            <w:gridSpan w:val="2"/>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טכניות</w:t>
            </w:r>
          </w:p>
        </w:tc>
        <w:tc>
          <w:tcPr>
            <w:tcW w:w="873"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מהקבלן</w:t>
            </w:r>
          </w:p>
        </w:tc>
        <w:tc>
          <w:tcPr>
            <w:tcW w:w="778" w:type="pct"/>
            <w:gridSpan w:val="2"/>
            <w:tcBorders>
              <w:top w:val="single" w:sz="18" w:space="0" w:color="auto"/>
              <w:bottom w:val="single" w:sz="18" w:space="0" w:color="auto"/>
              <w:right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הערות כלליות</w:t>
            </w:r>
          </w:p>
        </w:tc>
      </w:tr>
      <w:tr w:rsidR="00CB4FB1" w:rsidRPr="00354FB5" w:rsidTr="00CB4FB1">
        <w:trPr>
          <w:gridBefore w:val="1"/>
          <w:gridAfter w:val="1"/>
          <w:wBefore w:w="11" w:type="pct"/>
          <w:wAfter w:w="25" w:type="pct"/>
          <w:trHeight w:val="397"/>
        </w:trPr>
        <w:tc>
          <w:tcPr>
            <w:tcW w:w="511" w:type="pct"/>
            <w:gridSpan w:val="2"/>
            <w:vMerge w:val="restart"/>
            <w:tcBorders>
              <w:top w:val="single" w:sz="18" w:space="0" w:color="auto"/>
              <w:left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מערכת הגברה</w:t>
            </w:r>
          </w:p>
          <w:p w:rsidR="00CB4FB1" w:rsidRPr="00354FB5" w:rsidRDefault="00CB4FB1">
            <w:pPr>
              <w:spacing w:line="300" w:lineRule="exact"/>
              <w:jc w:val="center"/>
              <w:rPr>
                <w:b/>
                <w:bCs/>
                <w:sz w:val="26"/>
                <w:rtl/>
                <w:lang w:eastAsia="en-US"/>
              </w:rPr>
            </w:pPr>
            <w:r w:rsidRPr="00354FB5">
              <w:rPr>
                <w:rFonts w:hint="cs"/>
                <w:b/>
                <w:bCs/>
                <w:sz w:val="26"/>
                <w:rtl/>
                <w:lang w:eastAsia="en-US"/>
              </w:rPr>
              <w:t>(המשך)</w:t>
            </w:r>
          </w:p>
        </w:tc>
        <w:tc>
          <w:tcPr>
            <w:tcW w:w="989" w:type="pct"/>
            <w:gridSpan w:val="2"/>
            <w:vMerge w:val="restart"/>
            <w:tcBorders>
              <w:top w:val="single" w:sz="18" w:space="0" w:color="auto"/>
            </w:tcBorders>
            <w:vAlign w:val="center"/>
          </w:tcPr>
          <w:p w:rsidR="00CB4FB1" w:rsidRPr="00354FB5" w:rsidRDefault="00CB4FB1">
            <w:pPr>
              <w:spacing w:line="300" w:lineRule="exact"/>
              <w:rPr>
                <w:b/>
                <w:bCs/>
                <w:sz w:val="26"/>
                <w:rtl/>
                <w:lang w:eastAsia="en-US"/>
              </w:rPr>
            </w:pPr>
            <w:r w:rsidRPr="00354FB5">
              <w:rPr>
                <w:rFonts w:hint="cs"/>
                <w:b/>
                <w:bCs/>
                <w:sz w:val="26"/>
                <w:rtl/>
                <w:lang w:eastAsia="en-US"/>
              </w:rPr>
              <w:t>מיקרופונים</w:t>
            </w:r>
          </w:p>
        </w:tc>
        <w:tc>
          <w:tcPr>
            <w:tcW w:w="1814" w:type="pct"/>
            <w:gridSpan w:val="2"/>
            <w:tcBorders>
              <w:top w:val="single" w:sz="18" w:space="0" w:color="auto"/>
              <w:bottom w:val="single" w:sz="18" w:space="0" w:color="auto"/>
            </w:tcBorders>
            <w:shd w:val="clear" w:color="auto" w:fill="E6E6E6"/>
            <w:vAlign w:val="center"/>
          </w:tcPr>
          <w:p w:rsidR="00CB4FB1" w:rsidRPr="00354FB5" w:rsidRDefault="00CB4FB1">
            <w:pPr>
              <w:spacing w:line="300" w:lineRule="exact"/>
              <w:rPr>
                <w:b/>
                <w:bCs/>
                <w:sz w:val="26"/>
                <w:rtl/>
                <w:lang w:eastAsia="en-US"/>
              </w:rPr>
            </w:pPr>
            <w:r w:rsidRPr="00354FB5">
              <w:rPr>
                <w:rFonts w:hint="cs"/>
                <w:b/>
                <w:bCs/>
                <w:sz w:val="26"/>
                <w:rtl/>
                <w:lang w:eastAsia="en-US"/>
              </w:rPr>
              <w:t>מיקרופונים לשימוש חוץ</w:t>
            </w:r>
          </w:p>
        </w:tc>
        <w:tc>
          <w:tcPr>
            <w:tcW w:w="873" w:type="pct"/>
            <w:tcBorders>
              <w:top w:val="single" w:sz="18" w:space="0" w:color="auto"/>
              <w:bottom w:val="single" w:sz="18" w:space="0" w:color="auto"/>
            </w:tcBorders>
            <w:shd w:val="clear" w:color="auto" w:fill="E6E6E6"/>
          </w:tcPr>
          <w:p w:rsidR="00CB4FB1" w:rsidRPr="00354FB5" w:rsidRDefault="00CB4FB1">
            <w:pPr>
              <w:spacing w:line="300" w:lineRule="exact"/>
              <w:rPr>
                <w:b/>
                <w:bCs/>
                <w:sz w:val="26"/>
                <w:rtl/>
                <w:lang w:eastAsia="en-US"/>
              </w:rPr>
            </w:pPr>
          </w:p>
        </w:tc>
        <w:tc>
          <w:tcPr>
            <w:tcW w:w="778" w:type="pct"/>
            <w:gridSpan w:val="2"/>
            <w:tcBorders>
              <w:top w:val="single" w:sz="18" w:space="0" w:color="auto"/>
              <w:bottom w:val="single" w:sz="18" w:space="0" w:color="auto"/>
              <w:right w:val="single" w:sz="18" w:space="0" w:color="auto"/>
            </w:tcBorders>
            <w:shd w:val="clear" w:color="auto" w:fill="E6E6E6"/>
          </w:tcPr>
          <w:p w:rsidR="00CB4FB1" w:rsidRPr="00354FB5" w:rsidRDefault="00CB4FB1">
            <w:pPr>
              <w:spacing w:line="300" w:lineRule="exact"/>
              <w:rPr>
                <w:b/>
                <w:bCs/>
                <w:sz w:val="26"/>
                <w:rtl/>
                <w:lang w:eastAsia="en-US"/>
              </w:rPr>
            </w:pPr>
          </w:p>
        </w:tc>
      </w:tr>
      <w:tr w:rsidR="00CB4FB1" w:rsidRPr="00354FB5" w:rsidTr="00CB4FB1">
        <w:trPr>
          <w:gridBefore w:val="1"/>
          <w:gridAfter w:val="1"/>
          <w:wBefore w:w="11" w:type="pct"/>
          <w:wAfter w:w="25" w:type="pct"/>
          <w:trHeight w:val="397"/>
        </w:trPr>
        <w:tc>
          <w:tcPr>
            <w:tcW w:w="511" w:type="pct"/>
            <w:gridSpan w:val="2"/>
            <w:vMerge/>
            <w:tcBorders>
              <w:left w:val="single" w:sz="18" w:space="0" w:color="auto"/>
            </w:tcBorders>
          </w:tcPr>
          <w:p w:rsidR="00CB4FB1" w:rsidRPr="00354FB5" w:rsidRDefault="00CB4FB1">
            <w:pPr>
              <w:spacing w:line="300" w:lineRule="exact"/>
              <w:rPr>
                <w:sz w:val="26"/>
                <w:rtl/>
                <w:lang w:eastAsia="en-US"/>
              </w:rPr>
            </w:pPr>
          </w:p>
        </w:tc>
        <w:tc>
          <w:tcPr>
            <w:tcW w:w="989" w:type="pct"/>
            <w:gridSpan w:val="2"/>
            <w:vMerge/>
          </w:tcPr>
          <w:p w:rsidR="00CB4FB1" w:rsidRPr="00354FB5" w:rsidRDefault="00CB4FB1">
            <w:pPr>
              <w:spacing w:line="300" w:lineRule="exact"/>
              <w:rPr>
                <w:sz w:val="26"/>
                <w:rtl/>
                <w:lang w:eastAsia="en-US"/>
              </w:rPr>
            </w:pPr>
          </w:p>
        </w:tc>
        <w:tc>
          <w:tcPr>
            <w:tcW w:w="1814" w:type="pct"/>
            <w:gridSpan w:val="2"/>
            <w:tcBorders>
              <w:top w:val="single" w:sz="18" w:space="0" w:color="auto"/>
            </w:tcBorders>
          </w:tcPr>
          <w:p w:rsidR="00CB4FB1" w:rsidRPr="00354FB5" w:rsidRDefault="00CB4FB1">
            <w:pPr>
              <w:spacing w:line="300" w:lineRule="exact"/>
              <w:rPr>
                <w:sz w:val="26"/>
                <w:rtl/>
                <w:lang w:eastAsia="en-US"/>
              </w:rPr>
            </w:pPr>
            <w:r w:rsidRPr="00354FB5">
              <w:rPr>
                <w:rFonts w:hint="cs"/>
                <w:sz w:val="26"/>
                <w:rtl/>
                <w:lang w:eastAsia="en-US"/>
              </w:rPr>
              <w:t xml:space="preserve">מיקרופון דינאמי </w:t>
            </w:r>
            <w:r w:rsidRPr="00354FB5">
              <w:rPr>
                <w:sz w:val="26"/>
                <w:rtl/>
                <w:lang w:eastAsia="en-US"/>
              </w:rPr>
              <w:t>–</w:t>
            </w:r>
            <w:r w:rsidRPr="00354FB5">
              <w:rPr>
                <w:rFonts w:hint="cs"/>
                <w:sz w:val="26"/>
                <w:rtl/>
                <w:lang w:eastAsia="en-US"/>
              </w:rPr>
              <w:t xml:space="preserve"> </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היענות תדר </w:t>
            </w:r>
            <w:r w:rsidRPr="00354FB5">
              <w:rPr>
                <w:sz w:val="26"/>
                <w:lang w:eastAsia="en-US"/>
              </w:rPr>
              <w:t xml:space="preserve">20Hz – 20KHz </w:t>
            </w:r>
            <w:r w:rsidRPr="00354FB5">
              <w:rPr>
                <w:rFonts w:hint="cs"/>
                <w:sz w:val="26"/>
                <w:rtl/>
                <w:lang w:eastAsia="en-US"/>
              </w:rPr>
              <w:t xml:space="preserve"> מיצרן מוכר וידוע בתעשייה המקצועית ובאולפני השידור (לדוגמה: </w:t>
            </w:r>
            <w:r w:rsidRPr="00354FB5">
              <w:rPr>
                <w:sz w:val="26"/>
                <w:lang w:eastAsia="en-US"/>
              </w:rPr>
              <w:t>Sennheiser, Neumann, AKG, Shur</w:t>
            </w:r>
            <w:r w:rsidRPr="00354FB5">
              <w:rPr>
                <w:rFonts w:hint="cs"/>
                <w:sz w:val="26"/>
                <w:rtl/>
                <w:lang w:eastAsia="en-US"/>
              </w:rPr>
              <w:t>).</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מגן רוח</w:t>
            </w:r>
          </w:p>
        </w:tc>
        <w:tc>
          <w:tcPr>
            <w:tcW w:w="873" w:type="pct"/>
            <w:tcBorders>
              <w:top w:val="single" w:sz="18" w:space="0" w:color="auto"/>
            </w:tcBorders>
            <w:vAlign w:val="center"/>
          </w:tcPr>
          <w:p w:rsidR="00CB4FB1" w:rsidRPr="00354FB5" w:rsidRDefault="00CB4FB1">
            <w:pPr>
              <w:tabs>
                <w:tab w:val="left" w:pos="387"/>
              </w:tabs>
              <w:spacing w:line="300" w:lineRule="exact"/>
              <w:ind w:left="88"/>
              <w:rPr>
                <w:sz w:val="26"/>
                <w:rtl/>
                <w:lang w:eastAsia="en-US"/>
              </w:rPr>
            </w:pPr>
            <w:r w:rsidRPr="00354FB5">
              <w:rPr>
                <w:rFonts w:hint="cs"/>
                <w:sz w:val="26"/>
                <w:rtl/>
                <w:lang w:eastAsia="en-US"/>
              </w:rPr>
              <w:t xml:space="preserve">קופסאות ממיר </w:t>
            </w:r>
            <w:r w:rsidRPr="00354FB5">
              <w:rPr>
                <w:sz w:val="26"/>
                <w:lang w:eastAsia="en-US"/>
              </w:rPr>
              <w:t>MIC-LINE</w:t>
            </w:r>
            <w:r w:rsidRPr="00354FB5">
              <w:rPr>
                <w:rFonts w:hint="cs"/>
                <w:sz w:val="26"/>
                <w:rtl/>
                <w:lang w:eastAsia="en-US"/>
              </w:rPr>
              <w:t xml:space="preserve"> לכל המיקרופונים.</w:t>
            </w:r>
          </w:p>
          <w:p w:rsidR="00CB4FB1" w:rsidRPr="00354FB5" w:rsidRDefault="00CB4FB1">
            <w:pPr>
              <w:tabs>
                <w:tab w:val="left" w:pos="387"/>
              </w:tabs>
              <w:spacing w:line="300" w:lineRule="exact"/>
              <w:ind w:left="88"/>
              <w:rPr>
                <w:sz w:val="26"/>
                <w:rtl/>
                <w:lang w:eastAsia="en-US"/>
              </w:rPr>
            </w:pPr>
            <w:r w:rsidRPr="00354FB5">
              <w:rPr>
                <w:rFonts w:hint="cs"/>
                <w:sz w:val="26"/>
                <w:rtl/>
                <w:lang w:eastAsia="en-US"/>
              </w:rPr>
              <w:t xml:space="preserve">במקרה של שימוש ביותר ממיקרופון אחד </w:t>
            </w:r>
            <w:r w:rsidRPr="00354FB5">
              <w:rPr>
                <w:sz w:val="26"/>
                <w:rtl/>
                <w:lang w:eastAsia="en-US"/>
              </w:rPr>
              <w:t>–</w:t>
            </w:r>
            <w:r w:rsidRPr="00354FB5">
              <w:rPr>
                <w:rFonts w:hint="cs"/>
                <w:sz w:val="26"/>
                <w:rtl/>
                <w:lang w:eastAsia="en-US"/>
              </w:rPr>
              <w:t xml:space="preserve"> שימוש במוניטורים אחידים</w:t>
            </w:r>
          </w:p>
        </w:tc>
        <w:tc>
          <w:tcPr>
            <w:tcW w:w="778" w:type="pct"/>
            <w:gridSpan w:val="2"/>
            <w:tcBorders>
              <w:top w:val="single" w:sz="18" w:space="0" w:color="auto"/>
              <w:right w:val="single" w:sz="18" w:space="0" w:color="auto"/>
            </w:tcBorders>
          </w:tcPr>
          <w:p w:rsidR="00CB4FB1" w:rsidRPr="00354FB5" w:rsidRDefault="00CB4FB1">
            <w:pPr>
              <w:spacing w:line="300" w:lineRule="exact"/>
              <w:rPr>
                <w:sz w:val="26"/>
                <w:rtl/>
                <w:lang w:eastAsia="en-US"/>
              </w:rPr>
            </w:pPr>
          </w:p>
        </w:tc>
      </w:tr>
      <w:tr w:rsidR="00CB4FB1" w:rsidRPr="00354FB5" w:rsidTr="00CB4FB1">
        <w:trPr>
          <w:gridBefore w:val="1"/>
          <w:gridAfter w:val="1"/>
          <w:wBefore w:w="11" w:type="pct"/>
          <w:wAfter w:w="25" w:type="pct"/>
          <w:trHeight w:val="397"/>
        </w:trPr>
        <w:tc>
          <w:tcPr>
            <w:tcW w:w="511" w:type="pct"/>
            <w:gridSpan w:val="2"/>
            <w:vMerge/>
            <w:tcBorders>
              <w:left w:val="single" w:sz="18" w:space="0" w:color="auto"/>
            </w:tcBorders>
          </w:tcPr>
          <w:p w:rsidR="00CB4FB1" w:rsidRPr="00354FB5" w:rsidRDefault="00CB4FB1">
            <w:pPr>
              <w:spacing w:line="300" w:lineRule="exact"/>
              <w:rPr>
                <w:sz w:val="26"/>
                <w:rtl/>
                <w:lang w:eastAsia="en-US"/>
              </w:rPr>
            </w:pPr>
          </w:p>
        </w:tc>
        <w:tc>
          <w:tcPr>
            <w:tcW w:w="989" w:type="pct"/>
            <w:gridSpan w:val="2"/>
            <w:vMerge/>
          </w:tcPr>
          <w:p w:rsidR="00CB4FB1" w:rsidRPr="00354FB5" w:rsidRDefault="00CB4FB1">
            <w:pPr>
              <w:spacing w:line="300" w:lineRule="exact"/>
              <w:rPr>
                <w:sz w:val="26"/>
                <w:rtl/>
                <w:lang w:eastAsia="en-US"/>
              </w:rPr>
            </w:pPr>
          </w:p>
        </w:tc>
        <w:tc>
          <w:tcPr>
            <w:tcW w:w="1814" w:type="pct"/>
            <w:gridSpan w:val="2"/>
          </w:tcPr>
          <w:p w:rsidR="00CB4FB1" w:rsidRPr="00354FB5" w:rsidRDefault="00CB4FB1">
            <w:pPr>
              <w:spacing w:line="300" w:lineRule="exact"/>
              <w:rPr>
                <w:sz w:val="26"/>
                <w:rtl/>
                <w:lang w:eastAsia="en-US"/>
              </w:rPr>
            </w:pPr>
            <w:r w:rsidRPr="00354FB5">
              <w:rPr>
                <w:rFonts w:hint="cs"/>
                <w:sz w:val="26"/>
                <w:rtl/>
                <w:lang w:eastAsia="en-US"/>
              </w:rPr>
              <w:t xml:space="preserve">מיקרופון אלחוטי </w:t>
            </w:r>
            <w:r w:rsidRPr="00354FB5">
              <w:rPr>
                <w:sz w:val="26"/>
                <w:rtl/>
                <w:lang w:eastAsia="en-US"/>
              </w:rPr>
              <w:t>–</w:t>
            </w:r>
            <w:r w:rsidRPr="00354FB5">
              <w:rPr>
                <w:rFonts w:hint="cs"/>
                <w:sz w:val="26"/>
                <w:rtl/>
                <w:lang w:eastAsia="en-US"/>
              </w:rPr>
              <w:t xml:space="preserve"> </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פועל על סוללות סינטיסייז</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תדר עבודה בתחום ה </w:t>
            </w:r>
            <w:r w:rsidRPr="00354FB5">
              <w:rPr>
                <w:sz w:val="26"/>
                <w:rtl/>
                <w:lang w:eastAsia="en-US"/>
              </w:rPr>
              <w:t>–</w:t>
            </w:r>
            <w:r w:rsidRPr="00354FB5">
              <w:rPr>
                <w:rFonts w:hint="cs"/>
                <w:sz w:val="26"/>
                <w:rtl/>
                <w:lang w:eastAsia="en-US"/>
              </w:rPr>
              <w:t xml:space="preserve"> </w:t>
            </w:r>
            <w:r w:rsidRPr="00354FB5">
              <w:rPr>
                <w:sz w:val="26"/>
                <w:lang w:eastAsia="en-US"/>
              </w:rPr>
              <w:t>Uhf</w:t>
            </w:r>
            <w:r w:rsidRPr="00354FB5">
              <w:rPr>
                <w:rFonts w:hint="cs"/>
                <w:sz w:val="26"/>
                <w:rtl/>
                <w:lang w:eastAsia="en-US"/>
              </w:rPr>
              <w:t xml:space="preserve"> ללא אינטר מודולציות, מדגם מקובל ברשויות השידור.</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 xml:space="preserve">אנטנה ספציפית לתדר בתוספת </w:t>
            </w:r>
            <w:r w:rsidRPr="00354FB5">
              <w:rPr>
                <w:sz w:val="26"/>
                <w:lang w:eastAsia="en-US"/>
              </w:rPr>
              <w:t>Booster</w:t>
            </w:r>
            <w:r w:rsidRPr="00354FB5">
              <w:rPr>
                <w:rFonts w:hint="cs"/>
                <w:sz w:val="26"/>
                <w:rtl/>
                <w:lang w:eastAsia="en-US"/>
              </w:rPr>
              <w:t xml:space="preserve"> למניעת הפרעות / ירידת עוצמה.</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מגן רוח</w:t>
            </w:r>
          </w:p>
        </w:tc>
        <w:tc>
          <w:tcPr>
            <w:tcW w:w="873" w:type="pct"/>
            <w:vAlign w:val="center"/>
          </w:tcPr>
          <w:p w:rsidR="00CB4FB1" w:rsidRPr="00354FB5" w:rsidRDefault="00CB4FB1">
            <w:pPr>
              <w:tabs>
                <w:tab w:val="left" w:pos="387"/>
              </w:tabs>
              <w:spacing w:line="300" w:lineRule="exact"/>
              <w:ind w:left="88"/>
              <w:rPr>
                <w:sz w:val="26"/>
                <w:rtl/>
                <w:lang w:eastAsia="en-US"/>
              </w:rPr>
            </w:pPr>
            <w:r w:rsidRPr="00354FB5">
              <w:rPr>
                <w:rFonts w:hint="cs"/>
                <w:sz w:val="26"/>
                <w:rtl/>
                <w:lang w:eastAsia="en-US"/>
              </w:rPr>
              <w:t xml:space="preserve">קופסאות ממיר </w:t>
            </w:r>
            <w:r w:rsidRPr="00354FB5">
              <w:rPr>
                <w:sz w:val="26"/>
                <w:lang w:eastAsia="en-US"/>
              </w:rPr>
              <w:t>MIC-LINE</w:t>
            </w:r>
            <w:r w:rsidRPr="00354FB5">
              <w:rPr>
                <w:rFonts w:hint="cs"/>
                <w:sz w:val="26"/>
                <w:rtl/>
                <w:lang w:eastAsia="en-US"/>
              </w:rPr>
              <w:t xml:space="preserve"> לכל המיקרופונים.</w:t>
            </w:r>
          </w:p>
          <w:p w:rsidR="00CB4FB1" w:rsidRPr="00354FB5" w:rsidRDefault="00CB4FB1">
            <w:pPr>
              <w:tabs>
                <w:tab w:val="left" w:pos="387"/>
              </w:tabs>
              <w:spacing w:line="300" w:lineRule="exact"/>
              <w:ind w:left="88"/>
              <w:rPr>
                <w:sz w:val="26"/>
                <w:rtl/>
                <w:lang w:eastAsia="en-US"/>
              </w:rPr>
            </w:pPr>
            <w:r w:rsidRPr="00354FB5">
              <w:rPr>
                <w:rFonts w:hint="cs"/>
                <w:sz w:val="26"/>
                <w:rtl/>
                <w:lang w:eastAsia="en-US"/>
              </w:rPr>
              <w:t xml:space="preserve">במקרה של שימוש ביותר ממיקרופון אחד </w:t>
            </w:r>
            <w:r w:rsidRPr="00354FB5">
              <w:rPr>
                <w:sz w:val="26"/>
                <w:rtl/>
                <w:lang w:eastAsia="en-US"/>
              </w:rPr>
              <w:t>–</w:t>
            </w:r>
            <w:r w:rsidRPr="00354FB5">
              <w:rPr>
                <w:rFonts w:hint="cs"/>
                <w:sz w:val="26"/>
                <w:rtl/>
                <w:lang w:eastAsia="en-US"/>
              </w:rPr>
              <w:t xml:space="preserve"> שימוש במוניטורים אחידים</w:t>
            </w:r>
          </w:p>
        </w:tc>
        <w:tc>
          <w:tcPr>
            <w:tcW w:w="778" w:type="pct"/>
            <w:gridSpan w:val="2"/>
            <w:tcBorders>
              <w:right w:val="single" w:sz="18" w:space="0" w:color="auto"/>
            </w:tcBorders>
          </w:tcPr>
          <w:p w:rsidR="00CB4FB1" w:rsidRPr="00354FB5" w:rsidRDefault="00CB4FB1">
            <w:pPr>
              <w:spacing w:line="300" w:lineRule="exact"/>
              <w:rPr>
                <w:sz w:val="26"/>
                <w:rtl/>
                <w:lang w:eastAsia="en-US"/>
              </w:rPr>
            </w:pPr>
          </w:p>
        </w:tc>
      </w:tr>
      <w:tr w:rsidR="00CB4FB1" w:rsidRPr="00354FB5" w:rsidTr="00CB4FB1">
        <w:trPr>
          <w:gridBefore w:val="1"/>
          <w:gridAfter w:val="1"/>
          <w:wBefore w:w="11" w:type="pct"/>
          <w:wAfter w:w="25" w:type="pct"/>
          <w:trHeight w:val="491"/>
        </w:trPr>
        <w:tc>
          <w:tcPr>
            <w:tcW w:w="511" w:type="pct"/>
            <w:gridSpan w:val="2"/>
            <w:vMerge/>
            <w:tcBorders>
              <w:left w:val="single" w:sz="18" w:space="0" w:color="auto"/>
            </w:tcBorders>
          </w:tcPr>
          <w:p w:rsidR="00CB4FB1" w:rsidRPr="00354FB5" w:rsidRDefault="00CB4FB1">
            <w:pPr>
              <w:spacing w:line="300" w:lineRule="exact"/>
              <w:rPr>
                <w:sz w:val="26"/>
                <w:rtl/>
                <w:lang w:eastAsia="en-US"/>
              </w:rPr>
            </w:pPr>
          </w:p>
        </w:tc>
        <w:tc>
          <w:tcPr>
            <w:tcW w:w="989" w:type="pct"/>
            <w:gridSpan w:val="2"/>
            <w:vMerge/>
          </w:tcPr>
          <w:p w:rsidR="00CB4FB1" w:rsidRPr="00354FB5" w:rsidRDefault="00CB4FB1">
            <w:pPr>
              <w:spacing w:line="300" w:lineRule="exact"/>
              <w:rPr>
                <w:sz w:val="26"/>
                <w:rtl/>
                <w:lang w:eastAsia="en-US"/>
              </w:rPr>
            </w:pPr>
          </w:p>
        </w:tc>
        <w:tc>
          <w:tcPr>
            <w:tcW w:w="1814" w:type="pct"/>
            <w:gridSpan w:val="2"/>
          </w:tcPr>
          <w:p w:rsidR="00CB4FB1" w:rsidRPr="00354FB5" w:rsidRDefault="00CB4FB1">
            <w:pPr>
              <w:spacing w:line="300" w:lineRule="exact"/>
              <w:rPr>
                <w:sz w:val="26"/>
                <w:rtl/>
                <w:lang w:eastAsia="en-US"/>
              </w:rPr>
            </w:pPr>
            <w:r w:rsidRPr="00354FB5">
              <w:rPr>
                <w:rFonts w:hint="cs"/>
                <w:sz w:val="26"/>
                <w:rtl/>
              </w:rPr>
              <w:t>מיקרופונים על בום</w:t>
            </w:r>
            <w:r w:rsidRPr="00354FB5">
              <w:rPr>
                <w:rFonts w:hint="cs"/>
                <w:sz w:val="26"/>
                <w:rtl/>
                <w:lang w:eastAsia="en-US"/>
              </w:rPr>
              <w:t xml:space="preserve"> עם זרוע.</w:t>
            </w:r>
          </w:p>
        </w:tc>
        <w:tc>
          <w:tcPr>
            <w:tcW w:w="873" w:type="pct"/>
            <w:vAlign w:val="center"/>
          </w:tcPr>
          <w:p w:rsidR="00CB4FB1" w:rsidRPr="00354FB5" w:rsidRDefault="00CB4FB1">
            <w:pPr>
              <w:tabs>
                <w:tab w:val="left" w:pos="387"/>
              </w:tabs>
              <w:spacing w:line="300" w:lineRule="exact"/>
              <w:ind w:left="88"/>
              <w:rPr>
                <w:sz w:val="26"/>
                <w:rtl/>
                <w:lang w:eastAsia="en-US"/>
              </w:rPr>
            </w:pPr>
          </w:p>
        </w:tc>
        <w:tc>
          <w:tcPr>
            <w:tcW w:w="778" w:type="pct"/>
            <w:gridSpan w:val="2"/>
            <w:tcBorders>
              <w:right w:val="single" w:sz="18" w:space="0" w:color="auto"/>
            </w:tcBorders>
          </w:tcPr>
          <w:p w:rsidR="00CB4FB1" w:rsidRPr="00354FB5" w:rsidRDefault="00CB4FB1">
            <w:pPr>
              <w:spacing w:line="300" w:lineRule="exact"/>
              <w:rPr>
                <w:sz w:val="26"/>
                <w:rtl/>
                <w:lang w:eastAsia="en-US"/>
              </w:rPr>
            </w:pPr>
          </w:p>
        </w:tc>
      </w:tr>
      <w:tr w:rsidR="00CB4FB1" w:rsidRPr="00354FB5" w:rsidTr="00CB4FB1">
        <w:trPr>
          <w:gridBefore w:val="1"/>
          <w:gridAfter w:val="1"/>
          <w:wBefore w:w="11" w:type="pct"/>
          <w:wAfter w:w="25" w:type="pct"/>
          <w:trHeight w:val="397"/>
        </w:trPr>
        <w:tc>
          <w:tcPr>
            <w:tcW w:w="511" w:type="pct"/>
            <w:gridSpan w:val="2"/>
            <w:vMerge/>
            <w:tcBorders>
              <w:left w:val="single" w:sz="18" w:space="0" w:color="auto"/>
            </w:tcBorders>
          </w:tcPr>
          <w:p w:rsidR="00CB4FB1" w:rsidRPr="00354FB5" w:rsidRDefault="00CB4FB1">
            <w:pPr>
              <w:spacing w:line="300" w:lineRule="exact"/>
              <w:rPr>
                <w:sz w:val="26"/>
                <w:rtl/>
                <w:lang w:eastAsia="en-US"/>
              </w:rPr>
            </w:pPr>
          </w:p>
        </w:tc>
        <w:tc>
          <w:tcPr>
            <w:tcW w:w="989" w:type="pct"/>
            <w:gridSpan w:val="2"/>
            <w:vMerge/>
          </w:tcPr>
          <w:p w:rsidR="00CB4FB1" w:rsidRPr="00354FB5" w:rsidRDefault="00CB4FB1">
            <w:pPr>
              <w:spacing w:line="300" w:lineRule="exact"/>
              <w:rPr>
                <w:sz w:val="26"/>
                <w:rtl/>
                <w:lang w:eastAsia="en-US"/>
              </w:rPr>
            </w:pPr>
          </w:p>
        </w:tc>
        <w:tc>
          <w:tcPr>
            <w:tcW w:w="1814" w:type="pct"/>
            <w:gridSpan w:val="2"/>
          </w:tcPr>
          <w:p w:rsidR="00CB4FB1" w:rsidRPr="00354FB5" w:rsidRDefault="00CB4FB1">
            <w:pPr>
              <w:spacing w:line="300" w:lineRule="exact"/>
              <w:rPr>
                <w:sz w:val="26"/>
                <w:rtl/>
              </w:rPr>
            </w:pPr>
            <w:r w:rsidRPr="00354FB5">
              <w:rPr>
                <w:rFonts w:hint="cs"/>
                <w:sz w:val="26"/>
                <w:rtl/>
              </w:rPr>
              <w:t>מיקרופונים "גן קצר" (עיפרון)</w:t>
            </w:r>
          </w:p>
          <w:p w:rsidR="00CB4FB1" w:rsidRPr="00354FB5" w:rsidRDefault="00CB4FB1">
            <w:pPr>
              <w:spacing w:line="300" w:lineRule="exact"/>
              <w:rPr>
                <w:sz w:val="26"/>
                <w:rtl/>
              </w:rPr>
            </w:pPr>
            <w:r w:rsidRPr="00354FB5">
              <w:rPr>
                <w:rFonts w:hint="cs"/>
                <w:sz w:val="26"/>
                <w:rtl/>
              </w:rPr>
              <w:t>כולל מגן רוח</w:t>
            </w:r>
          </w:p>
        </w:tc>
        <w:tc>
          <w:tcPr>
            <w:tcW w:w="873" w:type="pct"/>
            <w:vAlign w:val="center"/>
          </w:tcPr>
          <w:p w:rsidR="00CB4FB1" w:rsidRPr="00354FB5" w:rsidRDefault="00CB4FB1">
            <w:pPr>
              <w:tabs>
                <w:tab w:val="left" w:pos="387"/>
              </w:tabs>
              <w:spacing w:line="300" w:lineRule="exact"/>
              <w:ind w:left="88"/>
              <w:rPr>
                <w:sz w:val="26"/>
                <w:rtl/>
                <w:lang w:eastAsia="en-US"/>
              </w:rPr>
            </w:pPr>
          </w:p>
        </w:tc>
        <w:tc>
          <w:tcPr>
            <w:tcW w:w="778" w:type="pct"/>
            <w:gridSpan w:val="2"/>
            <w:tcBorders>
              <w:right w:val="single" w:sz="18" w:space="0" w:color="auto"/>
            </w:tcBorders>
          </w:tcPr>
          <w:p w:rsidR="00CB4FB1" w:rsidRPr="00354FB5" w:rsidRDefault="00CB4FB1">
            <w:pPr>
              <w:spacing w:line="300" w:lineRule="exact"/>
              <w:rPr>
                <w:sz w:val="26"/>
                <w:rtl/>
                <w:lang w:eastAsia="en-US"/>
              </w:rPr>
            </w:pPr>
          </w:p>
        </w:tc>
      </w:tr>
      <w:tr w:rsidR="00CB4FB1" w:rsidRPr="00354FB5" w:rsidTr="00CB4FB1">
        <w:trPr>
          <w:gridBefore w:val="1"/>
          <w:gridAfter w:val="1"/>
          <w:wBefore w:w="11" w:type="pct"/>
          <w:wAfter w:w="25" w:type="pct"/>
          <w:trHeight w:val="397"/>
        </w:trPr>
        <w:tc>
          <w:tcPr>
            <w:tcW w:w="511" w:type="pct"/>
            <w:gridSpan w:val="2"/>
            <w:vMerge/>
            <w:tcBorders>
              <w:left w:val="single" w:sz="18" w:space="0" w:color="auto"/>
            </w:tcBorders>
          </w:tcPr>
          <w:p w:rsidR="00CB4FB1" w:rsidRPr="00354FB5" w:rsidRDefault="00CB4FB1">
            <w:pPr>
              <w:spacing w:line="300" w:lineRule="exact"/>
              <w:rPr>
                <w:sz w:val="26"/>
                <w:rtl/>
                <w:lang w:eastAsia="en-US"/>
              </w:rPr>
            </w:pPr>
          </w:p>
        </w:tc>
        <w:tc>
          <w:tcPr>
            <w:tcW w:w="989" w:type="pct"/>
            <w:gridSpan w:val="2"/>
            <w:vMerge/>
          </w:tcPr>
          <w:p w:rsidR="00CB4FB1" w:rsidRPr="00354FB5" w:rsidRDefault="00CB4FB1">
            <w:pPr>
              <w:spacing w:line="300" w:lineRule="exact"/>
              <w:rPr>
                <w:sz w:val="26"/>
                <w:rtl/>
                <w:lang w:eastAsia="en-US"/>
              </w:rPr>
            </w:pPr>
          </w:p>
        </w:tc>
        <w:tc>
          <w:tcPr>
            <w:tcW w:w="1814" w:type="pct"/>
            <w:gridSpan w:val="2"/>
            <w:vAlign w:val="center"/>
          </w:tcPr>
          <w:p w:rsidR="00CB4FB1" w:rsidRPr="00354FB5" w:rsidRDefault="00CB4FB1">
            <w:pPr>
              <w:spacing w:line="300" w:lineRule="exact"/>
              <w:jc w:val="center"/>
              <w:rPr>
                <w:sz w:val="26"/>
                <w:rtl/>
              </w:rPr>
            </w:pPr>
            <w:r w:rsidRPr="00354FB5">
              <w:rPr>
                <w:rFonts w:ascii="David" w:hAnsi="David" w:hint="cs"/>
                <w:sz w:val="26"/>
                <w:rtl/>
              </w:rPr>
              <w:t>מיקרופון מדונה</w:t>
            </w:r>
          </w:p>
        </w:tc>
        <w:tc>
          <w:tcPr>
            <w:tcW w:w="873" w:type="pct"/>
            <w:vAlign w:val="center"/>
          </w:tcPr>
          <w:p w:rsidR="00CB4FB1" w:rsidRPr="00354FB5" w:rsidRDefault="00CB4FB1">
            <w:pPr>
              <w:tabs>
                <w:tab w:val="left" w:pos="387"/>
              </w:tabs>
              <w:spacing w:line="300" w:lineRule="exact"/>
              <w:ind w:left="88"/>
              <w:rPr>
                <w:sz w:val="26"/>
                <w:rtl/>
                <w:lang w:eastAsia="en-US"/>
              </w:rPr>
            </w:pPr>
          </w:p>
        </w:tc>
        <w:tc>
          <w:tcPr>
            <w:tcW w:w="778" w:type="pct"/>
            <w:gridSpan w:val="2"/>
            <w:tcBorders>
              <w:right w:val="single" w:sz="18" w:space="0" w:color="auto"/>
            </w:tcBorders>
          </w:tcPr>
          <w:p w:rsidR="00CB4FB1" w:rsidRPr="00354FB5" w:rsidRDefault="00CB4FB1">
            <w:pPr>
              <w:spacing w:line="300" w:lineRule="exact"/>
              <w:rPr>
                <w:sz w:val="26"/>
                <w:rtl/>
                <w:lang w:eastAsia="en-US"/>
              </w:rPr>
            </w:pPr>
          </w:p>
        </w:tc>
      </w:tr>
      <w:tr w:rsidR="00CB4FB1" w:rsidRPr="00354FB5" w:rsidTr="00CB4FB1">
        <w:trPr>
          <w:gridBefore w:val="1"/>
          <w:gridAfter w:val="1"/>
          <w:wBefore w:w="11" w:type="pct"/>
          <w:wAfter w:w="25" w:type="pct"/>
          <w:trHeight w:val="397"/>
        </w:trPr>
        <w:tc>
          <w:tcPr>
            <w:tcW w:w="511" w:type="pct"/>
            <w:gridSpan w:val="2"/>
            <w:vMerge/>
            <w:tcBorders>
              <w:left w:val="single" w:sz="18" w:space="0" w:color="auto"/>
            </w:tcBorders>
          </w:tcPr>
          <w:p w:rsidR="00CB4FB1" w:rsidRPr="00354FB5" w:rsidRDefault="00CB4FB1">
            <w:pPr>
              <w:spacing w:line="300" w:lineRule="exact"/>
              <w:rPr>
                <w:sz w:val="26"/>
                <w:rtl/>
                <w:lang w:eastAsia="en-US"/>
              </w:rPr>
            </w:pPr>
          </w:p>
        </w:tc>
        <w:tc>
          <w:tcPr>
            <w:tcW w:w="989" w:type="pct"/>
            <w:gridSpan w:val="2"/>
            <w:vMerge/>
          </w:tcPr>
          <w:p w:rsidR="00CB4FB1" w:rsidRPr="00354FB5" w:rsidRDefault="00CB4FB1">
            <w:pPr>
              <w:spacing w:line="300" w:lineRule="exact"/>
              <w:rPr>
                <w:sz w:val="26"/>
                <w:rtl/>
                <w:lang w:eastAsia="en-US"/>
              </w:rPr>
            </w:pPr>
          </w:p>
        </w:tc>
        <w:tc>
          <w:tcPr>
            <w:tcW w:w="1814" w:type="pct"/>
            <w:gridSpan w:val="2"/>
            <w:vAlign w:val="center"/>
          </w:tcPr>
          <w:p w:rsidR="00CB4FB1" w:rsidRPr="00354FB5" w:rsidRDefault="00CB4FB1">
            <w:pPr>
              <w:spacing w:line="300" w:lineRule="exact"/>
              <w:jc w:val="center"/>
              <w:rPr>
                <w:sz w:val="26"/>
                <w:rtl/>
              </w:rPr>
            </w:pPr>
            <w:r w:rsidRPr="00354FB5">
              <w:rPr>
                <w:rFonts w:ascii="David" w:hAnsi="David" w:hint="cs"/>
                <w:sz w:val="26"/>
                <w:rtl/>
              </w:rPr>
              <w:t xml:space="preserve">מיקרופון דש </w:t>
            </w:r>
          </w:p>
        </w:tc>
        <w:tc>
          <w:tcPr>
            <w:tcW w:w="873" w:type="pct"/>
            <w:vAlign w:val="center"/>
          </w:tcPr>
          <w:p w:rsidR="00CB4FB1" w:rsidRPr="00354FB5" w:rsidRDefault="00CB4FB1">
            <w:pPr>
              <w:tabs>
                <w:tab w:val="left" w:pos="387"/>
              </w:tabs>
              <w:spacing w:line="300" w:lineRule="exact"/>
              <w:ind w:left="88"/>
              <w:rPr>
                <w:sz w:val="26"/>
                <w:rtl/>
                <w:lang w:eastAsia="en-US"/>
              </w:rPr>
            </w:pPr>
          </w:p>
        </w:tc>
        <w:tc>
          <w:tcPr>
            <w:tcW w:w="778" w:type="pct"/>
            <w:gridSpan w:val="2"/>
            <w:tcBorders>
              <w:right w:val="single" w:sz="18" w:space="0" w:color="auto"/>
            </w:tcBorders>
          </w:tcPr>
          <w:p w:rsidR="00CB4FB1" w:rsidRPr="00354FB5" w:rsidRDefault="00CB4FB1">
            <w:pPr>
              <w:spacing w:line="300" w:lineRule="exact"/>
              <w:rPr>
                <w:sz w:val="26"/>
                <w:rtl/>
                <w:lang w:eastAsia="en-US"/>
              </w:rPr>
            </w:pPr>
          </w:p>
        </w:tc>
      </w:tr>
      <w:tr w:rsidR="00CB4FB1" w:rsidRPr="00354FB5" w:rsidTr="00CB4FB1">
        <w:trPr>
          <w:gridBefore w:val="1"/>
          <w:gridAfter w:val="1"/>
          <w:wBefore w:w="11" w:type="pct"/>
          <w:wAfter w:w="25" w:type="pct"/>
          <w:trHeight w:val="397"/>
        </w:trPr>
        <w:tc>
          <w:tcPr>
            <w:tcW w:w="511" w:type="pct"/>
            <w:gridSpan w:val="2"/>
            <w:vMerge/>
            <w:tcBorders>
              <w:left w:val="single" w:sz="18" w:space="0" w:color="auto"/>
              <w:bottom w:val="single" w:sz="18" w:space="0" w:color="auto"/>
            </w:tcBorders>
          </w:tcPr>
          <w:p w:rsidR="00CB4FB1" w:rsidRPr="00354FB5" w:rsidRDefault="00CB4FB1">
            <w:pPr>
              <w:spacing w:line="300" w:lineRule="exact"/>
              <w:rPr>
                <w:sz w:val="26"/>
                <w:rtl/>
                <w:lang w:eastAsia="en-US"/>
              </w:rPr>
            </w:pPr>
          </w:p>
        </w:tc>
        <w:tc>
          <w:tcPr>
            <w:tcW w:w="989" w:type="pct"/>
            <w:gridSpan w:val="2"/>
            <w:vMerge/>
            <w:tcBorders>
              <w:bottom w:val="single" w:sz="18" w:space="0" w:color="auto"/>
            </w:tcBorders>
          </w:tcPr>
          <w:p w:rsidR="00CB4FB1" w:rsidRPr="00354FB5" w:rsidRDefault="00CB4FB1">
            <w:pPr>
              <w:spacing w:line="300" w:lineRule="exact"/>
              <w:rPr>
                <w:sz w:val="26"/>
                <w:rtl/>
                <w:lang w:eastAsia="en-US"/>
              </w:rPr>
            </w:pPr>
          </w:p>
        </w:tc>
        <w:tc>
          <w:tcPr>
            <w:tcW w:w="1814" w:type="pct"/>
            <w:gridSpan w:val="2"/>
            <w:tcBorders>
              <w:bottom w:val="single" w:sz="18" w:space="0" w:color="auto"/>
            </w:tcBorders>
            <w:vAlign w:val="center"/>
          </w:tcPr>
          <w:p w:rsidR="00CB4FB1" w:rsidRPr="00354FB5" w:rsidRDefault="00CB4FB1">
            <w:pPr>
              <w:spacing w:line="300" w:lineRule="exact"/>
              <w:jc w:val="center"/>
              <w:rPr>
                <w:rFonts w:ascii="David" w:hAnsi="David"/>
                <w:sz w:val="26"/>
                <w:rtl/>
              </w:rPr>
            </w:pPr>
            <w:r w:rsidRPr="00354FB5">
              <w:rPr>
                <w:rFonts w:ascii="David" w:hAnsi="David" w:hint="cs"/>
                <w:sz w:val="26"/>
                <w:rtl/>
              </w:rPr>
              <w:t>מיקרופון נא באוזן</w:t>
            </w:r>
          </w:p>
        </w:tc>
        <w:tc>
          <w:tcPr>
            <w:tcW w:w="873" w:type="pct"/>
            <w:tcBorders>
              <w:bottom w:val="single" w:sz="18" w:space="0" w:color="auto"/>
            </w:tcBorders>
            <w:vAlign w:val="center"/>
          </w:tcPr>
          <w:p w:rsidR="00CB4FB1" w:rsidRPr="00354FB5" w:rsidRDefault="00CB4FB1">
            <w:pPr>
              <w:tabs>
                <w:tab w:val="left" w:pos="387"/>
              </w:tabs>
              <w:spacing w:line="300" w:lineRule="exact"/>
              <w:ind w:left="88"/>
              <w:rPr>
                <w:sz w:val="26"/>
                <w:rtl/>
                <w:lang w:eastAsia="en-US"/>
              </w:rPr>
            </w:pPr>
          </w:p>
        </w:tc>
        <w:tc>
          <w:tcPr>
            <w:tcW w:w="778" w:type="pct"/>
            <w:gridSpan w:val="2"/>
            <w:tcBorders>
              <w:bottom w:val="single" w:sz="18" w:space="0" w:color="auto"/>
              <w:right w:val="single" w:sz="18" w:space="0" w:color="auto"/>
            </w:tcBorders>
          </w:tcPr>
          <w:p w:rsidR="00CB4FB1" w:rsidRPr="00354FB5" w:rsidRDefault="00CB4FB1">
            <w:pPr>
              <w:spacing w:line="300" w:lineRule="exact"/>
              <w:rPr>
                <w:sz w:val="26"/>
                <w:rtl/>
                <w:lang w:eastAsia="en-US"/>
              </w:rPr>
            </w:pPr>
          </w:p>
        </w:tc>
      </w:tr>
    </w:tbl>
    <w:p w:rsidR="004536D0" w:rsidRPr="00354FB5" w:rsidRDefault="004536D0">
      <w:pPr>
        <w:rPr>
          <w:sz w:val="26"/>
          <w:rtl/>
          <w:lang w:eastAsia="en-US"/>
        </w:rPr>
      </w:pPr>
    </w:p>
    <w:p w:rsidR="004536D0" w:rsidRPr="00354FB5" w:rsidRDefault="00864A8A">
      <w:pPr>
        <w:rPr>
          <w:sz w:val="26"/>
          <w:rtl/>
          <w:lang w:eastAsia="en-US"/>
        </w:rPr>
      </w:pPr>
      <w:r w:rsidRPr="00354FB5">
        <w:rPr>
          <w:sz w:val="26"/>
          <w:rtl/>
          <w:lang w:eastAsia="en-US"/>
        </w:rPr>
        <w:br w:type="page"/>
      </w:r>
    </w:p>
    <w:tbl>
      <w:tblPr>
        <w:tblStyle w:val="a3"/>
        <w:bidiVisual/>
        <w:tblW w:w="4489" w:type="pct"/>
        <w:tblInd w:w="510" w:type="dxa"/>
        <w:tblLook w:val="01E0"/>
      </w:tblPr>
      <w:tblGrid>
        <w:gridCol w:w="1308"/>
        <w:gridCol w:w="2600"/>
        <w:gridCol w:w="4755"/>
        <w:gridCol w:w="2264"/>
        <w:gridCol w:w="2100"/>
      </w:tblGrid>
      <w:tr w:rsidR="00CB4FB1" w:rsidRPr="00354FB5" w:rsidTr="00CB4FB1">
        <w:trPr>
          <w:trHeight w:val="397"/>
        </w:trPr>
        <w:tc>
          <w:tcPr>
            <w:tcW w:w="502" w:type="pct"/>
            <w:tcBorders>
              <w:top w:val="single" w:sz="18" w:space="0" w:color="auto"/>
              <w:left w:val="single" w:sz="18" w:space="0" w:color="auto"/>
              <w:bottom w:val="single" w:sz="18" w:space="0" w:color="auto"/>
            </w:tcBorders>
            <w:shd w:val="clear" w:color="auto" w:fill="E6E6E6"/>
            <w:vAlign w:val="center"/>
          </w:tcPr>
          <w:p w:rsidR="00CB4FB1" w:rsidRPr="00354FB5" w:rsidRDefault="00CB4FB1">
            <w:pPr>
              <w:spacing w:line="300" w:lineRule="exact"/>
              <w:jc w:val="center"/>
              <w:rPr>
                <w:b/>
                <w:bCs/>
                <w:sz w:val="26"/>
                <w:lang w:eastAsia="en-US"/>
              </w:rPr>
            </w:pPr>
            <w:r w:rsidRPr="00354FB5">
              <w:rPr>
                <w:rFonts w:hint="cs"/>
                <w:b/>
                <w:bCs/>
                <w:sz w:val="26"/>
                <w:rtl/>
                <w:lang w:eastAsia="en-US"/>
              </w:rPr>
              <w:lastRenderedPageBreak/>
              <w:t>קבוצה</w:t>
            </w:r>
          </w:p>
        </w:tc>
        <w:tc>
          <w:tcPr>
            <w:tcW w:w="998" w:type="pct"/>
            <w:tcBorders>
              <w:top w:val="single" w:sz="18" w:space="0" w:color="auto"/>
              <w:bottom w:val="single" w:sz="18" w:space="0" w:color="auto"/>
            </w:tcBorders>
            <w:shd w:val="clear" w:color="auto" w:fill="E6E6E6"/>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סוג פריט</w:t>
            </w:r>
          </w:p>
        </w:tc>
        <w:tc>
          <w:tcPr>
            <w:tcW w:w="1825" w:type="pct"/>
            <w:tcBorders>
              <w:top w:val="single" w:sz="18" w:space="0" w:color="auto"/>
              <w:bottom w:val="single" w:sz="18" w:space="0" w:color="auto"/>
            </w:tcBorders>
            <w:shd w:val="clear" w:color="auto" w:fill="E6E6E6"/>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טכניות</w:t>
            </w:r>
          </w:p>
        </w:tc>
        <w:tc>
          <w:tcPr>
            <w:tcW w:w="869" w:type="pct"/>
            <w:tcBorders>
              <w:top w:val="single" w:sz="18" w:space="0" w:color="auto"/>
              <w:bottom w:val="single" w:sz="18" w:space="0" w:color="auto"/>
            </w:tcBorders>
            <w:shd w:val="clear" w:color="auto" w:fill="E6E6E6"/>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מהקבלן</w:t>
            </w:r>
          </w:p>
        </w:tc>
        <w:tc>
          <w:tcPr>
            <w:tcW w:w="806" w:type="pct"/>
            <w:tcBorders>
              <w:top w:val="single" w:sz="18" w:space="0" w:color="auto"/>
              <w:bottom w:val="single" w:sz="18" w:space="0" w:color="auto"/>
              <w:right w:val="single" w:sz="18" w:space="0" w:color="auto"/>
            </w:tcBorders>
            <w:shd w:val="clear" w:color="auto" w:fill="E6E6E6"/>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הערות כלליות</w:t>
            </w:r>
          </w:p>
        </w:tc>
      </w:tr>
      <w:tr w:rsidR="00CB4FB1" w:rsidRPr="00354FB5" w:rsidTr="00CB4FB1">
        <w:trPr>
          <w:trHeight w:val="397"/>
        </w:trPr>
        <w:tc>
          <w:tcPr>
            <w:tcW w:w="502" w:type="pct"/>
            <w:vMerge w:val="restart"/>
            <w:tcBorders>
              <w:top w:val="single" w:sz="18" w:space="0" w:color="auto"/>
              <w:left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מערכת קשר</w:t>
            </w:r>
          </w:p>
        </w:tc>
        <w:tc>
          <w:tcPr>
            <w:tcW w:w="998" w:type="pct"/>
            <w:vMerge w:val="restart"/>
            <w:tcBorders>
              <w:top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מערכת ראשית</w:t>
            </w:r>
          </w:p>
        </w:tc>
        <w:tc>
          <w:tcPr>
            <w:tcW w:w="1825" w:type="pct"/>
            <w:tcBorders>
              <w:top w:val="single" w:sz="18" w:space="0" w:color="auto"/>
            </w:tcBorders>
          </w:tcPr>
          <w:p w:rsidR="00CB4FB1" w:rsidRPr="00354FB5" w:rsidRDefault="00CB4FB1">
            <w:pPr>
              <w:spacing w:line="300" w:lineRule="exact"/>
              <w:rPr>
                <w:sz w:val="26"/>
                <w:rtl/>
                <w:lang w:eastAsia="en-US"/>
              </w:rPr>
            </w:pPr>
            <w:r w:rsidRPr="00354FB5">
              <w:rPr>
                <w:rFonts w:hint="cs"/>
                <w:sz w:val="26"/>
                <w:rtl/>
                <w:lang w:eastAsia="en-US"/>
              </w:rPr>
              <w:t xml:space="preserve">מרכזיה </w:t>
            </w:r>
            <w:r w:rsidRPr="00354FB5">
              <w:rPr>
                <w:sz w:val="26"/>
                <w:rtl/>
                <w:lang w:eastAsia="en-US"/>
              </w:rPr>
              <w:t>–</w:t>
            </w:r>
            <w:r w:rsidRPr="00354FB5">
              <w:rPr>
                <w:rFonts w:hint="cs"/>
                <w:sz w:val="26"/>
                <w:rtl/>
                <w:lang w:eastAsia="en-US"/>
              </w:rPr>
              <w:t xml:space="preserve"> </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איתות וניהול שיחה דו כיווניים</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שמע באמצעות רמקול עם ווסת עוצמה</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זיהוי שלוחה קוראת באמצעות נורית</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קיבול של 12 שלוחות לפחות</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הזנה על ידי מתח רשת</w:t>
            </w:r>
          </w:p>
        </w:tc>
        <w:tc>
          <w:tcPr>
            <w:tcW w:w="869" w:type="pct"/>
            <w:tcBorders>
              <w:top w:val="single" w:sz="18" w:space="0" w:color="auto"/>
            </w:tcBorders>
            <w:vAlign w:val="center"/>
          </w:tcPr>
          <w:p w:rsidR="00CB4FB1" w:rsidRPr="00354FB5" w:rsidRDefault="00CB4FB1">
            <w:pPr>
              <w:spacing w:line="300" w:lineRule="exact"/>
              <w:rPr>
                <w:sz w:val="26"/>
                <w:rtl/>
                <w:lang w:eastAsia="en-US"/>
              </w:rPr>
            </w:pPr>
            <w:r w:rsidRPr="00354FB5">
              <w:rPr>
                <w:rFonts w:hint="cs"/>
                <w:sz w:val="26"/>
                <w:rtl/>
                <w:lang w:eastAsia="en-US"/>
              </w:rPr>
              <w:t>המערכת תמוקם במכולות השליטה ו/או בכל מקום שיוגדר על ידי  נציג המשרד</w:t>
            </w:r>
          </w:p>
        </w:tc>
        <w:tc>
          <w:tcPr>
            <w:tcW w:w="806" w:type="pct"/>
            <w:tcBorders>
              <w:top w:val="single" w:sz="18" w:space="0" w:color="auto"/>
              <w:right w:val="single" w:sz="18" w:space="0" w:color="auto"/>
            </w:tcBorders>
          </w:tcPr>
          <w:p w:rsidR="00CB4FB1" w:rsidRPr="00354FB5" w:rsidRDefault="00CB4FB1">
            <w:pPr>
              <w:spacing w:line="300" w:lineRule="exact"/>
              <w:rPr>
                <w:sz w:val="26"/>
                <w:rtl/>
                <w:lang w:eastAsia="en-US"/>
              </w:rPr>
            </w:pPr>
          </w:p>
        </w:tc>
      </w:tr>
      <w:tr w:rsidR="00CB4FB1" w:rsidRPr="00354FB5" w:rsidTr="00CB4FB1">
        <w:trPr>
          <w:trHeight w:val="397"/>
        </w:trPr>
        <w:tc>
          <w:tcPr>
            <w:tcW w:w="502" w:type="pct"/>
            <w:vMerge/>
            <w:tcBorders>
              <w:left w:val="single" w:sz="18" w:space="0" w:color="auto"/>
            </w:tcBorders>
          </w:tcPr>
          <w:p w:rsidR="00CB4FB1" w:rsidRPr="00354FB5" w:rsidRDefault="00CB4FB1">
            <w:pPr>
              <w:spacing w:line="300" w:lineRule="exact"/>
              <w:rPr>
                <w:sz w:val="26"/>
                <w:rtl/>
                <w:lang w:eastAsia="en-US"/>
              </w:rPr>
            </w:pPr>
          </w:p>
        </w:tc>
        <w:tc>
          <w:tcPr>
            <w:tcW w:w="998" w:type="pct"/>
            <w:vMerge/>
          </w:tcPr>
          <w:p w:rsidR="00CB4FB1" w:rsidRPr="00354FB5" w:rsidRDefault="00CB4FB1">
            <w:pPr>
              <w:spacing w:line="300" w:lineRule="exact"/>
              <w:rPr>
                <w:b/>
                <w:bCs/>
                <w:sz w:val="26"/>
                <w:rtl/>
                <w:lang w:eastAsia="en-US"/>
              </w:rPr>
            </w:pPr>
          </w:p>
        </w:tc>
        <w:tc>
          <w:tcPr>
            <w:tcW w:w="1825" w:type="pct"/>
            <w:tcBorders>
              <w:bottom w:val="single" w:sz="4" w:space="0" w:color="auto"/>
            </w:tcBorders>
          </w:tcPr>
          <w:p w:rsidR="00CB4FB1" w:rsidRPr="00354FB5" w:rsidRDefault="00CB4FB1">
            <w:pPr>
              <w:spacing w:line="300" w:lineRule="exact"/>
              <w:rPr>
                <w:sz w:val="26"/>
                <w:rtl/>
                <w:lang w:eastAsia="en-US"/>
              </w:rPr>
            </w:pPr>
            <w:r w:rsidRPr="00354FB5">
              <w:rPr>
                <w:rFonts w:hint="cs"/>
                <w:sz w:val="26"/>
                <w:rtl/>
                <w:lang w:eastAsia="en-US"/>
              </w:rPr>
              <w:t xml:space="preserve">שלוחה </w:t>
            </w:r>
            <w:r w:rsidRPr="00354FB5">
              <w:rPr>
                <w:sz w:val="26"/>
                <w:rtl/>
                <w:lang w:eastAsia="en-US"/>
              </w:rPr>
              <w:t>–</w:t>
            </w:r>
            <w:r w:rsidRPr="00354FB5">
              <w:rPr>
                <w:rFonts w:hint="cs"/>
                <w:sz w:val="26"/>
                <w:rtl/>
                <w:lang w:eastAsia="en-US"/>
              </w:rPr>
              <w:t xml:space="preserve"> </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איתות וניהול שיחה דו כיווניים</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שמע באמצעות רמקול עם ווסת עוצמה</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הזנה על ידי מתח רשת</w:t>
            </w:r>
          </w:p>
        </w:tc>
        <w:tc>
          <w:tcPr>
            <w:tcW w:w="869" w:type="pct"/>
            <w:tcBorders>
              <w:bottom w:val="single" w:sz="4" w:space="0" w:color="auto"/>
            </w:tcBorders>
          </w:tcPr>
          <w:p w:rsidR="00CB4FB1" w:rsidRPr="00354FB5" w:rsidRDefault="00CB4FB1">
            <w:pPr>
              <w:spacing w:line="300" w:lineRule="exact"/>
              <w:rPr>
                <w:sz w:val="26"/>
                <w:rtl/>
                <w:lang w:eastAsia="en-US"/>
              </w:rPr>
            </w:pPr>
            <w:r w:rsidRPr="00354FB5">
              <w:rPr>
                <w:rFonts w:hint="cs"/>
                <w:sz w:val="26"/>
                <w:rtl/>
                <w:lang w:eastAsia="en-US"/>
              </w:rPr>
              <w:t>חיבור השלוחה למרכזייה ייעשה על ידי זוג כבלים אחד לכל שלוחה</w:t>
            </w:r>
          </w:p>
        </w:tc>
        <w:tc>
          <w:tcPr>
            <w:tcW w:w="806" w:type="pct"/>
            <w:tcBorders>
              <w:bottom w:val="single" w:sz="4" w:space="0" w:color="auto"/>
              <w:right w:val="single" w:sz="18" w:space="0" w:color="auto"/>
            </w:tcBorders>
          </w:tcPr>
          <w:p w:rsidR="00CB4FB1" w:rsidRPr="00354FB5" w:rsidRDefault="00CB4FB1">
            <w:pPr>
              <w:spacing w:line="300" w:lineRule="exact"/>
              <w:rPr>
                <w:sz w:val="26"/>
                <w:rtl/>
                <w:lang w:eastAsia="en-US"/>
              </w:rPr>
            </w:pPr>
          </w:p>
        </w:tc>
      </w:tr>
      <w:tr w:rsidR="00CB4FB1" w:rsidRPr="00354FB5" w:rsidTr="00CB4FB1">
        <w:trPr>
          <w:trHeight w:val="397"/>
        </w:trPr>
        <w:tc>
          <w:tcPr>
            <w:tcW w:w="502" w:type="pct"/>
            <w:vMerge/>
            <w:tcBorders>
              <w:left w:val="single" w:sz="18" w:space="0" w:color="auto"/>
            </w:tcBorders>
          </w:tcPr>
          <w:p w:rsidR="00CB4FB1" w:rsidRPr="00354FB5" w:rsidRDefault="00CB4FB1">
            <w:pPr>
              <w:spacing w:line="300" w:lineRule="exact"/>
              <w:rPr>
                <w:sz w:val="26"/>
                <w:rtl/>
                <w:lang w:eastAsia="en-US"/>
              </w:rPr>
            </w:pPr>
          </w:p>
        </w:tc>
        <w:tc>
          <w:tcPr>
            <w:tcW w:w="998" w:type="pct"/>
            <w:vMerge/>
            <w:tcBorders>
              <w:bottom w:val="single" w:sz="18" w:space="0" w:color="auto"/>
            </w:tcBorders>
          </w:tcPr>
          <w:p w:rsidR="00CB4FB1" w:rsidRPr="00354FB5" w:rsidRDefault="00CB4FB1">
            <w:pPr>
              <w:spacing w:line="300" w:lineRule="exact"/>
              <w:rPr>
                <w:b/>
                <w:bCs/>
                <w:sz w:val="26"/>
                <w:rtl/>
                <w:lang w:eastAsia="en-US"/>
              </w:rPr>
            </w:pPr>
          </w:p>
        </w:tc>
        <w:tc>
          <w:tcPr>
            <w:tcW w:w="1825" w:type="pct"/>
            <w:tcBorders>
              <w:bottom w:val="single" w:sz="18" w:space="0" w:color="auto"/>
            </w:tcBorders>
          </w:tcPr>
          <w:p w:rsidR="00CB4FB1" w:rsidRPr="00354FB5" w:rsidRDefault="00CB4FB1">
            <w:pPr>
              <w:spacing w:line="300" w:lineRule="exact"/>
              <w:rPr>
                <w:sz w:val="26"/>
                <w:rtl/>
                <w:lang w:eastAsia="en-US"/>
              </w:rPr>
            </w:pPr>
            <w:r w:rsidRPr="00354FB5">
              <w:rPr>
                <w:rFonts w:hint="cs"/>
                <w:sz w:val="26"/>
                <w:rtl/>
                <w:lang w:eastAsia="en-US"/>
              </w:rPr>
              <w:t xml:space="preserve">מערכת אינטרקום דופלקס לניהול טקסים עד </w:t>
            </w:r>
            <w:r w:rsidRPr="00354FB5">
              <w:rPr>
                <w:rFonts w:hint="cs"/>
                <w:b/>
                <w:bCs/>
                <w:sz w:val="26"/>
                <w:rtl/>
                <w:lang w:eastAsia="en-US"/>
              </w:rPr>
              <w:t>10</w:t>
            </w:r>
            <w:r w:rsidRPr="00354FB5">
              <w:rPr>
                <w:rFonts w:hint="cs"/>
                <w:sz w:val="26"/>
                <w:rtl/>
                <w:lang w:eastAsia="en-US"/>
              </w:rPr>
              <w:t xml:space="preserve"> שלוחות, מחברה ידועה, שיכולה לעבוד ללא הפרעות למרחק של עד </w:t>
            </w:r>
            <w:smartTag w:uri="urn:schemas-microsoft-com:office:smarttags" w:element="metricconverter">
              <w:smartTagPr>
                <w:attr w:name="ProductID" w:val="500 מ'"/>
              </w:smartTagPr>
              <w:r w:rsidRPr="00354FB5">
                <w:rPr>
                  <w:rFonts w:hint="cs"/>
                  <w:b/>
                  <w:bCs/>
                  <w:sz w:val="26"/>
                  <w:rtl/>
                  <w:lang w:eastAsia="en-US"/>
                </w:rPr>
                <w:t>500 מ'</w:t>
              </w:r>
            </w:smartTag>
            <w:r w:rsidRPr="00354FB5">
              <w:rPr>
                <w:rFonts w:hint="cs"/>
                <w:b/>
                <w:bCs/>
                <w:sz w:val="26"/>
                <w:rtl/>
                <w:lang w:eastAsia="en-US"/>
              </w:rPr>
              <w:t>.</w:t>
            </w:r>
          </w:p>
        </w:tc>
        <w:tc>
          <w:tcPr>
            <w:tcW w:w="869" w:type="pct"/>
            <w:tcBorders>
              <w:bottom w:val="single" w:sz="18" w:space="0" w:color="auto"/>
            </w:tcBorders>
          </w:tcPr>
          <w:p w:rsidR="00CB4FB1" w:rsidRPr="00354FB5" w:rsidRDefault="00CB4FB1">
            <w:pPr>
              <w:spacing w:line="300" w:lineRule="exact"/>
              <w:rPr>
                <w:sz w:val="26"/>
                <w:rtl/>
                <w:lang w:eastAsia="en-US"/>
              </w:rPr>
            </w:pPr>
          </w:p>
        </w:tc>
        <w:tc>
          <w:tcPr>
            <w:tcW w:w="806" w:type="pct"/>
            <w:tcBorders>
              <w:bottom w:val="single" w:sz="18" w:space="0" w:color="auto"/>
              <w:right w:val="single" w:sz="18" w:space="0" w:color="auto"/>
            </w:tcBorders>
          </w:tcPr>
          <w:p w:rsidR="00CB4FB1" w:rsidRPr="00354FB5" w:rsidRDefault="00CB4FB1">
            <w:pPr>
              <w:spacing w:line="300" w:lineRule="exact"/>
              <w:rPr>
                <w:sz w:val="26"/>
                <w:rtl/>
                <w:lang w:eastAsia="en-US"/>
              </w:rPr>
            </w:pPr>
          </w:p>
        </w:tc>
      </w:tr>
      <w:tr w:rsidR="00CB4FB1" w:rsidRPr="00354FB5" w:rsidTr="00CB4FB1">
        <w:trPr>
          <w:trHeight w:val="397"/>
        </w:trPr>
        <w:tc>
          <w:tcPr>
            <w:tcW w:w="502" w:type="pct"/>
            <w:vMerge/>
            <w:tcBorders>
              <w:left w:val="single" w:sz="18" w:space="0" w:color="auto"/>
            </w:tcBorders>
          </w:tcPr>
          <w:p w:rsidR="00CB4FB1" w:rsidRPr="00354FB5" w:rsidRDefault="00CB4FB1">
            <w:pPr>
              <w:spacing w:line="300" w:lineRule="exact"/>
              <w:rPr>
                <w:sz w:val="26"/>
                <w:rtl/>
                <w:lang w:eastAsia="en-US"/>
              </w:rPr>
            </w:pPr>
          </w:p>
        </w:tc>
        <w:tc>
          <w:tcPr>
            <w:tcW w:w="998" w:type="pct"/>
            <w:vMerge w:val="restart"/>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ערבל שמע (קונסולה)</w:t>
            </w:r>
          </w:p>
        </w:tc>
        <w:tc>
          <w:tcPr>
            <w:tcW w:w="1825" w:type="pct"/>
            <w:tcBorders>
              <w:top w:val="single" w:sz="18" w:space="0" w:color="auto"/>
            </w:tcBorders>
          </w:tcPr>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12</w:t>
            </w:r>
            <w:r w:rsidRPr="00354FB5">
              <w:rPr>
                <w:rFonts w:hint="cs"/>
                <w:sz w:val="26"/>
                <w:rtl/>
                <w:lang w:eastAsia="en-US"/>
              </w:rPr>
              <w:t xml:space="preserve"> כניסות מיקרופונים וכניסות קו בכמות מספקת.</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12</w:t>
            </w:r>
            <w:r w:rsidRPr="00354FB5">
              <w:rPr>
                <w:rFonts w:hint="cs"/>
                <w:sz w:val="26"/>
                <w:rtl/>
                <w:lang w:eastAsia="en-US"/>
              </w:rPr>
              <w:t xml:space="preserve"> כניסות מאוזנות עם שנאי </w:t>
            </w:r>
            <w:r w:rsidRPr="00354FB5">
              <w:rPr>
                <w:sz w:val="26"/>
                <w:lang w:eastAsia="en-US"/>
              </w:rPr>
              <w:t>Sub-Master</w:t>
            </w:r>
            <w:r w:rsidRPr="00354FB5">
              <w:rPr>
                <w:rFonts w:hint="cs"/>
                <w:sz w:val="26"/>
                <w:rtl/>
                <w:lang w:eastAsia="en-US"/>
              </w:rPr>
              <w:t xml:space="preserve"> </w:t>
            </w:r>
            <w:r w:rsidRPr="00354FB5">
              <w:rPr>
                <w:sz w:val="26"/>
                <w:rtl/>
                <w:lang w:eastAsia="en-US"/>
              </w:rPr>
              <w:br/>
            </w:r>
            <w:r w:rsidRPr="00354FB5">
              <w:rPr>
                <w:rFonts w:hint="cs"/>
                <w:b/>
                <w:bCs/>
                <w:sz w:val="26"/>
                <w:rtl/>
                <w:lang w:eastAsia="en-US"/>
              </w:rPr>
              <w:t>4</w:t>
            </w:r>
            <w:r w:rsidRPr="00354FB5">
              <w:rPr>
                <w:rFonts w:hint="cs"/>
                <w:sz w:val="26"/>
                <w:rtl/>
                <w:lang w:eastAsia="en-US"/>
              </w:rPr>
              <w:t xml:space="preserve"> ו </w:t>
            </w:r>
            <w:r w:rsidRPr="00354FB5">
              <w:rPr>
                <w:sz w:val="26"/>
                <w:rtl/>
                <w:lang w:eastAsia="en-US"/>
              </w:rPr>
              <w:t>–</w:t>
            </w:r>
            <w:r w:rsidRPr="00354FB5">
              <w:rPr>
                <w:rFonts w:hint="cs"/>
                <w:sz w:val="26"/>
                <w:rtl/>
                <w:lang w:eastAsia="en-US"/>
              </w:rPr>
              <w:t xml:space="preserve"> </w:t>
            </w:r>
            <w:r w:rsidRPr="00354FB5">
              <w:rPr>
                <w:rFonts w:hint="cs"/>
                <w:b/>
                <w:bCs/>
                <w:sz w:val="26"/>
                <w:rtl/>
                <w:lang w:eastAsia="en-US"/>
              </w:rPr>
              <w:t>5</w:t>
            </w:r>
            <w:r w:rsidRPr="00354FB5">
              <w:rPr>
                <w:rFonts w:hint="cs"/>
                <w:sz w:val="26"/>
                <w:rtl/>
                <w:lang w:eastAsia="en-US"/>
              </w:rPr>
              <w:t xml:space="preserve"> יציאות </w:t>
            </w:r>
            <w:r w:rsidRPr="00354FB5">
              <w:rPr>
                <w:rFonts w:hint="cs"/>
                <w:sz w:val="26"/>
                <w:lang w:eastAsia="en-US"/>
              </w:rPr>
              <w:t>AUX</w:t>
            </w:r>
            <w:r w:rsidRPr="00354FB5">
              <w:rPr>
                <w:rFonts w:hint="cs"/>
                <w:sz w:val="26"/>
                <w:rtl/>
                <w:lang w:eastAsia="en-US"/>
              </w:rPr>
              <w:t>.</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ערבלים לגיבוי הקונסולה המרכזית יוזנו במתחי כניסה </w:t>
            </w:r>
            <w:r w:rsidRPr="00354FB5">
              <w:rPr>
                <w:sz w:val="26"/>
                <w:rtl/>
                <w:lang w:eastAsia="en-US"/>
              </w:rPr>
              <w:t>–</w:t>
            </w:r>
            <w:r w:rsidRPr="00354FB5">
              <w:rPr>
                <w:rFonts w:hint="cs"/>
                <w:sz w:val="26"/>
                <w:rtl/>
                <w:lang w:eastAsia="en-US"/>
              </w:rPr>
              <w:t xml:space="preserve">  </w:t>
            </w:r>
            <w:r w:rsidRPr="00354FB5">
              <w:rPr>
                <w:sz w:val="26"/>
                <w:lang w:eastAsia="en-US"/>
              </w:rPr>
              <w:t>220VAC / 24VDC</w:t>
            </w:r>
            <w:r w:rsidRPr="00354FB5">
              <w:rPr>
                <w:rFonts w:hint="cs"/>
                <w:sz w:val="26"/>
                <w:rtl/>
                <w:lang w:eastAsia="en-US"/>
              </w:rPr>
              <w:t>.</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 xml:space="preserve">היענות תדר </w:t>
            </w:r>
            <w:r w:rsidRPr="00354FB5">
              <w:rPr>
                <w:sz w:val="26"/>
                <w:lang w:eastAsia="en-US"/>
              </w:rPr>
              <w:t>20Hz – 20KHz/</w:t>
            </w:r>
          </w:p>
        </w:tc>
        <w:tc>
          <w:tcPr>
            <w:tcW w:w="869" w:type="pct"/>
            <w:tcBorders>
              <w:top w:val="single" w:sz="18" w:space="0" w:color="auto"/>
            </w:tcBorders>
          </w:tcPr>
          <w:p w:rsidR="00CB4FB1" w:rsidRPr="00354FB5" w:rsidRDefault="00CB4FB1">
            <w:pPr>
              <w:spacing w:line="300" w:lineRule="exact"/>
              <w:rPr>
                <w:sz w:val="26"/>
                <w:rtl/>
                <w:lang w:eastAsia="en-US"/>
              </w:rPr>
            </w:pPr>
          </w:p>
        </w:tc>
        <w:tc>
          <w:tcPr>
            <w:tcW w:w="806" w:type="pct"/>
            <w:tcBorders>
              <w:top w:val="single" w:sz="18" w:space="0" w:color="auto"/>
              <w:right w:val="single" w:sz="18" w:space="0" w:color="auto"/>
            </w:tcBorders>
          </w:tcPr>
          <w:p w:rsidR="00CB4FB1" w:rsidRPr="00354FB5" w:rsidRDefault="00CB4FB1">
            <w:pPr>
              <w:spacing w:line="300" w:lineRule="exact"/>
              <w:rPr>
                <w:sz w:val="26"/>
                <w:rtl/>
                <w:lang w:eastAsia="en-US"/>
              </w:rPr>
            </w:pPr>
            <w:r w:rsidRPr="00354FB5">
              <w:rPr>
                <w:rFonts w:hint="cs"/>
                <w:sz w:val="26"/>
                <w:rtl/>
                <w:lang w:eastAsia="en-US"/>
              </w:rPr>
              <w:t>רצוי דיגיטלי</w:t>
            </w:r>
          </w:p>
        </w:tc>
      </w:tr>
      <w:tr w:rsidR="00CB4FB1" w:rsidRPr="00354FB5" w:rsidTr="00CB4FB1">
        <w:trPr>
          <w:trHeight w:val="397"/>
        </w:trPr>
        <w:tc>
          <w:tcPr>
            <w:tcW w:w="502" w:type="pct"/>
            <w:vMerge/>
            <w:tcBorders>
              <w:left w:val="single" w:sz="18" w:space="0" w:color="auto"/>
              <w:bottom w:val="single" w:sz="18" w:space="0" w:color="auto"/>
            </w:tcBorders>
          </w:tcPr>
          <w:p w:rsidR="00CB4FB1" w:rsidRPr="00354FB5" w:rsidRDefault="00CB4FB1">
            <w:pPr>
              <w:spacing w:line="300" w:lineRule="exact"/>
              <w:rPr>
                <w:sz w:val="26"/>
                <w:rtl/>
                <w:lang w:eastAsia="en-US"/>
              </w:rPr>
            </w:pPr>
          </w:p>
        </w:tc>
        <w:tc>
          <w:tcPr>
            <w:tcW w:w="998" w:type="pct"/>
            <w:vMerge/>
            <w:tcBorders>
              <w:bottom w:val="single" w:sz="18" w:space="0" w:color="auto"/>
            </w:tcBorders>
          </w:tcPr>
          <w:p w:rsidR="00CB4FB1" w:rsidRPr="00354FB5" w:rsidRDefault="00CB4FB1">
            <w:pPr>
              <w:spacing w:line="300" w:lineRule="exact"/>
              <w:rPr>
                <w:sz w:val="26"/>
                <w:rtl/>
                <w:lang w:eastAsia="en-US"/>
              </w:rPr>
            </w:pPr>
          </w:p>
        </w:tc>
        <w:tc>
          <w:tcPr>
            <w:tcW w:w="1825" w:type="pct"/>
            <w:tcBorders>
              <w:bottom w:val="single" w:sz="18" w:space="0" w:color="auto"/>
            </w:tcBorders>
          </w:tcPr>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 xml:space="preserve">24 </w:t>
            </w:r>
            <w:r w:rsidRPr="00354FB5">
              <w:rPr>
                <w:rFonts w:hint="cs"/>
                <w:sz w:val="26"/>
                <w:rtl/>
                <w:lang w:eastAsia="en-US"/>
              </w:rPr>
              <w:t>כניסות מיקרופונים וכניסות קו בכמות מספקת.</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24</w:t>
            </w:r>
            <w:r w:rsidRPr="00354FB5">
              <w:rPr>
                <w:rFonts w:hint="cs"/>
                <w:sz w:val="26"/>
                <w:rtl/>
                <w:lang w:eastAsia="en-US"/>
              </w:rPr>
              <w:t xml:space="preserve"> כניסות מאוזנות עם שנאי </w:t>
            </w:r>
            <w:r w:rsidRPr="00354FB5">
              <w:rPr>
                <w:sz w:val="26"/>
                <w:lang w:eastAsia="en-US"/>
              </w:rPr>
              <w:t>Sub-Master</w:t>
            </w:r>
            <w:r w:rsidRPr="00354FB5">
              <w:rPr>
                <w:rFonts w:hint="cs"/>
                <w:sz w:val="26"/>
                <w:rtl/>
                <w:lang w:eastAsia="en-US"/>
              </w:rPr>
              <w:t xml:space="preserve"> </w:t>
            </w:r>
            <w:r w:rsidRPr="00354FB5">
              <w:rPr>
                <w:sz w:val="26"/>
                <w:rtl/>
                <w:lang w:eastAsia="en-US"/>
              </w:rPr>
              <w:br/>
            </w:r>
            <w:r w:rsidRPr="00354FB5">
              <w:rPr>
                <w:rFonts w:hint="cs"/>
                <w:b/>
                <w:bCs/>
                <w:sz w:val="26"/>
                <w:rtl/>
                <w:lang w:eastAsia="en-US"/>
              </w:rPr>
              <w:t>4</w:t>
            </w:r>
            <w:r w:rsidRPr="00354FB5">
              <w:rPr>
                <w:rFonts w:hint="cs"/>
                <w:sz w:val="26"/>
                <w:rtl/>
                <w:lang w:eastAsia="en-US"/>
              </w:rPr>
              <w:t xml:space="preserve"> ו </w:t>
            </w:r>
            <w:r w:rsidRPr="00354FB5">
              <w:rPr>
                <w:sz w:val="26"/>
                <w:rtl/>
                <w:lang w:eastAsia="en-US"/>
              </w:rPr>
              <w:t>–</w:t>
            </w:r>
            <w:r w:rsidRPr="00354FB5">
              <w:rPr>
                <w:rFonts w:hint="cs"/>
                <w:sz w:val="26"/>
                <w:rtl/>
                <w:lang w:eastAsia="en-US"/>
              </w:rPr>
              <w:t xml:space="preserve"> </w:t>
            </w:r>
            <w:r w:rsidRPr="00354FB5">
              <w:rPr>
                <w:rFonts w:hint="cs"/>
                <w:b/>
                <w:bCs/>
                <w:sz w:val="26"/>
                <w:rtl/>
                <w:lang w:eastAsia="en-US"/>
              </w:rPr>
              <w:t>5</w:t>
            </w:r>
            <w:r w:rsidRPr="00354FB5">
              <w:rPr>
                <w:rFonts w:hint="cs"/>
                <w:sz w:val="26"/>
                <w:rtl/>
                <w:lang w:eastAsia="en-US"/>
              </w:rPr>
              <w:t xml:space="preserve"> יציאות </w:t>
            </w:r>
            <w:r w:rsidRPr="00354FB5">
              <w:rPr>
                <w:rFonts w:hint="cs"/>
                <w:sz w:val="26"/>
                <w:lang w:eastAsia="en-US"/>
              </w:rPr>
              <w:t>AUX</w:t>
            </w:r>
            <w:r w:rsidRPr="00354FB5">
              <w:rPr>
                <w:rFonts w:hint="cs"/>
                <w:sz w:val="26"/>
                <w:rtl/>
                <w:lang w:eastAsia="en-US"/>
              </w:rPr>
              <w:t>.</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ערבלים לגיבוי הקונסולה המרכזית יוזנו במתחי כניסה </w:t>
            </w:r>
            <w:r w:rsidRPr="00354FB5">
              <w:rPr>
                <w:sz w:val="26"/>
                <w:rtl/>
                <w:lang w:eastAsia="en-US"/>
              </w:rPr>
              <w:t>–</w:t>
            </w:r>
            <w:r w:rsidRPr="00354FB5">
              <w:rPr>
                <w:rFonts w:hint="cs"/>
                <w:sz w:val="26"/>
                <w:rtl/>
                <w:lang w:eastAsia="en-US"/>
              </w:rPr>
              <w:t xml:space="preserve">  </w:t>
            </w:r>
            <w:r w:rsidRPr="00354FB5">
              <w:rPr>
                <w:sz w:val="26"/>
                <w:lang w:eastAsia="en-US"/>
              </w:rPr>
              <w:t>220VAC / 24VDC</w:t>
            </w:r>
            <w:r w:rsidRPr="00354FB5">
              <w:rPr>
                <w:rFonts w:hint="cs"/>
                <w:sz w:val="26"/>
                <w:rtl/>
                <w:lang w:eastAsia="en-US"/>
              </w:rPr>
              <w:t>.</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היענות תדר </w:t>
            </w:r>
            <w:r w:rsidRPr="00354FB5">
              <w:rPr>
                <w:sz w:val="26"/>
                <w:lang w:eastAsia="en-US"/>
              </w:rPr>
              <w:t>20Hz – 20KHz/</w:t>
            </w:r>
          </w:p>
        </w:tc>
        <w:tc>
          <w:tcPr>
            <w:tcW w:w="869" w:type="pct"/>
            <w:tcBorders>
              <w:bottom w:val="single" w:sz="18" w:space="0" w:color="auto"/>
            </w:tcBorders>
          </w:tcPr>
          <w:p w:rsidR="00CB4FB1" w:rsidRPr="00354FB5" w:rsidRDefault="00CB4FB1">
            <w:pPr>
              <w:spacing w:line="300" w:lineRule="exact"/>
              <w:rPr>
                <w:sz w:val="26"/>
                <w:rtl/>
                <w:lang w:eastAsia="en-US"/>
              </w:rPr>
            </w:pPr>
          </w:p>
        </w:tc>
        <w:tc>
          <w:tcPr>
            <w:tcW w:w="806" w:type="pct"/>
            <w:tcBorders>
              <w:bottom w:val="single" w:sz="18" w:space="0" w:color="auto"/>
              <w:right w:val="single" w:sz="18" w:space="0" w:color="auto"/>
            </w:tcBorders>
          </w:tcPr>
          <w:p w:rsidR="00CB4FB1" w:rsidRPr="00354FB5" w:rsidRDefault="00CB4FB1">
            <w:pPr>
              <w:spacing w:line="300" w:lineRule="exact"/>
              <w:rPr>
                <w:sz w:val="26"/>
                <w:rtl/>
                <w:lang w:eastAsia="en-US"/>
              </w:rPr>
            </w:pPr>
            <w:r w:rsidRPr="00354FB5">
              <w:rPr>
                <w:rFonts w:hint="cs"/>
                <w:sz w:val="26"/>
                <w:rtl/>
                <w:lang w:eastAsia="en-US"/>
              </w:rPr>
              <w:t>רצוי דיגיטלי</w:t>
            </w:r>
          </w:p>
        </w:tc>
      </w:tr>
    </w:tbl>
    <w:p w:rsidR="004536D0" w:rsidRPr="00354FB5" w:rsidRDefault="00864A8A">
      <w:pPr>
        <w:rPr>
          <w:sz w:val="26"/>
          <w:rtl/>
        </w:rPr>
      </w:pPr>
      <w:r w:rsidRPr="00354FB5">
        <w:rPr>
          <w:sz w:val="26"/>
          <w:rtl/>
        </w:rPr>
        <w:br w:type="page"/>
      </w:r>
    </w:p>
    <w:tbl>
      <w:tblPr>
        <w:tblStyle w:val="a3"/>
        <w:bidiVisual/>
        <w:tblW w:w="4592" w:type="pct"/>
        <w:tblInd w:w="510" w:type="dxa"/>
        <w:tblLook w:val="01E0"/>
      </w:tblPr>
      <w:tblGrid>
        <w:gridCol w:w="1370"/>
        <w:gridCol w:w="2689"/>
        <w:gridCol w:w="4467"/>
        <w:gridCol w:w="2465"/>
        <w:gridCol w:w="2335"/>
      </w:tblGrid>
      <w:tr w:rsidR="00CB4FB1" w:rsidRPr="00354FB5" w:rsidTr="00CB4FB1">
        <w:trPr>
          <w:trHeight w:val="397"/>
        </w:trPr>
        <w:tc>
          <w:tcPr>
            <w:tcW w:w="514" w:type="pct"/>
            <w:tcBorders>
              <w:top w:val="single" w:sz="18" w:space="0" w:color="auto"/>
              <w:left w:val="single" w:sz="18" w:space="0" w:color="auto"/>
              <w:bottom w:val="single" w:sz="18" w:space="0" w:color="auto"/>
            </w:tcBorders>
            <w:shd w:val="clear" w:color="auto" w:fill="E6E6E6"/>
          </w:tcPr>
          <w:p w:rsidR="00CB4FB1" w:rsidRPr="00354FB5" w:rsidRDefault="00CB4FB1">
            <w:pPr>
              <w:bidi w:val="0"/>
              <w:spacing w:line="300" w:lineRule="exact"/>
              <w:jc w:val="center"/>
              <w:rPr>
                <w:b/>
                <w:bCs/>
                <w:sz w:val="26"/>
                <w:lang w:eastAsia="en-US"/>
              </w:rPr>
            </w:pPr>
            <w:r w:rsidRPr="00354FB5">
              <w:rPr>
                <w:rFonts w:hint="cs"/>
                <w:b/>
                <w:bCs/>
                <w:sz w:val="26"/>
                <w:rtl/>
                <w:lang w:eastAsia="en-US"/>
              </w:rPr>
              <w:lastRenderedPageBreak/>
              <w:t>קבוצה</w:t>
            </w:r>
          </w:p>
        </w:tc>
        <w:tc>
          <w:tcPr>
            <w:tcW w:w="1009"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סוג פריט</w:t>
            </w:r>
          </w:p>
        </w:tc>
        <w:tc>
          <w:tcPr>
            <w:tcW w:w="1676"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טכניות</w:t>
            </w:r>
          </w:p>
        </w:tc>
        <w:tc>
          <w:tcPr>
            <w:tcW w:w="925"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מהקבלן</w:t>
            </w:r>
          </w:p>
        </w:tc>
        <w:tc>
          <w:tcPr>
            <w:tcW w:w="876" w:type="pct"/>
            <w:tcBorders>
              <w:top w:val="single" w:sz="18" w:space="0" w:color="auto"/>
              <w:bottom w:val="single" w:sz="18" w:space="0" w:color="auto"/>
              <w:right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הערות כלליות</w:t>
            </w:r>
          </w:p>
        </w:tc>
      </w:tr>
      <w:tr w:rsidR="00CB4FB1" w:rsidRPr="00354FB5" w:rsidTr="00CB4FB1">
        <w:trPr>
          <w:trHeight w:val="397"/>
        </w:trPr>
        <w:tc>
          <w:tcPr>
            <w:tcW w:w="514" w:type="pct"/>
            <w:vMerge w:val="restart"/>
            <w:tcBorders>
              <w:top w:val="single" w:sz="18" w:space="0" w:color="auto"/>
              <w:left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מערכת קשר</w:t>
            </w:r>
          </w:p>
        </w:tc>
        <w:tc>
          <w:tcPr>
            <w:tcW w:w="1009" w:type="pct"/>
            <w:vMerge w:val="restart"/>
            <w:tcBorders>
              <w:top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ערבל שמע (קןנסולה)</w:t>
            </w:r>
          </w:p>
        </w:tc>
        <w:tc>
          <w:tcPr>
            <w:tcW w:w="1676" w:type="pct"/>
            <w:tcBorders>
              <w:top w:val="single" w:sz="18" w:space="0" w:color="auto"/>
            </w:tcBorders>
          </w:tcPr>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 xml:space="preserve">36 </w:t>
            </w:r>
            <w:r w:rsidRPr="00354FB5">
              <w:rPr>
                <w:rFonts w:hint="cs"/>
                <w:sz w:val="26"/>
                <w:rtl/>
                <w:lang w:eastAsia="en-US"/>
              </w:rPr>
              <w:t>כניסות מיקרופונים וכניסות קו בכמות מספקת.</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36</w:t>
            </w:r>
            <w:r w:rsidRPr="00354FB5">
              <w:rPr>
                <w:rFonts w:hint="cs"/>
                <w:sz w:val="26"/>
                <w:rtl/>
                <w:lang w:eastAsia="en-US"/>
              </w:rPr>
              <w:t xml:space="preserve"> כניסות מאוזנות עם שנאי </w:t>
            </w:r>
            <w:r w:rsidRPr="00354FB5">
              <w:rPr>
                <w:sz w:val="26"/>
                <w:lang w:eastAsia="en-US"/>
              </w:rPr>
              <w:t>Sub-Master</w:t>
            </w:r>
            <w:r w:rsidRPr="00354FB5">
              <w:rPr>
                <w:rFonts w:hint="cs"/>
                <w:sz w:val="26"/>
                <w:rtl/>
                <w:lang w:eastAsia="en-US"/>
              </w:rPr>
              <w:t xml:space="preserve"> </w:t>
            </w:r>
            <w:r w:rsidRPr="00354FB5">
              <w:rPr>
                <w:sz w:val="26"/>
                <w:rtl/>
                <w:lang w:eastAsia="en-US"/>
              </w:rPr>
              <w:br/>
            </w:r>
            <w:r w:rsidRPr="00354FB5">
              <w:rPr>
                <w:rFonts w:hint="cs"/>
                <w:b/>
                <w:bCs/>
                <w:sz w:val="26"/>
                <w:rtl/>
                <w:lang w:eastAsia="en-US"/>
              </w:rPr>
              <w:t>4</w:t>
            </w:r>
            <w:r w:rsidRPr="00354FB5">
              <w:rPr>
                <w:rFonts w:hint="cs"/>
                <w:sz w:val="26"/>
                <w:rtl/>
                <w:lang w:eastAsia="en-US"/>
              </w:rPr>
              <w:t xml:space="preserve"> ו </w:t>
            </w:r>
            <w:r w:rsidRPr="00354FB5">
              <w:rPr>
                <w:sz w:val="26"/>
                <w:rtl/>
                <w:lang w:eastAsia="en-US"/>
              </w:rPr>
              <w:t>–</w:t>
            </w:r>
            <w:r w:rsidRPr="00354FB5">
              <w:rPr>
                <w:rFonts w:hint="cs"/>
                <w:sz w:val="26"/>
                <w:rtl/>
                <w:lang w:eastAsia="en-US"/>
              </w:rPr>
              <w:t xml:space="preserve"> </w:t>
            </w:r>
            <w:r w:rsidRPr="00354FB5">
              <w:rPr>
                <w:rFonts w:hint="cs"/>
                <w:b/>
                <w:bCs/>
                <w:sz w:val="26"/>
                <w:rtl/>
                <w:lang w:eastAsia="en-US"/>
              </w:rPr>
              <w:t>5</w:t>
            </w:r>
            <w:r w:rsidRPr="00354FB5">
              <w:rPr>
                <w:rFonts w:hint="cs"/>
                <w:sz w:val="26"/>
                <w:rtl/>
                <w:lang w:eastAsia="en-US"/>
              </w:rPr>
              <w:t xml:space="preserve"> יציאות </w:t>
            </w:r>
            <w:r w:rsidRPr="00354FB5">
              <w:rPr>
                <w:rFonts w:hint="cs"/>
                <w:sz w:val="26"/>
                <w:lang w:eastAsia="en-US"/>
              </w:rPr>
              <w:t>AUX</w:t>
            </w:r>
            <w:r w:rsidRPr="00354FB5">
              <w:rPr>
                <w:rFonts w:hint="cs"/>
                <w:sz w:val="26"/>
                <w:rtl/>
                <w:lang w:eastAsia="en-US"/>
              </w:rPr>
              <w:t>.</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ערבלים לגיבוי הקונסולה המרכזית יוזנו במתחי כניסה </w:t>
            </w:r>
            <w:r w:rsidRPr="00354FB5">
              <w:rPr>
                <w:sz w:val="26"/>
                <w:rtl/>
                <w:lang w:eastAsia="en-US"/>
              </w:rPr>
              <w:t>–</w:t>
            </w:r>
            <w:r w:rsidRPr="00354FB5">
              <w:rPr>
                <w:rFonts w:hint="cs"/>
                <w:sz w:val="26"/>
                <w:rtl/>
                <w:lang w:eastAsia="en-US"/>
              </w:rPr>
              <w:t xml:space="preserve">  </w:t>
            </w:r>
            <w:r w:rsidRPr="00354FB5">
              <w:rPr>
                <w:sz w:val="26"/>
                <w:lang w:eastAsia="en-US"/>
              </w:rPr>
              <w:t>220VAC / 24VDC</w:t>
            </w:r>
            <w:r w:rsidRPr="00354FB5">
              <w:rPr>
                <w:rFonts w:hint="cs"/>
                <w:sz w:val="26"/>
                <w:rtl/>
                <w:lang w:eastAsia="en-US"/>
              </w:rPr>
              <w:t>.</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היענות תדר </w:t>
            </w:r>
            <w:r w:rsidRPr="00354FB5">
              <w:rPr>
                <w:sz w:val="26"/>
                <w:lang w:eastAsia="en-US"/>
              </w:rPr>
              <w:t>20Hz – 20KHz/</w:t>
            </w:r>
          </w:p>
        </w:tc>
        <w:tc>
          <w:tcPr>
            <w:tcW w:w="925" w:type="pct"/>
            <w:tcBorders>
              <w:top w:val="single" w:sz="18" w:space="0" w:color="auto"/>
            </w:tcBorders>
          </w:tcPr>
          <w:p w:rsidR="00CB4FB1" w:rsidRPr="00354FB5" w:rsidRDefault="00CB4FB1">
            <w:pPr>
              <w:spacing w:line="300" w:lineRule="exact"/>
              <w:rPr>
                <w:sz w:val="26"/>
                <w:rtl/>
                <w:lang w:eastAsia="en-US"/>
              </w:rPr>
            </w:pPr>
          </w:p>
        </w:tc>
        <w:tc>
          <w:tcPr>
            <w:tcW w:w="876" w:type="pct"/>
            <w:tcBorders>
              <w:top w:val="single" w:sz="18" w:space="0" w:color="auto"/>
              <w:right w:val="single" w:sz="18" w:space="0" w:color="auto"/>
            </w:tcBorders>
          </w:tcPr>
          <w:p w:rsidR="00CB4FB1" w:rsidRPr="00354FB5" w:rsidRDefault="00CB4FB1">
            <w:pPr>
              <w:spacing w:line="300" w:lineRule="exact"/>
              <w:rPr>
                <w:sz w:val="26"/>
                <w:rtl/>
                <w:lang w:eastAsia="en-US"/>
              </w:rPr>
            </w:pPr>
            <w:r w:rsidRPr="00354FB5">
              <w:rPr>
                <w:rFonts w:hint="cs"/>
                <w:sz w:val="26"/>
                <w:rtl/>
                <w:lang w:eastAsia="en-US"/>
              </w:rPr>
              <w:t>רצוי דיגיטלי</w:t>
            </w:r>
          </w:p>
        </w:tc>
      </w:tr>
      <w:tr w:rsidR="00CB4FB1" w:rsidRPr="00354FB5" w:rsidTr="00CB4FB1">
        <w:trPr>
          <w:trHeight w:val="397"/>
        </w:trPr>
        <w:tc>
          <w:tcPr>
            <w:tcW w:w="514" w:type="pct"/>
            <w:vMerge/>
            <w:tcBorders>
              <w:left w:val="single" w:sz="18" w:space="0" w:color="auto"/>
            </w:tcBorders>
          </w:tcPr>
          <w:p w:rsidR="00CB4FB1" w:rsidRPr="00354FB5" w:rsidRDefault="00CB4FB1">
            <w:pPr>
              <w:spacing w:line="300" w:lineRule="exact"/>
              <w:rPr>
                <w:b/>
                <w:bCs/>
                <w:sz w:val="26"/>
                <w:rtl/>
                <w:lang w:eastAsia="en-US"/>
              </w:rPr>
            </w:pPr>
          </w:p>
        </w:tc>
        <w:tc>
          <w:tcPr>
            <w:tcW w:w="1009" w:type="pct"/>
            <w:vMerge/>
          </w:tcPr>
          <w:p w:rsidR="00CB4FB1" w:rsidRPr="00354FB5" w:rsidRDefault="00CB4FB1">
            <w:pPr>
              <w:spacing w:line="300" w:lineRule="exact"/>
              <w:rPr>
                <w:b/>
                <w:bCs/>
                <w:sz w:val="26"/>
                <w:rtl/>
                <w:lang w:eastAsia="en-US"/>
              </w:rPr>
            </w:pPr>
          </w:p>
        </w:tc>
        <w:tc>
          <w:tcPr>
            <w:tcW w:w="1676" w:type="pct"/>
            <w:tcBorders>
              <w:top w:val="single" w:sz="18" w:space="0" w:color="auto"/>
            </w:tcBorders>
          </w:tcPr>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 xml:space="preserve">48 </w:t>
            </w:r>
            <w:r w:rsidRPr="00354FB5">
              <w:rPr>
                <w:rFonts w:hint="cs"/>
                <w:sz w:val="26"/>
                <w:rtl/>
                <w:lang w:eastAsia="en-US"/>
              </w:rPr>
              <w:t>כניסות מיקרופונים וכניסות קו בכמות מספקת.</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48</w:t>
            </w:r>
            <w:r w:rsidRPr="00354FB5">
              <w:rPr>
                <w:rFonts w:hint="cs"/>
                <w:sz w:val="26"/>
                <w:rtl/>
                <w:lang w:eastAsia="en-US"/>
              </w:rPr>
              <w:t xml:space="preserve"> כניסות מאוזנות עם שנאי </w:t>
            </w:r>
            <w:r w:rsidRPr="00354FB5">
              <w:rPr>
                <w:sz w:val="26"/>
                <w:lang w:eastAsia="en-US"/>
              </w:rPr>
              <w:t>Sub-Master</w:t>
            </w:r>
            <w:r w:rsidRPr="00354FB5">
              <w:rPr>
                <w:rFonts w:hint="cs"/>
                <w:sz w:val="26"/>
                <w:rtl/>
                <w:lang w:eastAsia="en-US"/>
              </w:rPr>
              <w:t xml:space="preserve"> </w:t>
            </w:r>
            <w:r w:rsidRPr="00354FB5">
              <w:rPr>
                <w:sz w:val="26"/>
                <w:rtl/>
                <w:lang w:eastAsia="en-US"/>
              </w:rPr>
              <w:br/>
            </w:r>
            <w:r w:rsidRPr="00354FB5">
              <w:rPr>
                <w:rFonts w:hint="cs"/>
                <w:b/>
                <w:bCs/>
                <w:sz w:val="26"/>
                <w:rtl/>
                <w:lang w:eastAsia="en-US"/>
              </w:rPr>
              <w:t>4</w:t>
            </w:r>
            <w:r w:rsidRPr="00354FB5">
              <w:rPr>
                <w:rFonts w:hint="cs"/>
                <w:sz w:val="26"/>
                <w:rtl/>
                <w:lang w:eastAsia="en-US"/>
              </w:rPr>
              <w:t xml:space="preserve"> ו </w:t>
            </w:r>
            <w:r w:rsidRPr="00354FB5">
              <w:rPr>
                <w:sz w:val="26"/>
                <w:rtl/>
                <w:lang w:eastAsia="en-US"/>
              </w:rPr>
              <w:t>–</w:t>
            </w:r>
            <w:r w:rsidRPr="00354FB5">
              <w:rPr>
                <w:rFonts w:hint="cs"/>
                <w:sz w:val="26"/>
                <w:rtl/>
                <w:lang w:eastAsia="en-US"/>
              </w:rPr>
              <w:t xml:space="preserve"> </w:t>
            </w:r>
            <w:r w:rsidRPr="00354FB5">
              <w:rPr>
                <w:rFonts w:hint="cs"/>
                <w:b/>
                <w:bCs/>
                <w:sz w:val="26"/>
                <w:rtl/>
                <w:lang w:eastAsia="en-US"/>
              </w:rPr>
              <w:t>5</w:t>
            </w:r>
            <w:r w:rsidRPr="00354FB5">
              <w:rPr>
                <w:rFonts w:hint="cs"/>
                <w:sz w:val="26"/>
                <w:rtl/>
                <w:lang w:eastAsia="en-US"/>
              </w:rPr>
              <w:t xml:space="preserve"> יציאות </w:t>
            </w:r>
            <w:r w:rsidRPr="00354FB5">
              <w:rPr>
                <w:rFonts w:hint="cs"/>
                <w:sz w:val="26"/>
                <w:lang w:eastAsia="en-US"/>
              </w:rPr>
              <w:t>AUX</w:t>
            </w:r>
            <w:r w:rsidRPr="00354FB5">
              <w:rPr>
                <w:rFonts w:hint="cs"/>
                <w:sz w:val="26"/>
                <w:rtl/>
                <w:lang w:eastAsia="en-US"/>
              </w:rPr>
              <w:t>.</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ערבלים לגיבוי הקונסולה המרכזית יוזנו במתחי כניסה </w:t>
            </w:r>
            <w:r w:rsidRPr="00354FB5">
              <w:rPr>
                <w:sz w:val="26"/>
                <w:rtl/>
                <w:lang w:eastAsia="en-US"/>
              </w:rPr>
              <w:t>–</w:t>
            </w:r>
            <w:r w:rsidRPr="00354FB5">
              <w:rPr>
                <w:rFonts w:hint="cs"/>
                <w:sz w:val="26"/>
                <w:rtl/>
                <w:lang w:eastAsia="en-US"/>
              </w:rPr>
              <w:t xml:space="preserve">  </w:t>
            </w:r>
            <w:r w:rsidRPr="00354FB5">
              <w:rPr>
                <w:sz w:val="26"/>
                <w:lang w:eastAsia="en-US"/>
              </w:rPr>
              <w:t>220VAC / 24VDC</w:t>
            </w:r>
            <w:r w:rsidRPr="00354FB5">
              <w:rPr>
                <w:rFonts w:hint="cs"/>
                <w:sz w:val="26"/>
                <w:rtl/>
                <w:lang w:eastAsia="en-US"/>
              </w:rPr>
              <w:t>.</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היענות תדר </w:t>
            </w:r>
            <w:r w:rsidRPr="00354FB5">
              <w:rPr>
                <w:sz w:val="26"/>
                <w:lang w:eastAsia="en-US"/>
              </w:rPr>
              <w:t>20Hz – 20KHz/</w:t>
            </w:r>
          </w:p>
        </w:tc>
        <w:tc>
          <w:tcPr>
            <w:tcW w:w="925" w:type="pct"/>
            <w:tcBorders>
              <w:top w:val="single" w:sz="18" w:space="0" w:color="auto"/>
            </w:tcBorders>
          </w:tcPr>
          <w:p w:rsidR="00CB4FB1" w:rsidRPr="00354FB5" w:rsidRDefault="00CB4FB1">
            <w:pPr>
              <w:spacing w:line="300" w:lineRule="exact"/>
              <w:rPr>
                <w:sz w:val="26"/>
                <w:rtl/>
                <w:lang w:eastAsia="en-US"/>
              </w:rPr>
            </w:pPr>
          </w:p>
        </w:tc>
        <w:tc>
          <w:tcPr>
            <w:tcW w:w="876" w:type="pct"/>
            <w:tcBorders>
              <w:top w:val="single" w:sz="18" w:space="0" w:color="auto"/>
              <w:right w:val="single" w:sz="18" w:space="0" w:color="auto"/>
            </w:tcBorders>
          </w:tcPr>
          <w:p w:rsidR="00CB4FB1" w:rsidRPr="00354FB5" w:rsidRDefault="00CB4FB1">
            <w:pPr>
              <w:spacing w:line="300" w:lineRule="exact"/>
              <w:rPr>
                <w:sz w:val="26"/>
                <w:rtl/>
                <w:lang w:eastAsia="en-US"/>
              </w:rPr>
            </w:pPr>
            <w:r w:rsidRPr="00354FB5">
              <w:rPr>
                <w:rFonts w:hint="cs"/>
                <w:sz w:val="26"/>
                <w:rtl/>
                <w:lang w:eastAsia="en-US"/>
              </w:rPr>
              <w:t>רצוי דיגיטלי</w:t>
            </w:r>
          </w:p>
        </w:tc>
      </w:tr>
      <w:tr w:rsidR="00CB4FB1" w:rsidRPr="00354FB5" w:rsidTr="00CB4FB1">
        <w:trPr>
          <w:trHeight w:val="397"/>
        </w:trPr>
        <w:tc>
          <w:tcPr>
            <w:tcW w:w="514" w:type="pct"/>
            <w:vMerge/>
            <w:tcBorders>
              <w:left w:val="single" w:sz="18" w:space="0" w:color="auto"/>
              <w:bottom w:val="single" w:sz="18" w:space="0" w:color="auto"/>
            </w:tcBorders>
          </w:tcPr>
          <w:p w:rsidR="00CB4FB1" w:rsidRPr="00354FB5" w:rsidRDefault="00CB4FB1">
            <w:pPr>
              <w:spacing w:line="300" w:lineRule="exact"/>
              <w:rPr>
                <w:b/>
                <w:bCs/>
                <w:sz w:val="26"/>
                <w:rtl/>
                <w:lang w:eastAsia="en-US"/>
              </w:rPr>
            </w:pPr>
          </w:p>
        </w:tc>
        <w:tc>
          <w:tcPr>
            <w:tcW w:w="1009" w:type="pct"/>
            <w:tcBorders>
              <w:top w:val="single" w:sz="18" w:space="0" w:color="auto"/>
              <w:bottom w:val="single" w:sz="18" w:space="0" w:color="auto"/>
            </w:tcBorders>
          </w:tcPr>
          <w:p w:rsidR="00CB4FB1" w:rsidRPr="00354FB5" w:rsidRDefault="00CB4FB1">
            <w:pPr>
              <w:spacing w:line="300" w:lineRule="exact"/>
              <w:rPr>
                <w:b/>
                <w:bCs/>
                <w:sz w:val="26"/>
                <w:rtl/>
                <w:lang w:eastAsia="en-US"/>
              </w:rPr>
            </w:pPr>
            <w:r w:rsidRPr="00354FB5">
              <w:rPr>
                <w:rFonts w:hint="cs"/>
                <w:b/>
                <w:bCs/>
                <w:sz w:val="26"/>
                <w:rtl/>
                <w:lang w:eastAsia="en-US"/>
              </w:rPr>
              <w:t>מגבר הספק</w:t>
            </w:r>
          </w:p>
        </w:tc>
        <w:tc>
          <w:tcPr>
            <w:tcW w:w="1676" w:type="pct"/>
            <w:tcBorders>
              <w:top w:val="single" w:sz="18" w:space="0" w:color="auto"/>
              <w:bottom w:val="single" w:sz="18" w:space="0" w:color="auto"/>
            </w:tcBorders>
          </w:tcPr>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הגנות מפני קצר, נתק, עומס יתר וטמפרטורה</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 xml:space="preserve">היענות תדר </w:t>
            </w:r>
            <w:r w:rsidRPr="00354FB5">
              <w:rPr>
                <w:sz w:val="26"/>
                <w:lang w:eastAsia="en-US"/>
              </w:rPr>
              <w:t>20Hz – 20KHz/</w:t>
            </w:r>
          </w:p>
          <w:p w:rsidR="00CB4FB1" w:rsidRPr="00354FB5" w:rsidRDefault="00CB4FB1" w:rsidP="00CB4FB1">
            <w:pPr>
              <w:numPr>
                <w:ilvl w:val="0"/>
                <w:numId w:val="10"/>
              </w:numPr>
              <w:tabs>
                <w:tab w:val="clear" w:pos="785"/>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המגברים מתוצרת ידועה בענף המקצועי (</w:t>
            </w:r>
            <w:r w:rsidRPr="00354FB5">
              <w:rPr>
                <w:rFonts w:hint="cs"/>
                <w:sz w:val="26"/>
                <w:lang w:eastAsia="en-US"/>
              </w:rPr>
              <w:t>GBL</w:t>
            </w:r>
            <w:r w:rsidRPr="00354FB5">
              <w:rPr>
                <w:sz w:val="26"/>
                <w:lang w:eastAsia="en-US"/>
              </w:rPr>
              <w:t>, L-Acustics,</w:t>
            </w:r>
            <w:r w:rsidRPr="00354FB5">
              <w:rPr>
                <w:rFonts w:hint="cs"/>
                <w:sz w:val="26"/>
                <w:rtl/>
                <w:lang w:eastAsia="en-US"/>
              </w:rPr>
              <w:t xml:space="preserve">, מאיר סאונד, קלייר </w:t>
            </w:r>
            <w:r w:rsidRPr="00354FB5">
              <w:rPr>
                <w:rFonts w:hint="cs"/>
                <w:sz w:val="26"/>
                <w:lang w:eastAsia="en-US"/>
              </w:rPr>
              <w:t>D&amp;B</w:t>
            </w:r>
            <w:r w:rsidRPr="00354FB5">
              <w:rPr>
                <w:rFonts w:hint="cs"/>
                <w:sz w:val="26"/>
                <w:rtl/>
                <w:lang w:eastAsia="en-US"/>
              </w:rPr>
              <w:t>)</w:t>
            </w:r>
          </w:p>
        </w:tc>
        <w:tc>
          <w:tcPr>
            <w:tcW w:w="925" w:type="pct"/>
            <w:tcBorders>
              <w:top w:val="single" w:sz="18" w:space="0" w:color="auto"/>
              <w:bottom w:val="single" w:sz="18" w:space="0" w:color="auto"/>
            </w:tcBorders>
          </w:tcPr>
          <w:p w:rsidR="00CB4FB1" w:rsidRPr="00354FB5" w:rsidRDefault="00CB4FB1">
            <w:pPr>
              <w:spacing w:line="300" w:lineRule="exact"/>
              <w:rPr>
                <w:sz w:val="26"/>
                <w:rtl/>
                <w:lang w:eastAsia="en-US"/>
              </w:rPr>
            </w:pPr>
          </w:p>
        </w:tc>
        <w:tc>
          <w:tcPr>
            <w:tcW w:w="876" w:type="pct"/>
            <w:tcBorders>
              <w:top w:val="single" w:sz="18" w:space="0" w:color="auto"/>
              <w:bottom w:val="single" w:sz="18" w:space="0" w:color="auto"/>
              <w:right w:val="single" w:sz="18" w:space="0" w:color="auto"/>
            </w:tcBorders>
          </w:tcPr>
          <w:p w:rsidR="00CB4FB1" w:rsidRPr="00354FB5" w:rsidRDefault="00CB4FB1">
            <w:pPr>
              <w:spacing w:line="300" w:lineRule="exact"/>
              <w:rPr>
                <w:sz w:val="26"/>
                <w:rtl/>
                <w:lang w:eastAsia="en-US"/>
              </w:rPr>
            </w:pPr>
          </w:p>
        </w:tc>
      </w:tr>
    </w:tbl>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Pr>
      </w:pPr>
    </w:p>
    <w:tbl>
      <w:tblPr>
        <w:tblStyle w:val="a3"/>
        <w:bidiVisual/>
        <w:tblW w:w="4378" w:type="pct"/>
        <w:tblInd w:w="510" w:type="dxa"/>
        <w:tblLook w:val="01E0"/>
      </w:tblPr>
      <w:tblGrid>
        <w:gridCol w:w="1414"/>
        <w:gridCol w:w="2816"/>
        <w:gridCol w:w="3602"/>
        <w:gridCol w:w="2660"/>
        <w:gridCol w:w="2213"/>
      </w:tblGrid>
      <w:tr w:rsidR="00CB4FB1" w:rsidRPr="00354FB5" w:rsidTr="00CB4FB1">
        <w:trPr>
          <w:trHeight w:val="397"/>
        </w:trPr>
        <w:tc>
          <w:tcPr>
            <w:tcW w:w="556" w:type="pct"/>
            <w:tcBorders>
              <w:top w:val="single" w:sz="18" w:space="0" w:color="auto"/>
              <w:left w:val="single" w:sz="18" w:space="0" w:color="auto"/>
              <w:bottom w:val="single" w:sz="18" w:space="0" w:color="auto"/>
            </w:tcBorders>
            <w:shd w:val="clear" w:color="auto" w:fill="E6E6E6"/>
          </w:tcPr>
          <w:p w:rsidR="00CB4FB1" w:rsidRPr="00354FB5" w:rsidRDefault="00CB4FB1">
            <w:pPr>
              <w:bidi w:val="0"/>
              <w:spacing w:line="300" w:lineRule="exact"/>
              <w:jc w:val="center"/>
              <w:rPr>
                <w:b/>
                <w:bCs/>
                <w:sz w:val="26"/>
                <w:lang w:eastAsia="en-US"/>
              </w:rPr>
            </w:pPr>
            <w:r w:rsidRPr="00354FB5">
              <w:rPr>
                <w:rFonts w:hint="cs"/>
                <w:b/>
                <w:bCs/>
                <w:sz w:val="26"/>
                <w:rtl/>
                <w:lang w:eastAsia="en-US"/>
              </w:rPr>
              <w:lastRenderedPageBreak/>
              <w:t>קבוצה</w:t>
            </w:r>
          </w:p>
        </w:tc>
        <w:tc>
          <w:tcPr>
            <w:tcW w:w="1108"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סוג פריט</w:t>
            </w:r>
          </w:p>
        </w:tc>
        <w:tc>
          <w:tcPr>
            <w:tcW w:w="1417"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טכניות</w:t>
            </w:r>
          </w:p>
        </w:tc>
        <w:tc>
          <w:tcPr>
            <w:tcW w:w="1047" w:type="pct"/>
            <w:tcBorders>
              <w:top w:val="single" w:sz="18" w:space="0" w:color="auto"/>
              <w:bottom w:val="single" w:sz="18" w:space="0" w:color="auto"/>
            </w:tcBorders>
            <w:shd w:val="clear" w:color="auto" w:fill="E6E6E6"/>
            <w:tcMar>
              <w:left w:w="57" w:type="dxa"/>
              <w:right w:w="57" w:type="dxa"/>
            </w:tcMar>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מהקבלן</w:t>
            </w:r>
          </w:p>
        </w:tc>
        <w:tc>
          <w:tcPr>
            <w:tcW w:w="871" w:type="pct"/>
            <w:tcBorders>
              <w:top w:val="single" w:sz="18" w:space="0" w:color="auto"/>
              <w:bottom w:val="single" w:sz="18" w:space="0" w:color="auto"/>
              <w:right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הערות כלליות</w:t>
            </w:r>
          </w:p>
        </w:tc>
      </w:tr>
      <w:tr w:rsidR="00CB4FB1" w:rsidRPr="00354FB5" w:rsidTr="00CB4FB1">
        <w:trPr>
          <w:trHeight w:val="617"/>
        </w:trPr>
        <w:tc>
          <w:tcPr>
            <w:tcW w:w="556" w:type="pct"/>
            <w:vMerge w:val="restart"/>
            <w:tcBorders>
              <w:top w:val="single" w:sz="18" w:space="0" w:color="auto"/>
              <w:left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חשמל</w:t>
            </w:r>
          </w:p>
        </w:tc>
        <w:tc>
          <w:tcPr>
            <w:tcW w:w="1108" w:type="pct"/>
            <w:vMerge w:val="restart"/>
            <w:tcBorders>
              <w:top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גנרטורים</w:t>
            </w:r>
          </w:p>
        </w:tc>
        <w:tc>
          <w:tcPr>
            <w:tcW w:w="1417" w:type="pct"/>
            <w:tcBorders>
              <w:top w:val="single" w:sz="18" w:space="0" w:color="auto"/>
            </w:tcBorders>
            <w:vAlign w:val="center"/>
          </w:tcPr>
          <w:p w:rsidR="00CB4FB1" w:rsidRPr="00354FB5" w:rsidRDefault="00CB4FB1">
            <w:pPr>
              <w:spacing w:line="300" w:lineRule="exact"/>
              <w:jc w:val="center"/>
              <w:rPr>
                <w:sz w:val="26"/>
                <w:lang w:eastAsia="en-US"/>
              </w:rPr>
            </w:pPr>
            <w:r w:rsidRPr="00354FB5">
              <w:rPr>
                <w:rFonts w:hint="cs"/>
                <w:sz w:val="26"/>
                <w:rtl/>
                <w:lang w:eastAsia="en-US"/>
              </w:rPr>
              <w:t xml:space="preserve">גנראטור מושתק בהספק של עד </w:t>
            </w:r>
            <w:r w:rsidRPr="00354FB5">
              <w:rPr>
                <w:b/>
                <w:bCs/>
                <w:sz w:val="26"/>
                <w:lang w:eastAsia="en-US"/>
              </w:rPr>
              <w:t>100KVA</w:t>
            </w:r>
          </w:p>
        </w:tc>
        <w:tc>
          <w:tcPr>
            <w:tcW w:w="1047" w:type="pct"/>
            <w:tcBorders>
              <w:top w:val="single" w:sz="18" w:space="0" w:color="auto"/>
            </w:tcBorders>
            <w:tcMar>
              <w:left w:w="57" w:type="dxa"/>
              <w:right w:w="57" w:type="dxa"/>
            </w:tcMar>
            <w:vAlign w:val="center"/>
          </w:tcPr>
          <w:p w:rsidR="00CB4FB1" w:rsidRPr="00354FB5" w:rsidRDefault="00CB4FB1">
            <w:pPr>
              <w:spacing w:line="300" w:lineRule="exact"/>
              <w:jc w:val="center"/>
              <w:rPr>
                <w:sz w:val="26"/>
                <w:rtl/>
                <w:lang w:eastAsia="en-US"/>
              </w:rPr>
            </w:pPr>
            <w:r w:rsidRPr="00354FB5">
              <w:rPr>
                <w:rFonts w:hint="cs"/>
                <w:sz w:val="26"/>
                <w:rtl/>
                <w:lang w:eastAsia="en-US"/>
              </w:rPr>
              <w:t>כולל סולר בכמות מספקת להפעלת הגנראטורים</w:t>
            </w:r>
          </w:p>
        </w:tc>
        <w:tc>
          <w:tcPr>
            <w:tcW w:w="871" w:type="pct"/>
            <w:tcBorders>
              <w:top w:val="single" w:sz="18" w:space="0" w:color="auto"/>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56"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108" w:type="pct"/>
            <w:vMerge/>
            <w:tcBorders>
              <w:top w:val="single" w:sz="18" w:space="0" w:color="auto"/>
            </w:tcBorders>
            <w:vAlign w:val="center"/>
          </w:tcPr>
          <w:p w:rsidR="00CB4FB1" w:rsidRPr="00354FB5" w:rsidRDefault="00CB4FB1">
            <w:pPr>
              <w:spacing w:line="300" w:lineRule="exact"/>
              <w:jc w:val="center"/>
              <w:rPr>
                <w:b/>
                <w:bCs/>
                <w:sz w:val="26"/>
                <w:rtl/>
                <w:lang w:eastAsia="en-US"/>
              </w:rPr>
            </w:pPr>
          </w:p>
        </w:tc>
        <w:tc>
          <w:tcPr>
            <w:tcW w:w="1417" w:type="pct"/>
            <w:tcBorders>
              <w:top w:val="single" w:sz="4" w:space="0" w:color="auto"/>
            </w:tcBorders>
            <w:vAlign w:val="center"/>
          </w:tcPr>
          <w:p w:rsidR="00CB4FB1" w:rsidRPr="00354FB5" w:rsidRDefault="00CB4FB1">
            <w:pPr>
              <w:spacing w:line="300" w:lineRule="exact"/>
              <w:jc w:val="center"/>
              <w:rPr>
                <w:sz w:val="26"/>
                <w:lang w:eastAsia="en-US"/>
              </w:rPr>
            </w:pPr>
            <w:r w:rsidRPr="00354FB5">
              <w:rPr>
                <w:rFonts w:hint="cs"/>
                <w:sz w:val="26"/>
                <w:rtl/>
                <w:lang w:eastAsia="en-US"/>
              </w:rPr>
              <w:t xml:space="preserve">גנראטור מושתק בהספק של עד </w:t>
            </w:r>
            <w:r w:rsidRPr="00354FB5">
              <w:rPr>
                <w:b/>
                <w:bCs/>
                <w:sz w:val="26"/>
                <w:lang w:eastAsia="en-US"/>
              </w:rPr>
              <w:t>250KVA</w:t>
            </w:r>
          </w:p>
        </w:tc>
        <w:tc>
          <w:tcPr>
            <w:tcW w:w="1047" w:type="pct"/>
            <w:tcBorders>
              <w:top w:val="single" w:sz="4" w:space="0" w:color="auto"/>
            </w:tcBorders>
            <w:tcMar>
              <w:left w:w="57" w:type="dxa"/>
              <w:right w:w="57" w:type="dxa"/>
            </w:tcMar>
            <w:vAlign w:val="center"/>
          </w:tcPr>
          <w:p w:rsidR="00CB4FB1" w:rsidRPr="00354FB5" w:rsidRDefault="00CB4FB1">
            <w:pPr>
              <w:spacing w:line="300" w:lineRule="exact"/>
              <w:jc w:val="center"/>
              <w:rPr>
                <w:sz w:val="26"/>
                <w:rtl/>
                <w:lang w:eastAsia="en-US"/>
              </w:rPr>
            </w:pPr>
            <w:r w:rsidRPr="00354FB5">
              <w:rPr>
                <w:rFonts w:hint="cs"/>
                <w:sz w:val="26"/>
                <w:rtl/>
                <w:lang w:eastAsia="en-US"/>
              </w:rPr>
              <w:t>כולל סולר בכמות מספקת להפעלת הגנראטורים</w:t>
            </w:r>
          </w:p>
        </w:tc>
        <w:tc>
          <w:tcPr>
            <w:tcW w:w="871" w:type="pct"/>
            <w:tcBorders>
              <w:top w:val="single" w:sz="4" w:space="0" w:color="auto"/>
              <w:right w:val="single" w:sz="18" w:space="0" w:color="auto"/>
            </w:tcBorders>
            <w:vAlign w:val="center"/>
          </w:tcPr>
          <w:p w:rsidR="00CB4FB1" w:rsidRPr="00354FB5" w:rsidRDefault="00CB4FB1">
            <w:pPr>
              <w:spacing w:line="300" w:lineRule="exact"/>
              <w:jc w:val="center"/>
              <w:rPr>
                <w:sz w:val="26"/>
                <w:rtl/>
                <w:lang w:eastAsia="en-US"/>
              </w:rPr>
            </w:pPr>
            <w:r w:rsidRPr="00354FB5">
              <w:rPr>
                <w:rFonts w:hint="cs"/>
                <w:sz w:val="26"/>
                <w:rtl/>
                <w:lang w:eastAsia="en-US"/>
              </w:rPr>
              <w:t>ניתן לספק גנרטורים קטנים ביותר, כאשר ההספק המצטבר עומד בדרישה</w:t>
            </w:r>
          </w:p>
        </w:tc>
      </w:tr>
      <w:tr w:rsidR="00CB4FB1" w:rsidRPr="00354FB5" w:rsidTr="00CB4FB1">
        <w:trPr>
          <w:trHeight w:val="397"/>
        </w:trPr>
        <w:tc>
          <w:tcPr>
            <w:tcW w:w="556"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108" w:type="pct"/>
            <w:vMerge/>
            <w:vAlign w:val="center"/>
          </w:tcPr>
          <w:p w:rsidR="00CB4FB1" w:rsidRPr="00354FB5" w:rsidRDefault="00CB4FB1">
            <w:pPr>
              <w:spacing w:line="300" w:lineRule="exact"/>
              <w:jc w:val="center"/>
              <w:rPr>
                <w:b/>
                <w:bCs/>
                <w:sz w:val="26"/>
                <w:rtl/>
                <w:lang w:eastAsia="en-US"/>
              </w:rPr>
            </w:pPr>
          </w:p>
        </w:tc>
        <w:tc>
          <w:tcPr>
            <w:tcW w:w="1417" w:type="pct"/>
            <w:vAlign w:val="center"/>
          </w:tcPr>
          <w:p w:rsidR="00CB4FB1" w:rsidRPr="00354FB5" w:rsidRDefault="00CB4FB1">
            <w:pPr>
              <w:spacing w:line="300" w:lineRule="exact"/>
              <w:jc w:val="center"/>
              <w:rPr>
                <w:sz w:val="26"/>
                <w:rtl/>
                <w:lang w:eastAsia="en-US"/>
              </w:rPr>
            </w:pPr>
            <w:r w:rsidRPr="00354FB5">
              <w:rPr>
                <w:rFonts w:hint="cs"/>
                <w:sz w:val="26"/>
                <w:rtl/>
                <w:lang w:eastAsia="en-US"/>
              </w:rPr>
              <w:t xml:space="preserve">גנראטור מושתק בהספק של עד </w:t>
            </w:r>
            <w:r w:rsidRPr="00354FB5">
              <w:rPr>
                <w:b/>
                <w:bCs/>
                <w:sz w:val="26"/>
                <w:lang w:eastAsia="en-US"/>
              </w:rPr>
              <w:t>800KVA</w:t>
            </w:r>
          </w:p>
        </w:tc>
        <w:tc>
          <w:tcPr>
            <w:tcW w:w="1047" w:type="pct"/>
            <w:tcMar>
              <w:left w:w="57" w:type="dxa"/>
              <w:right w:w="57" w:type="dxa"/>
            </w:tcMar>
            <w:vAlign w:val="center"/>
          </w:tcPr>
          <w:p w:rsidR="00CB4FB1" w:rsidRPr="00354FB5" w:rsidRDefault="00CB4FB1">
            <w:pPr>
              <w:spacing w:line="300" w:lineRule="exact"/>
              <w:jc w:val="center"/>
              <w:rPr>
                <w:sz w:val="26"/>
                <w:rtl/>
                <w:lang w:eastAsia="en-US"/>
              </w:rPr>
            </w:pPr>
            <w:r w:rsidRPr="00354FB5">
              <w:rPr>
                <w:rFonts w:hint="cs"/>
                <w:sz w:val="26"/>
                <w:rtl/>
                <w:lang w:eastAsia="en-US"/>
              </w:rPr>
              <w:t>כולל סולר בכמות מספקת להפעלת הגנראטורים</w:t>
            </w:r>
          </w:p>
        </w:tc>
        <w:tc>
          <w:tcPr>
            <w:tcW w:w="871" w:type="pct"/>
            <w:tcBorders>
              <w:right w:val="single" w:sz="18" w:space="0" w:color="auto"/>
            </w:tcBorders>
            <w:vAlign w:val="center"/>
          </w:tcPr>
          <w:p w:rsidR="00CB4FB1" w:rsidRPr="00354FB5" w:rsidRDefault="00CB4FB1">
            <w:pPr>
              <w:spacing w:line="300" w:lineRule="exact"/>
              <w:jc w:val="center"/>
              <w:rPr>
                <w:sz w:val="26"/>
                <w:rtl/>
                <w:lang w:eastAsia="en-US"/>
              </w:rPr>
            </w:pPr>
            <w:r w:rsidRPr="00354FB5">
              <w:rPr>
                <w:rFonts w:hint="cs"/>
                <w:sz w:val="26"/>
                <w:rtl/>
                <w:lang w:eastAsia="en-US"/>
              </w:rPr>
              <w:t>ניתן לספק גנרטורים קטנים ביותר, כאשר ההספק המצטבר עומד בדרישה</w:t>
            </w:r>
          </w:p>
        </w:tc>
      </w:tr>
      <w:tr w:rsidR="00CB4FB1" w:rsidRPr="00354FB5" w:rsidTr="00CB4FB1">
        <w:trPr>
          <w:trHeight w:val="397"/>
        </w:trPr>
        <w:tc>
          <w:tcPr>
            <w:tcW w:w="556"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108" w:type="pct"/>
            <w:vMerge/>
            <w:vAlign w:val="center"/>
          </w:tcPr>
          <w:p w:rsidR="00CB4FB1" w:rsidRPr="00354FB5" w:rsidRDefault="00CB4FB1">
            <w:pPr>
              <w:spacing w:line="300" w:lineRule="exact"/>
              <w:jc w:val="center"/>
              <w:rPr>
                <w:b/>
                <w:bCs/>
                <w:sz w:val="26"/>
                <w:rtl/>
                <w:lang w:eastAsia="en-US"/>
              </w:rPr>
            </w:pPr>
          </w:p>
        </w:tc>
        <w:tc>
          <w:tcPr>
            <w:tcW w:w="1417" w:type="pct"/>
            <w:vAlign w:val="center"/>
          </w:tcPr>
          <w:p w:rsidR="00CB4FB1" w:rsidRPr="00354FB5" w:rsidRDefault="00CB4FB1">
            <w:pPr>
              <w:spacing w:line="300" w:lineRule="exact"/>
              <w:jc w:val="center"/>
              <w:rPr>
                <w:sz w:val="26"/>
                <w:rtl/>
                <w:lang w:eastAsia="en-US"/>
              </w:rPr>
            </w:pPr>
            <w:r w:rsidRPr="00354FB5">
              <w:rPr>
                <w:rFonts w:hint="cs"/>
                <w:sz w:val="26"/>
                <w:rtl/>
                <w:lang w:eastAsia="en-US"/>
              </w:rPr>
              <w:t>גנראטו</w:t>
            </w:r>
            <w:r w:rsidRPr="00354FB5">
              <w:rPr>
                <w:rFonts w:hint="eastAsia"/>
                <w:sz w:val="26"/>
                <w:rtl/>
                <w:lang w:eastAsia="en-US"/>
              </w:rPr>
              <w:t>ר</w:t>
            </w:r>
            <w:r w:rsidRPr="00354FB5">
              <w:rPr>
                <w:rFonts w:hint="cs"/>
                <w:sz w:val="26"/>
                <w:rtl/>
                <w:lang w:eastAsia="en-US"/>
              </w:rPr>
              <w:t xml:space="preserve"> בהספק של עד </w:t>
            </w:r>
            <w:r w:rsidRPr="00354FB5">
              <w:rPr>
                <w:b/>
                <w:bCs/>
                <w:sz w:val="26"/>
                <w:lang w:eastAsia="en-US"/>
              </w:rPr>
              <w:t>1,200KVA</w:t>
            </w:r>
            <w:r w:rsidRPr="00354FB5">
              <w:rPr>
                <w:rFonts w:hint="cs"/>
                <w:b/>
                <w:bCs/>
                <w:sz w:val="26"/>
                <w:rtl/>
                <w:lang w:eastAsia="en-US"/>
              </w:rPr>
              <w:t xml:space="preserve"> </w:t>
            </w:r>
          </w:p>
        </w:tc>
        <w:tc>
          <w:tcPr>
            <w:tcW w:w="1047" w:type="pct"/>
            <w:tcMar>
              <w:left w:w="57" w:type="dxa"/>
              <w:right w:w="57" w:type="dxa"/>
            </w:tcMar>
            <w:vAlign w:val="center"/>
          </w:tcPr>
          <w:p w:rsidR="00CB4FB1" w:rsidRPr="00354FB5" w:rsidRDefault="00CB4FB1">
            <w:pPr>
              <w:spacing w:line="300" w:lineRule="exact"/>
              <w:jc w:val="center"/>
              <w:rPr>
                <w:sz w:val="26"/>
                <w:rtl/>
                <w:lang w:eastAsia="en-US"/>
              </w:rPr>
            </w:pPr>
            <w:r w:rsidRPr="00354FB5">
              <w:rPr>
                <w:rFonts w:hint="cs"/>
                <w:sz w:val="26"/>
                <w:rtl/>
                <w:lang w:eastAsia="en-US"/>
              </w:rPr>
              <w:t>כולל סולר בכמות מספקת להפעלת הגנראטורים</w:t>
            </w:r>
          </w:p>
        </w:tc>
        <w:tc>
          <w:tcPr>
            <w:tcW w:w="871" w:type="pct"/>
            <w:tcBorders>
              <w:right w:val="single" w:sz="18" w:space="0" w:color="auto"/>
            </w:tcBorders>
            <w:vAlign w:val="center"/>
          </w:tcPr>
          <w:p w:rsidR="00CB4FB1" w:rsidRPr="00354FB5" w:rsidRDefault="00CB4FB1">
            <w:pPr>
              <w:spacing w:line="300" w:lineRule="exact"/>
              <w:jc w:val="center"/>
              <w:rPr>
                <w:sz w:val="26"/>
                <w:rtl/>
                <w:lang w:eastAsia="en-US"/>
              </w:rPr>
            </w:pPr>
            <w:r w:rsidRPr="00354FB5">
              <w:rPr>
                <w:rFonts w:hint="cs"/>
                <w:sz w:val="26"/>
                <w:rtl/>
                <w:lang w:eastAsia="en-US"/>
              </w:rPr>
              <w:t>ניתן לספק גנרטורים קטנים ביותר, כאשר ההספק המצטבר עומד בדרישה</w:t>
            </w:r>
          </w:p>
          <w:p w:rsidR="00CB4FB1" w:rsidRPr="00354FB5" w:rsidRDefault="00CB4FB1">
            <w:pPr>
              <w:spacing w:line="300" w:lineRule="exact"/>
              <w:jc w:val="center"/>
              <w:rPr>
                <w:b/>
                <w:bCs/>
                <w:sz w:val="26"/>
                <w:rtl/>
                <w:lang w:eastAsia="en-US"/>
              </w:rPr>
            </w:pPr>
            <w:r w:rsidRPr="00354FB5">
              <w:rPr>
                <w:rFonts w:hint="cs"/>
                <w:b/>
                <w:bCs/>
                <w:sz w:val="26"/>
                <w:rtl/>
                <w:lang w:eastAsia="en-US"/>
              </w:rPr>
              <w:t>מיועד לטקס הדלקת המשואות בלבד</w:t>
            </w:r>
          </w:p>
        </w:tc>
      </w:tr>
      <w:tr w:rsidR="00CB4FB1" w:rsidRPr="00354FB5" w:rsidTr="00CB4FB1">
        <w:trPr>
          <w:trHeight w:val="397"/>
        </w:trPr>
        <w:tc>
          <w:tcPr>
            <w:tcW w:w="556"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108" w:type="pct"/>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 xml:space="preserve">מערכת </w:t>
            </w:r>
            <w:r w:rsidRPr="00354FB5">
              <w:rPr>
                <w:rFonts w:hint="cs"/>
                <w:b/>
                <w:bCs/>
                <w:sz w:val="26"/>
                <w:lang w:eastAsia="en-US"/>
              </w:rPr>
              <w:t>UPS</w:t>
            </w:r>
          </w:p>
        </w:tc>
        <w:tc>
          <w:tcPr>
            <w:tcW w:w="1417" w:type="pct"/>
            <w:vAlign w:val="center"/>
          </w:tcPr>
          <w:p w:rsidR="00CB4FB1" w:rsidRPr="00354FB5" w:rsidRDefault="00CB4FB1">
            <w:pPr>
              <w:spacing w:line="300" w:lineRule="exact"/>
              <w:jc w:val="center"/>
              <w:rPr>
                <w:sz w:val="26"/>
                <w:rtl/>
                <w:lang w:eastAsia="en-US"/>
              </w:rPr>
            </w:pPr>
            <w:r w:rsidRPr="00354FB5">
              <w:rPr>
                <w:rFonts w:hint="cs"/>
                <w:sz w:val="26"/>
                <w:rtl/>
                <w:lang w:eastAsia="en-US"/>
              </w:rPr>
              <w:t xml:space="preserve">מערכת </w:t>
            </w:r>
            <w:r w:rsidRPr="00354FB5">
              <w:rPr>
                <w:rFonts w:hint="cs"/>
                <w:sz w:val="26"/>
                <w:lang w:eastAsia="en-US"/>
              </w:rPr>
              <w:t>UPS</w:t>
            </w:r>
            <w:r w:rsidRPr="00354FB5">
              <w:rPr>
                <w:rFonts w:hint="cs"/>
                <w:sz w:val="26"/>
                <w:rtl/>
                <w:lang w:eastAsia="en-US"/>
              </w:rPr>
              <w:t xml:space="preserve"> להגנה על מערכת המחשבים מפני הפסקת חשמל</w:t>
            </w:r>
          </w:p>
        </w:tc>
        <w:tc>
          <w:tcPr>
            <w:tcW w:w="1047" w:type="pct"/>
            <w:tcMar>
              <w:left w:w="57" w:type="dxa"/>
              <w:right w:w="57" w:type="dxa"/>
            </w:tcMar>
            <w:vAlign w:val="center"/>
          </w:tcPr>
          <w:p w:rsidR="00CB4FB1" w:rsidRPr="00354FB5" w:rsidRDefault="00CB4FB1">
            <w:pPr>
              <w:spacing w:line="300" w:lineRule="exact"/>
              <w:jc w:val="center"/>
              <w:rPr>
                <w:sz w:val="26"/>
                <w:rtl/>
                <w:lang w:eastAsia="en-US"/>
              </w:rPr>
            </w:pPr>
          </w:p>
        </w:tc>
        <w:tc>
          <w:tcPr>
            <w:tcW w:w="871" w:type="pct"/>
            <w:tcBorders>
              <w:right w:val="single" w:sz="18" w:space="0" w:color="auto"/>
            </w:tcBorders>
            <w:vAlign w:val="center"/>
          </w:tcPr>
          <w:p w:rsidR="00CB4FB1" w:rsidRPr="00354FB5" w:rsidRDefault="00CB4FB1">
            <w:pPr>
              <w:spacing w:line="300" w:lineRule="exact"/>
              <w:jc w:val="center"/>
              <w:rPr>
                <w:sz w:val="26"/>
                <w:rtl/>
                <w:lang w:eastAsia="en-US"/>
              </w:rPr>
            </w:pPr>
            <w:r w:rsidRPr="00354FB5">
              <w:rPr>
                <w:rFonts w:hint="cs"/>
                <w:sz w:val="26"/>
                <w:rtl/>
                <w:lang w:eastAsia="en-US"/>
              </w:rPr>
              <w:t xml:space="preserve">להדלקת המשואות </w:t>
            </w:r>
            <w:r w:rsidRPr="00354FB5">
              <w:rPr>
                <w:sz w:val="26"/>
                <w:rtl/>
                <w:lang w:eastAsia="en-US"/>
              </w:rPr>
              <w:t>–</w:t>
            </w:r>
            <w:r w:rsidRPr="00354FB5">
              <w:rPr>
                <w:rFonts w:hint="cs"/>
                <w:sz w:val="26"/>
                <w:rtl/>
                <w:lang w:eastAsia="en-US"/>
              </w:rPr>
              <w:t xml:space="preserve"> 2 מערכות לפיקוד תאורה ועוד מערכת אחת לפיקוד סאונד</w:t>
            </w:r>
          </w:p>
        </w:tc>
      </w:tr>
      <w:tr w:rsidR="00CB4FB1" w:rsidRPr="00354FB5" w:rsidTr="00CB4FB1">
        <w:trPr>
          <w:trHeight w:val="397"/>
        </w:trPr>
        <w:tc>
          <w:tcPr>
            <w:tcW w:w="556"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108" w:type="pct"/>
          </w:tcPr>
          <w:p w:rsidR="00CB4FB1" w:rsidRPr="00354FB5" w:rsidRDefault="00CB4FB1">
            <w:pPr>
              <w:spacing w:line="300" w:lineRule="exact"/>
              <w:jc w:val="center"/>
              <w:rPr>
                <w:b/>
                <w:bCs/>
                <w:sz w:val="26"/>
                <w:lang w:eastAsia="en-US"/>
              </w:rPr>
            </w:pPr>
            <w:r w:rsidRPr="00354FB5">
              <w:rPr>
                <w:rFonts w:hint="cs"/>
                <w:b/>
                <w:bCs/>
                <w:sz w:val="26"/>
                <w:rtl/>
                <w:lang w:eastAsia="en-US"/>
              </w:rPr>
              <w:t>לוח הפעלה לתאורה (תפעול)</w:t>
            </w:r>
          </w:p>
        </w:tc>
        <w:tc>
          <w:tcPr>
            <w:tcW w:w="1417" w:type="pct"/>
          </w:tcPr>
          <w:p w:rsidR="00CB4FB1" w:rsidRPr="00354FB5" w:rsidRDefault="00CB4FB1">
            <w:pPr>
              <w:pStyle w:val="a9"/>
              <w:tabs>
                <w:tab w:val="left" w:pos="658"/>
              </w:tabs>
              <w:spacing w:before="120"/>
              <w:rPr>
                <w:sz w:val="26"/>
                <w:szCs w:val="26"/>
                <w:rtl/>
              </w:rPr>
            </w:pPr>
            <w:r w:rsidRPr="00354FB5">
              <w:rPr>
                <w:rFonts w:hint="cs"/>
                <w:sz w:val="26"/>
                <w:szCs w:val="26"/>
                <w:rtl/>
              </w:rPr>
              <w:t xml:space="preserve">לוח תלת פאזי הכולל: </w:t>
            </w:r>
          </w:p>
          <w:p w:rsidR="00CB4FB1" w:rsidRPr="00354FB5" w:rsidRDefault="00CB4FB1" w:rsidP="00CB4FB1">
            <w:pPr>
              <w:pStyle w:val="a9"/>
              <w:numPr>
                <w:ilvl w:val="0"/>
                <w:numId w:val="12"/>
              </w:numPr>
              <w:tabs>
                <w:tab w:val="left" w:pos="658"/>
              </w:tabs>
              <w:overflowPunct w:val="0"/>
              <w:autoSpaceDE w:val="0"/>
              <w:autoSpaceDN w:val="0"/>
              <w:adjustRightInd w:val="0"/>
              <w:snapToGrid w:val="0"/>
              <w:spacing w:before="0" w:line="360" w:lineRule="auto"/>
              <w:textAlignment w:val="baseline"/>
              <w:rPr>
                <w:sz w:val="26"/>
                <w:szCs w:val="26"/>
                <w:rtl/>
              </w:rPr>
            </w:pPr>
            <w:r w:rsidRPr="00354FB5">
              <w:rPr>
                <w:rFonts w:hint="cs"/>
                <w:sz w:val="26"/>
                <w:szCs w:val="26"/>
                <w:rtl/>
              </w:rPr>
              <w:t>מפסק פחת;</w:t>
            </w:r>
          </w:p>
          <w:p w:rsidR="00CB4FB1" w:rsidRPr="00354FB5" w:rsidRDefault="00CB4FB1" w:rsidP="00CB4FB1">
            <w:pPr>
              <w:pStyle w:val="a9"/>
              <w:numPr>
                <w:ilvl w:val="0"/>
                <w:numId w:val="12"/>
              </w:numPr>
              <w:tabs>
                <w:tab w:val="left" w:pos="658"/>
              </w:tabs>
              <w:overflowPunct w:val="0"/>
              <w:autoSpaceDE w:val="0"/>
              <w:autoSpaceDN w:val="0"/>
              <w:adjustRightInd w:val="0"/>
              <w:snapToGrid w:val="0"/>
              <w:spacing w:before="0" w:line="360" w:lineRule="auto"/>
              <w:textAlignment w:val="baseline"/>
              <w:rPr>
                <w:sz w:val="26"/>
                <w:szCs w:val="26"/>
                <w:rtl/>
              </w:rPr>
            </w:pPr>
            <w:r w:rsidRPr="00354FB5">
              <w:rPr>
                <w:rFonts w:hint="cs"/>
                <w:sz w:val="26"/>
                <w:szCs w:val="26"/>
                <w:rtl/>
              </w:rPr>
              <w:t>מפסק זרם ישיר;</w:t>
            </w:r>
          </w:p>
          <w:p w:rsidR="00CB4FB1" w:rsidRPr="00354FB5" w:rsidRDefault="00CB4FB1" w:rsidP="00CB4FB1">
            <w:pPr>
              <w:pStyle w:val="a9"/>
              <w:numPr>
                <w:ilvl w:val="0"/>
                <w:numId w:val="12"/>
              </w:numPr>
              <w:tabs>
                <w:tab w:val="left" w:pos="658"/>
              </w:tabs>
              <w:overflowPunct w:val="0"/>
              <w:autoSpaceDE w:val="0"/>
              <w:autoSpaceDN w:val="0"/>
              <w:adjustRightInd w:val="0"/>
              <w:snapToGrid w:val="0"/>
              <w:spacing w:before="0" w:after="120" w:line="360" w:lineRule="auto"/>
              <w:ind w:left="714" w:hanging="357"/>
              <w:textAlignment w:val="baseline"/>
              <w:rPr>
                <w:sz w:val="26"/>
                <w:szCs w:val="26"/>
              </w:rPr>
            </w:pPr>
            <w:r w:rsidRPr="00354FB5">
              <w:rPr>
                <w:rFonts w:hint="cs"/>
                <w:sz w:val="26"/>
                <w:szCs w:val="26"/>
                <w:rtl/>
              </w:rPr>
              <w:t>מפסקים משניים.</w:t>
            </w:r>
          </w:p>
        </w:tc>
        <w:tc>
          <w:tcPr>
            <w:tcW w:w="1047" w:type="pct"/>
            <w:tcMar>
              <w:left w:w="57" w:type="dxa"/>
              <w:right w:w="57" w:type="dxa"/>
            </w:tcMar>
            <w:vAlign w:val="center"/>
          </w:tcPr>
          <w:p w:rsidR="00CB4FB1" w:rsidRPr="00354FB5" w:rsidRDefault="00CB4FB1">
            <w:pPr>
              <w:spacing w:line="300" w:lineRule="exact"/>
              <w:jc w:val="center"/>
              <w:rPr>
                <w:sz w:val="26"/>
                <w:rtl/>
                <w:lang w:eastAsia="en-US"/>
              </w:rPr>
            </w:pPr>
          </w:p>
        </w:tc>
        <w:tc>
          <w:tcPr>
            <w:tcW w:w="871"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56" w:type="pct"/>
            <w:vMerge/>
            <w:tcBorders>
              <w:left w:val="single" w:sz="18" w:space="0" w:color="auto"/>
              <w:bottom w:val="single" w:sz="18" w:space="0" w:color="auto"/>
            </w:tcBorders>
            <w:vAlign w:val="center"/>
          </w:tcPr>
          <w:p w:rsidR="00CB4FB1" w:rsidRPr="00354FB5" w:rsidRDefault="00CB4FB1">
            <w:pPr>
              <w:spacing w:line="300" w:lineRule="exact"/>
              <w:jc w:val="center"/>
              <w:rPr>
                <w:b/>
                <w:bCs/>
                <w:sz w:val="26"/>
                <w:rtl/>
                <w:lang w:eastAsia="en-US"/>
              </w:rPr>
            </w:pPr>
          </w:p>
        </w:tc>
        <w:tc>
          <w:tcPr>
            <w:tcW w:w="1108" w:type="pct"/>
            <w:tcBorders>
              <w:bottom w:val="single" w:sz="18" w:space="0" w:color="auto"/>
            </w:tcBorders>
          </w:tcPr>
          <w:p w:rsidR="00CB4FB1" w:rsidRPr="00354FB5" w:rsidRDefault="00CB4FB1">
            <w:pPr>
              <w:spacing w:line="300" w:lineRule="exact"/>
              <w:jc w:val="center"/>
              <w:rPr>
                <w:b/>
                <w:bCs/>
                <w:sz w:val="26"/>
                <w:rtl/>
                <w:lang w:eastAsia="en-US"/>
              </w:rPr>
            </w:pPr>
            <w:r w:rsidRPr="00354FB5">
              <w:rPr>
                <w:rFonts w:hint="cs"/>
                <w:b/>
                <w:bCs/>
                <w:sz w:val="26"/>
                <w:rtl/>
                <w:lang w:eastAsia="en-US"/>
              </w:rPr>
              <w:t>כבלי הזנה</w:t>
            </w:r>
          </w:p>
        </w:tc>
        <w:tc>
          <w:tcPr>
            <w:tcW w:w="1417" w:type="pct"/>
            <w:tcBorders>
              <w:bottom w:val="single" w:sz="18" w:space="0" w:color="auto"/>
            </w:tcBorders>
          </w:tcPr>
          <w:p w:rsidR="00CB4FB1" w:rsidRPr="00354FB5" w:rsidRDefault="00CB4FB1">
            <w:pPr>
              <w:pStyle w:val="a9"/>
              <w:tabs>
                <w:tab w:val="left" w:pos="658"/>
              </w:tabs>
              <w:spacing w:before="120"/>
              <w:rPr>
                <w:sz w:val="26"/>
                <w:szCs w:val="26"/>
                <w:rtl/>
              </w:rPr>
            </w:pPr>
            <w:r w:rsidRPr="00354FB5">
              <w:rPr>
                <w:rFonts w:hint="cs"/>
                <w:sz w:val="26"/>
                <w:szCs w:val="26"/>
                <w:rtl/>
              </w:rPr>
              <w:t>כבלי הזנה להספקים שונים</w:t>
            </w:r>
          </w:p>
        </w:tc>
        <w:tc>
          <w:tcPr>
            <w:tcW w:w="1047" w:type="pct"/>
            <w:tcBorders>
              <w:bottom w:val="single" w:sz="18" w:space="0" w:color="auto"/>
            </w:tcBorders>
            <w:tcMar>
              <w:left w:w="57" w:type="dxa"/>
              <w:right w:w="57" w:type="dxa"/>
            </w:tcMar>
            <w:vAlign w:val="center"/>
          </w:tcPr>
          <w:p w:rsidR="00CB4FB1" w:rsidRPr="00354FB5" w:rsidRDefault="00CB4FB1">
            <w:pPr>
              <w:spacing w:line="300" w:lineRule="exact"/>
              <w:jc w:val="center"/>
              <w:rPr>
                <w:sz w:val="26"/>
                <w:rtl/>
                <w:lang w:eastAsia="en-US"/>
              </w:rPr>
            </w:pPr>
          </w:p>
        </w:tc>
        <w:tc>
          <w:tcPr>
            <w:tcW w:w="871" w:type="pct"/>
            <w:tcBorders>
              <w:bottom w:val="single" w:sz="18" w:space="0" w:color="auto"/>
              <w:right w:val="single" w:sz="18" w:space="0" w:color="auto"/>
            </w:tcBorders>
            <w:vAlign w:val="center"/>
          </w:tcPr>
          <w:p w:rsidR="00CB4FB1" w:rsidRPr="00354FB5" w:rsidRDefault="00CB4FB1">
            <w:pPr>
              <w:spacing w:line="300" w:lineRule="exact"/>
              <w:jc w:val="center"/>
              <w:rPr>
                <w:sz w:val="26"/>
                <w:rtl/>
                <w:lang w:eastAsia="en-US"/>
              </w:rPr>
            </w:pPr>
          </w:p>
        </w:tc>
      </w:tr>
    </w:tbl>
    <w:p w:rsidR="004536D0" w:rsidRPr="00354FB5" w:rsidRDefault="00864A8A">
      <w:pPr>
        <w:rPr>
          <w:sz w:val="26"/>
          <w:rtl/>
        </w:rPr>
      </w:pPr>
      <w:r w:rsidRPr="00354FB5">
        <w:rPr>
          <w:sz w:val="26"/>
          <w:rtl/>
        </w:rPr>
        <w:br w:type="page"/>
      </w:r>
    </w:p>
    <w:tbl>
      <w:tblPr>
        <w:tblStyle w:val="a3"/>
        <w:bidiVisual/>
        <w:tblW w:w="4559" w:type="pct"/>
        <w:tblInd w:w="510" w:type="dxa"/>
        <w:tblLook w:val="01E0"/>
      </w:tblPr>
      <w:tblGrid>
        <w:gridCol w:w="1448"/>
        <w:gridCol w:w="2808"/>
        <w:gridCol w:w="3827"/>
        <w:gridCol w:w="2975"/>
        <w:gridCol w:w="2172"/>
      </w:tblGrid>
      <w:tr w:rsidR="00CB4FB1" w:rsidRPr="00354FB5" w:rsidTr="00CB4FB1">
        <w:trPr>
          <w:trHeight w:val="397"/>
        </w:trPr>
        <w:tc>
          <w:tcPr>
            <w:tcW w:w="547" w:type="pct"/>
            <w:tcBorders>
              <w:top w:val="single" w:sz="18" w:space="0" w:color="auto"/>
              <w:left w:val="single" w:sz="18" w:space="0" w:color="auto"/>
              <w:bottom w:val="single" w:sz="18" w:space="0" w:color="auto"/>
            </w:tcBorders>
            <w:shd w:val="clear" w:color="auto" w:fill="E6E6E6"/>
          </w:tcPr>
          <w:p w:rsidR="00CB4FB1" w:rsidRPr="00354FB5" w:rsidRDefault="00CB4FB1">
            <w:pPr>
              <w:bidi w:val="0"/>
              <w:spacing w:line="300" w:lineRule="exact"/>
              <w:jc w:val="center"/>
              <w:rPr>
                <w:b/>
                <w:bCs/>
                <w:sz w:val="26"/>
                <w:lang w:eastAsia="en-US"/>
              </w:rPr>
            </w:pPr>
            <w:r w:rsidRPr="00354FB5">
              <w:rPr>
                <w:rFonts w:hint="cs"/>
                <w:b/>
                <w:bCs/>
                <w:sz w:val="26"/>
                <w:rtl/>
                <w:lang w:eastAsia="en-US"/>
              </w:rPr>
              <w:lastRenderedPageBreak/>
              <w:t>קבוצה</w:t>
            </w:r>
          </w:p>
        </w:tc>
        <w:tc>
          <w:tcPr>
            <w:tcW w:w="1061"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סוג פריט</w:t>
            </w:r>
          </w:p>
        </w:tc>
        <w:tc>
          <w:tcPr>
            <w:tcW w:w="1446"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טכניות</w:t>
            </w:r>
          </w:p>
        </w:tc>
        <w:tc>
          <w:tcPr>
            <w:tcW w:w="1124"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מהקבלן</w:t>
            </w:r>
          </w:p>
        </w:tc>
        <w:tc>
          <w:tcPr>
            <w:tcW w:w="821" w:type="pct"/>
            <w:tcBorders>
              <w:top w:val="single" w:sz="18" w:space="0" w:color="auto"/>
              <w:bottom w:val="single" w:sz="18" w:space="0" w:color="auto"/>
              <w:right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הערות כלליות</w:t>
            </w:r>
          </w:p>
        </w:tc>
      </w:tr>
      <w:tr w:rsidR="00CB4FB1" w:rsidRPr="00354FB5" w:rsidTr="00CB4FB1">
        <w:trPr>
          <w:trHeight w:val="397"/>
        </w:trPr>
        <w:tc>
          <w:tcPr>
            <w:tcW w:w="547" w:type="pct"/>
            <w:vMerge w:val="restart"/>
            <w:tcBorders>
              <w:top w:val="single" w:sz="18" w:space="0" w:color="auto"/>
              <w:left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lang w:eastAsia="en-US"/>
              </w:rPr>
              <w:t>מערכת תאורת שטח</w:t>
            </w:r>
          </w:p>
        </w:tc>
        <w:tc>
          <w:tcPr>
            <w:tcW w:w="1061" w:type="pct"/>
            <w:tcBorders>
              <w:top w:val="single" w:sz="18" w:space="0" w:color="auto"/>
            </w:tcBorders>
          </w:tcPr>
          <w:p w:rsidR="00CB4FB1" w:rsidRPr="00354FB5" w:rsidRDefault="00CB4FB1">
            <w:pPr>
              <w:spacing w:line="300" w:lineRule="exact"/>
              <w:jc w:val="center"/>
              <w:rPr>
                <w:sz w:val="26"/>
                <w:rtl/>
              </w:rPr>
            </w:pPr>
            <w:r w:rsidRPr="00354FB5">
              <w:rPr>
                <w:rFonts w:hint="cs"/>
                <w:sz w:val="26"/>
                <w:rtl/>
              </w:rPr>
              <w:t xml:space="preserve">פנסי פריקה </w:t>
            </w:r>
            <w:r w:rsidRPr="00354FB5">
              <w:rPr>
                <w:sz w:val="26"/>
              </w:rPr>
              <w:t>W</w:t>
            </w:r>
            <w:r w:rsidRPr="00354FB5">
              <w:rPr>
                <w:rFonts w:hint="cs"/>
                <w:sz w:val="26"/>
                <w:rtl/>
              </w:rPr>
              <w:t>1500</w:t>
            </w:r>
          </w:p>
        </w:tc>
        <w:tc>
          <w:tcPr>
            <w:tcW w:w="1446" w:type="pct"/>
            <w:tcBorders>
              <w:top w:val="single" w:sz="18" w:space="0" w:color="auto"/>
            </w:tcBorders>
          </w:tcPr>
          <w:p w:rsidR="00CB4FB1" w:rsidRPr="00354FB5" w:rsidRDefault="00CB4FB1">
            <w:pPr>
              <w:spacing w:line="300" w:lineRule="exact"/>
              <w:rPr>
                <w:sz w:val="26"/>
                <w:rtl/>
                <w:lang w:eastAsia="en-US"/>
              </w:rPr>
            </w:pPr>
          </w:p>
        </w:tc>
        <w:tc>
          <w:tcPr>
            <w:tcW w:w="1124" w:type="pct"/>
            <w:tcBorders>
              <w:top w:val="single" w:sz="18" w:space="0" w:color="auto"/>
            </w:tcBorders>
          </w:tcPr>
          <w:p w:rsidR="00CB4FB1" w:rsidRPr="00354FB5" w:rsidRDefault="00CB4FB1">
            <w:pPr>
              <w:spacing w:line="300" w:lineRule="exact"/>
              <w:rPr>
                <w:sz w:val="26"/>
                <w:rtl/>
                <w:lang w:eastAsia="en-US"/>
              </w:rPr>
            </w:pPr>
          </w:p>
        </w:tc>
        <w:tc>
          <w:tcPr>
            <w:tcW w:w="821" w:type="pct"/>
            <w:tcBorders>
              <w:top w:val="single" w:sz="18" w:space="0" w:color="auto"/>
              <w:right w:val="single" w:sz="18" w:space="0" w:color="auto"/>
            </w:tcBorders>
          </w:tcPr>
          <w:p w:rsidR="00CB4FB1" w:rsidRPr="00354FB5" w:rsidRDefault="00CB4FB1">
            <w:pPr>
              <w:spacing w:line="300" w:lineRule="exact"/>
              <w:rPr>
                <w:sz w:val="26"/>
                <w:rtl/>
                <w:lang w:eastAsia="en-US"/>
              </w:rPr>
            </w:pPr>
          </w:p>
        </w:tc>
      </w:tr>
      <w:tr w:rsidR="00CB4FB1" w:rsidRPr="00354FB5" w:rsidTr="00CB4FB1">
        <w:trPr>
          <w:trHeight w:val="397"/>
        </w:trPr>
        <w:tc>
          <w:tcPr>
            <w:tcW w:w="547"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061" w:type="pct"/>
            <w:vAlign w:val="center"/>
          </w:tcPr>
          <w:p w:rsidR="00CB4FB1" w:rsidRPr="00354FB5" w:rsidRDefault="00CB4FB1">
            <w:pPr>
              <w:spacing w:line="300" w:lineRule="exact"/>
              <w:jc w:val="center"/>
              <w:rPr>
                <w:sz w:val="26"/>
                <w:rtl/>
              </w:rPr>
            </w:pPr>
            <w:r w:rsidRPr="00354FB5">
              <w:rPr>
                <w:rFonts w:hint="cs"/>
                <w:sz w:val="26"/>
                <w:rtl/>
              </w:rPr>
              <w:t xml:space="preserve">פנסי קוורץ </w:t>
            </w:r>
            <w:r w:rsidRPr="00354FB5">
              <w:rPr>
                <w:sz w:val="26"/>
              </w:rPr>
              <w:t>W</w:t>
            </w:r>
            <w:r w:rsidRPr="00354FB5">
              <w:rPr>
                <w:rFonts w:hint="cs"/>
                <w:sz w:val="26"/>
                <w:rtl/>
              </w:rPr>
              <w:t>500</w:t>
            </w:r>
          </w:p>
        </w:tc>
        <w:tc>
          <w:tcPr>
            <w:tcW w:w="1446" w:type="pct"/>
            <w:vAlign w:val="center"/>
          </w:tcPr>
          <w:p w:rsidR="00CB4FB1" w:rsidRPr="00354FB5" w:rsidRDefault="00CB4FB1">
            <w:pPr>
              <w:spacing w:line="300" w:lineRule="exact"/>
              <w:jc w:val="center"/>
              <w:rPr>
                <w:sz w:val="26"/>
                <w:rtl/>
                <w:lang w:eastAsia="en-US"/>
              </w:rPr>
            </w:pPr>
          </w:p>
        </w:tc>
        <w:tc>
          <w:tcPr>
            <w:tcW w:w="1124" w:type="pct"/>
            <w:vAlign w:val="center"/>
          </w:tcPr>
          <w:p w:rsidR="00CB4FB1" w:rsidRPr="00354FB5" w:rsidRDefault="00CB4FB1">
            <w:pPr>
              <w:spacing w:line="300" w:lineRule="exact"/>
              <w:jc w:val="center"/>
              <w:rPr>
                <w:sz w:val="26"/>
                <w:rtl/>
                <w:lang w:eastAsia="en-US"/>
              </w:rPr>
            </w:pPr>
            <w:r w:rsidRPr="00354FB5">
              <w:rPr>
                <w:rFonts w:hint="cs"/>
                <w:sz w:val="26"/>
                <w:rtl/>
                <w:lang w:eastAsia="en-US"/>
              </w:rPr>
              <w:t>על חצובה</w:t>
            </w:r>
          </w:p>
        </w:tc>
        <w:tc>
          <w:tcPr>
            <w:tcW w:w="821"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47"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061" w:type="pct"/>
            <w:vAlign w:val="center"/>
          </w:tcPr>
          <w:p w:rsidR="00CB4FB1" w:rsidRPr="00354FB5" w:rsidRDefault="00CB4FB1">
            <w:pPr>
              <w:spacing w:line="300" w:lineRule="exact"/>
              <w:jc w:val="center"/>
              <w:rPr>
                <w:sz w:val="26"/>
                <w:rtl/>
              </w:rPr>
            </w:pPr>
            <w:r w:rsidRPr="00354FB5">
              <w:rPr>
                <w:rFonts w:hint="cs"/>
                <w:sz w:val="26"/>
                <w:rtl/>
              </w:rPr>
              <w:t xml:space="preserve">פנסי קוורץ </w:t>
            </w:r>
            <w:r w:rsidRPr="00354FB5">
              <w:rPr>
                <w:sz w:val="26"/>
              </w:rPr>
              <w:t>W</w:t>
            </w:r>
            <w:r w:rsidRPr="00354FB5">
              <w:rPr>
                <w:rFonts w:hint="cs"/>
                <w:sz w:val="26"/>
                <w:rtl/>
              </w:rPr>
              <w:t>1500</w:t>
            </w:r>
          </w:p>
        </w:tc>
        <w:tc>
          <w:tcPr>
            <w:tcW w:w="1446" w:type="pct"/>
            <w:vAlign w:val="center"/>
          </w:tcPr>
          <w:p w:rsidR="00CB4FB1" w:rsidRPr="00354FB5" w:rsidRDefault="00CB4FB1">
            <w:pPr>
              <w:spacing w:line="300" w:lineRule="exact"/>
              <w:jc w:val="center"/>
              <w:rPr>
                <w:sz w:val="26"/>
                <w:rtl/>
                <w:lang w:eastAsia="en-US"/>
              </w:rPr>
            </w:pPr>
          </w:p>
        </w:tc>
        <w:tc>
          <w:tcPr>
            <w:tcW w:w="1124" w:type="pct"/>
            <w:vAlign w:val="center"/>
          </w:tcPr>
          <w:p w:rsidR="00CB4FB1" w:rsidRPr="00354FB5" w:rsidRDefault="00CB4FB1">
            <w:pPr>
              <w:spacing w:line="300" w:lineRule="exact"/>
              <w:jc w:val="center"/>
              <w:rPr>
                <w:sz w:val="26"/>
                <w:rtl/>
                <w:lang w:eastAsia="en-US"/>
              </w:rPr>
            </w:pPr>
          </w:p>
        </w:tc>
        <w:tc>
          <w:tcPr>
            <w:tcW w:w="821"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47" w:type="pct"/>
            <w:vMerge/>
            <w:tcBorders>
              <w:left w:val="single" w:sz="18" w:space="0" w:color="auto"/>
              <w:bottom w:val="single" w:sz="18" w:space="0" w:color="auto"/>
            </w:tcBorders>
            <w:vAlign w:val="center"/>
          </w:tcPr>
          <w:p w:rsidR="00CB4FB1" w:rsidRPr="00354FB5" w:rsidRDefault="00CB4FB1">
            <w:pPr>
              <w:spacing w:line="300" w:lineRule="exact"/>
              <w:jc w:val="center"/>
              <w:rPr>
                <w:b/>
                <w:bCs/>
                <w:sz w:val="26"/>
                <w:rtl/>
                <w:lang w:eastAsia="en-US"/>
              </w:rPr>
            </w:pPr>
          </w:p>
        </w:tc>
        <w:tc>
          <w:tcPr>
            <w:tcW w:w="1061" w:type="pct"/>
            <w:tcBorders>
              <w:top w:val="single" w:sz="4" w:space="0" w:color="auto"/>
              <w:bottom w:val="single" w:sz="18" w:space="0" w:color="auto"/>
            </w:tcBorders>
          </w:tcPr>
          <w:p w:rsidR="00CB4FB1" w:rsidRPr="00354FB5" w:rsidRDefault="00CB4FB1">
            <w:pPr>
              <w:spacing w:line="300" w:lineRule="exact"/>
              <w:jc w:val="center"/>
              <w:rPr>
                <w:sz w:val="26"/>
                <w:rtl/>
              </w:rPr>
            </w:pPr>
            <w:r w:rsidRPr="00354FB5">
              <w:rPr>
                <w:rFonts w:hint="cs"/>
                <w:sz w:val="26"/>
                <w:rtl/>
              </w:rPr>
              <w:t>שרשרת גרלנדות</w:t>
            </w:r>
          </w:p>
        </w:tc>
        <w:tc>
          <w:tcPr>
            <w:tcW w:w="1446" w:type="pct"/>
            <w:tcBorders>
              <w:top w:val="single" w:sz="4" w:space="0" w:color="auto"/>
              <w:bottom w:val="single" w:sz="18" w:space="0" w:color="auto"/>
            </w:tcBorders>
            <w:vAlign w:val="center"/>
          </w:tcPr>
          <w:p w:rsidR="00CB4FB1" w:rsidRPr="00354FB5" w:rsidRDefault="00CB4FB1">
            <w:pPr>
              <w:spacing w:line="300" w:lineRule="exact"/>
              <w:jc w:val="center"/>
              <w:rPr>
                <w:sz w:val="26"/>
                <w:rtl/>
                <w:lang w:eastAsia="en-US"/>
              </w:rPr>
            </w:pPr>
          </w:p>
        </w:tc>
        <w:tc>
          <w:tcPr>
            <w:tcW w:w="1124" w:type="pct"/>
            <w:tcBorders>
              <w:top w:val="single" w:sz="4" w:space="0" w:color="auto"/>
              <w:bottom w:val="single" w:sz="18" w:space="0" w:color="auto"/>
            </w:tcBorders>
            <w:vAlign w:val="center"/>
          </w:tcPr>
          <w:p w:rsidR="00CB4FB1" w:rsidRPr="00354FB5" w:rsidRDefault="00CB4FB1">
            <w:pPr>
              <w:spacing w:line="300" w:lineRule="exact"/>
              <w:jc w:val="center"/>
              <w:rPr>
                <w:sz w:val="26"/>
                <w:rtl/>
                <w:lang w:eastAsia="en-US"/>
              </w:rPr>
            </w:pPr>
            <w:r w:rsidRPr="00354FB5">
              <w:rPr>
                <w:rFonts w:hint="cs"/>
                <w:sz w:val="26"/>
                <w:rtl/>
                <w:lang w:eastAsia="en-US"/>
              </w:rPr>
              <w:t xml:space="preserve">מרחק בין נורות </w:t>
            </w:r>
            <w:r w:rsidRPr="00354FB5">
              <w:rPr>
                <w:sz w:val="26"/>
                <w:rtl/>
                <w:lang w:eastAsia="en-US"/>
              </w:rPr>
              <w:t>–</w:t>
            </w:r>
            <w:r w:rsidRPr="00354FB5">
              <w:rPr>
                <w:rFonts w:hint="cs"/>
                <w:sz w:val="26"/>
                <w:rtl/>
                <w:lang w:eastAsia="en-US"/>
              </w:rPr>
              <w:t xml:space="preserve"> </w:t>
            </w:r>
            <w:smartTag w:uri="urn:schemas-microsoft-com:office:smarttags" w:element="metricconverter">
              <w:smartTagPr>
                <w:attr w:name="ProductID" w:val="1 מ'"/>
              </w:smartTagPr>
              <w:r w:rsidRPr="00354FB5">
                <w:rPr>
                  <w:rFonts w:hint="cs"/>
                  <w:sz w:val="26"/>
                  <w:rtl/>
                  <w:lang w:eastAsia="en-US"/>
                </w:rPr>
                <w:t>1 מ'</w:t>
              </w:r>
            </w:smartTag>
            <w:r w:rsidRPr="00354FB5">
              <w:rPr>
                <w:rFonts w:hint="cs"/>
                <w:sz w:val="26"/>
                <w:rtl/>
                <w:lang w:eastAsia="en-US"/>
              </w:rPr>
              <w:t xml:space="preserve"> בדיוק</w:t>
            </w:r>
          </w:p>
        </w:tc>
        <w:tc>
          <w:tcPr>
            <w:tcW w:w="821" w:type="pct"/>
            <w:tcBorders>
              <w:top w:val="single" w:sz="4" w:space="0" w:color="auto"/>
              <w:bottom w:val="single" w:sz="18" w:space="0" w:color="auto"/>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47" w:type="pct"/>
            <w:vMerge w:val="restart"/>
            <w:tcBorders>
              <w:top w:val="single" w:sz="18" w:space="0" w:color="auto"/>
              <w:left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rPr>
              <w:t>תאורה אומנותית</w:t>
            </w:r>
          </w:p>
        </w:tc>
        <w:tc>
          <w:tcPr>
            <w:tcW w:w="1061" w:type="pct"/>
            <w:tcBorders>
              <w:top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sz w:val="26"/>
                <w:rtl/>
              </w:rPr>
              <w:t>פנסים חכמים סטודיו קולור\ מאק 600</w:t>
            </w:r>
          </w:p>
        </w:tc>
        <w:tc>
          <w:tcPr>
            <w:tcW w:w="1446" w:type="pct"/>
            <w:tcBorders>
              <w:top w:val="single" w:sz="18" w:space="0" w:color="auto"/>
            </w:tcBorders>
            <w:vAlign w:val="center"/>
          </w:tcPr>
          <w:p w:rsidR="00CB4FB1" w:rsidRPr="00354FB5" w:rsidRDefault="00CB4FB1">
            <w:pPr>
              <w:spacing w:line="300" w:lineRule="exact"/>
              <w:jc w:val="center"/>
              <w:rPr>
                <w:sz w:val="26"/>
                <w:rtl/>
                <w:lang w:eastAsia="en-US"/>
              </w:rPr>
            </w:pPr>
          </w:p>
        </w:tc>
        <w:tc>
          <w:tcPr>
            <w:tcW w:w="1124" w:type="pct"/>
            <w:tcBorders>
              <w:top w:val="single" w:sz="18" w:space="0" w:color="auto"/>
            </w:tcBorders>
            <w:vAlign w:val="center"/>
          </w:tcPr>
          <w:p w:rsidR="00CB4FB1" w:rsidRPr="00354FB5" w:rsidRDefault="00CB4FB1">
            <w:pPr>
              <w:spacing w:line="300" w:lineRule="exact"/>
              <w:jc w:val="center"/>
              <w:rPr>
                <w:sz w:val="26"/>
                <w:rtl/>
                <w:lang w:eastAsia="en-US"/>
              </w:rPr>
            </w:pPr>
          </w:p>
        </w:tc>
        <w:tc>
          <w:tcPr>
            <w:tcW w:w="821" w:type="pct"/>
            <w:tcBorders>
              <w:top w:val="single" w:sz="18" w:space="0" w:color="auto"/>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47"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061" w:type="pct"/>
            <w:vAlign w:val="center"/>
          </w:tcPr>
          <w:p w:rsidR="00CB4FB1" w:rsidRPr="00354FB5" w:rsidRDefault="00CB4FB1">
            <w:pPr>
              <w:spacing w:line="300" w:lineRule="exact"/>
              <w:jc w:val="center"/>
              <w:rPr>
                <w:b/>
                <w:bCs/>
                <w:sz w:val="26"/>
                <w:rtl/>
                <w:lang w:eastAsia="en-US"/>
              </w:rPr>
            </w:pPr>
            <w:r w:rsidRPr="00354FB5">
              <w:rPr>
                <w:rFonts w:hint="cs"/>
                <w:sz w:val="26"/>
                <w:rtl/>
              </w:rPr>
              <w:t>פנסים חכמים מאק 2000</w:t>
            </w:r>
          </w:p>
        </w:tc>
        <w:tc>
          <w:tcPr>
            <w:tcW w:w="1446" w:type="pct"/>
            <w:vAlign w:val="center"/>
          </w:tcPr>
          <w:p w:rsidR="00CB4FB1" w:rsidRPr="00354FB5" w:rsidRDefault="00CB4FB1">
            <w:pPr>
              <w:spacing w:line="300" w:lineRule="exact"/>
              <w:jc w:val="center"/>
              <w:rPr>
                <w:sz w:val="26"/>
                <w:rtl/>
                <w:lang w:eastAsia="en-US"/>
              </w:rPr>
            </w:pPr>
          </w:p>
        </w:tc>
        <w:tc>
          <w:tcPr>
            <w:tcW w:w="1124" w:type="pct"/>
            <w:vAlign w:val="center"/>
          </w:tcPr>
          <w:p w:rsidR="00CB4FB1" w:rsidRPr="00354FB5" w:rsidRDefault="00CB4FB1">
            <w:pPr>
              <w:spacing w:line="300" w:lineRule="exact"/>
              <w:jc w:val="center"/>
              <w:rPr>
                <w:sz w:val="26"/>
                <w:rtl/>
                <w:lang w:eastAsia="en-US"/>
              </w:rPr>
            </w:pPr>
          </w:p>
        </w:tc>
        <w:tc>
          <w:tcPr>
            <w:tcW w:w="821"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47"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061" w:type="pct"/>
            <w:tcBorders>
              <w:bottom w:val="single" w:sz="4" w:space="0" w:color="auto"/>
            </w:tcBorders>
            <w:vAlign w:val="center"/>
          </w:tcPr>
          <w:p w:rsidR="00CB4FB1" w:rsidRPr="00354FB5" w:rsidRDefault="00CB4FB1">
            <w:pPr>
              <w:spacing w:line="300" w:lineRule="exact"/>
              <w:jc w:val="center"/>
              <w:rPr>
                <w:b/>
                <w:bCs/>
                <w:sz w:val="26"/>
                <w:rtl/>
                <w:lang w:eastAsia="en-US"/>
              </w:rPr>
            </w:pPr>
            <w:r w:rsidRPr="00354FB5">
              <w:rPr>
                <w:rFonts w:hint="cs"/>
                <w:sz w:val="26"/>
                <w:rtl/>
              </w:rPr>
              <w:t>בארים</w:t>
            </w:r>
          </w:p>
        </w:tc>
        <w:tc>
          <w:tcPr>
            <w:tcW w:w="1446" w:type="pct"/>
            <w:tcBorders>
              <w:bottom w:val="single" w:sz="4" w:space="0" w:color="auto"/>
            </w:tcBorders>
            <w:vAlign w:val="center"/>
          </w:tcPr>
          <w:p w:rsidR="00CB4FB1" w:rsidRPr="00354FB5" w:rsidRDefault="00CB4FB1">
            <w:pPr>
              <w:spacing w:line="300" w:lineRule="exact"/>
              <w:jc w:val="center"/>
              <w:rPr>
                <w:sz w:val="26"/>
                <w:rtl/>
                <w:lang w:eastAsia="en-US"/>
              </w:rPr>
            </w:pPr>
          </w:p>
        </w:tc>
        <w:tc>
          <w:tcPr>
            <w:tcW w:w="1124" w:type="pct"/>
            <w:tcBorders>
              <w:bottom w:val="single" w:sz="4" w:space="0" w:color="auto"/>
            </w:tcBorders>
            <w:vAlign w:val="center"/>
          </w:tcPr>
          <w:p w:rsidR="00CB4FB1" w:rsidRPr="00354FB5" w:rsidRDefault="00CB4FB1">
            <w:pPr>
              <w:spacing w:line="300" w:lineRule="exact"/>
              <w:jc w:val="center"/>
              <w:rPr>
                <w:sz w:val="26"/>
                <w:rtl/>
                <w:lang w:eastAsia="en-US"/>
              </w:rPr>
            </w:pPr>
          </w:p>
        </w:tc>
        <w:tc>
          <w:tcPr>
            <w:tcW w:w="821" w:type="pct"/>
            <w:tcBorders>
              <w:bottom w:val="single" w:sz="4" w:space="0" w:color="auto"/>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47"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061" w:type="pct"/>
            <w:tcBorders>
              <w:top w:val="single" w:sz="4" w:space="0" w:color="auto"/>
            </w:tcBorders>
          </w:tcPr>
          <w:p w:rsidR="00CB4FB1" w:rsidRPr="00354FB5" w:rsidRDefault="00CB4FB1">
            <w:pPr>
              <w:spacing w:line="300" w:lineRule="exact"/>
              <w:jc w:val="center"/>
              <w:rPr>
                <w:b/>
                <w:bCs/>
                <w:sz w:val="26"/>
                <w:rtl/>
                <w:lang w:eastAsia="en-US"/>
              </w:rPr>
            </w:pPr>
            <w:r w:rsidRPr="00354FB5">
              <w:rPr>
                <w:rFonts w:hint="cs"/>
                <w:sz w:val="26"/>
                <w:rtl/>
              </w:rPr>
              <w:t>מחליפי צבע לתומס</w:t>
            </w:r>
          </w:p>
        </w:tc>
        <w:tc>
          <w:tcPr>
            <w:tcW w:w="1446" w:type="pct"/>
            <w:tcBorders>
              <w:top w:val="single" w:sz="4" w:space="0" w:color="auto"/>
            </w:tcBorders>
          </w:tcPr>
          <w:p w:rsidR="00CB4FB1" w:rsidRPr="00354FB5" w:rsidRDefault="00CB4FB1">
            <w:pPr>
              <w:spacing w:line="300" w:lineRule="exact"/>
              <w:rPr>
                <w:sz w:val="26"/>
                <w:rtl/>
                <w:lang w:eastAsia="en-US"/>
              </w:rPr>
            </w:pPr>
          </w:p>
        </w:tc>
        <w:tc>
          <w:tcPr>
            <w:tcW w:w="1124" w:type="pct"/>
            <w:tcBorders>
              <w:top w:val="single" w:sz="4" w:space="0" w:color="auto"/>
            </w:tcBorders>
          </w:tcPr>
          <w:p w:rsidR="00CB4FB1" w:rsidRPr="00354FB5" w:rsidRDefault="00CB4FB1">
            <w:pPr>
              <w:spacing w:line="300" w:lineRule="exact"/>
              <w:rPr>
                <w:sz w:val="26"/>
                <w:rtl/>
                <w:lang w:eastAsia="en-US"/>
              </w:rPr>
            </w:pPr>
          </w:p>
        </w:tc>
        <w:tc>
          <w:tcPr>
            <w:tcW w:w="821" w:type="pct"/>
            <w:tcBorders>
              <w:top w:val="single" w:sz="4" w:space="0" w:color="auto"/>
              <w:right w:val="single" w:sz="18" w:space="0" w:color="auto"/>
            </w:tcBorders>
          </w:tcPr>
          <w:p w:rsidR="00CB4FB1" w:rsidRPr="00354FB5" w:rsidRDefault="00CB4FB1">
            <w:pPr>
              <w:spacing w:line="300" w:lineRule="exact"/>
              <w:rPr>
                <w:sz w:val="26"/>
                <w:rtl/>
                <w:lang w:eastAsia="en-US"/>
              </w:rPr>
            </w:pPr>
          </w:p>
        </w:tc>
      </w:tr>
      <w:tr w:rsidR="00CB4FB1" w:rsidRPr="00354FB5" w:rsidTr="00CB4FB1">
        <w:trPr>
          <w:trHeight w:val="397"/>
        </w:trPr>
        <w:tc>
          <w:tcPr>
            <w:tcW w:w="547"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061" w:type="pct"/>
            <w:vAlign w:val="center"/>
          </w:tcPr>
          <w:p w:rsidR="00CB4FB1" w:rsidRPr="00354FB5" w:rsidRDefault="00CB4FB1">
            <w:pPr>
              <w:spacing w:line="300" w:lineRule="exact"/>
              <w:jc w:val="center"/>
              <w:rPr>
                <w:b/>
                <w:bCs/>
                <w:sz w:val="26"/>
                <w:rtl/>
                <w:lang w:eastAsia="en-US"/>
              </w:rPr>
            </w:pPr>
            <w:r w:rsidRPr="00354FB5">
              <w:rPr>
                <w:rFonts w:hint="cs"/>
                <w:sz w:val="26"/>
                <w:rtl/>
              </w:rPr>
              <w:t>תומסים בודדים</w:t>
            </w:r>
          </w:p>
        </w:tc>
        <w:tc>
          <w:tcPr>
            <w:tcW w:w="1446" w:type="pct"/>
            <w:vAlign w:val="center"/>
          </w:tcPr>
          <w:p w:rsidR="00CB4FB1" w:rsidRPr="00354FB5" w:rsidRDefault="00CB4FB1">
            <w:pPr>
              <w:spacing w:line="300" w:lineRule="exact"/>
              <w:jc w:val="center"/>
              <w:rPr>
                <w:sz w:val="26"/>
                <w:rtl/>
                <w:lang w:eastAsia="en-US"/>
              </w:rPr>
            </w:pPr>
          </w:p>
        </w:tc>
        <w:tc>
          <w:tcPr>
            <w:tcW w:w="1124" w:type="pct"/>
            <w:vAlign w:val="center"/>
          </w:tcPr>
          <w:p w:rsidR="00CB4FB1" w:rsidRPr="00354FB5" w:rsidRDefault="00CB4FB1">
            <w:pPr>
              <w:spacing w:line="300" w:lineRule="exact"/>
              <w:jc w:val="center"/>
              <w:rPr>
                <w:sz w:val="26"/>
                <w:rtl/>
                <w:lang w:eastAsia="en-US"/>
              </w:rPr>
            </w:pPr>
          </w:p>
        </w:tc>
        <w:tc>
          <w:tcPr>
            <w:tcW w:w="821"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47"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1061" w:type="pct"/>
            <w:vAlign w:val="center"/>
          </w:tcPr>
          <w:p w:rsidR="00CB4FB1" w:rsidRPr="00354FB5" w:rsidRDefault="00CB4FB1">
            <w:pPr>
              <w:spacing w:line="300" w:lineRule="exact"/>
              <w:jc w:val="center"/>
              <w:rPr>
                <w:b/>
                <w:bCs/>
                <w:sz w:val="26"/>
                <w:rtl/>
                <w:lang w:eastAsia="en-US"/>
              </w:rPr>
            </w:pPr>
            <w:r w:rsidRPr="00354FB5">
              <w:rPr>
                <w:rFonts w:hint="cs"/>
                <w:sz w:val="26"/>
                <w:rtl/>
              </w:rPr>
              <w:t>ניטהמר 2000</w:t>
            </w:r>
          </w:p>
        </w:tc>
        <w:tc>
          <w:tcPr>
            <w:tcW w:w="1446" w:type="pct"/>
            <w:vAlign w:val="center"/>
          </w:tcPr>
          <w:p w:rsidR="00CB4FB1" w:rsidRPr="00354FB5" w:rsidRDefault="00CB4FB1">
            <w:pPr>
              <w:spacing w:line="300" w:lineRule="exact"/>
              <w:jc w:val="center"/>
              <w:rPr>
                <w:sz w:val="26"/>
                <w:rtl/>
                <w:lang w:eastAsia="en-US"/>
              </w:rPr>
            </w:pPr>
          </w:p>
        </w:tc>
        <w:tc>
          <w:tcPr>
            <w:tcW w:w="1124" w:type="pct"/>
            <w:vAlign w:val="center"/>
          </w:tcPr>
          <w:p w:rsidR="00CB4FB1" w:rsidRPr="00354FB5" w:rsidRDefault="00CB4FB1">
            <w:pPr>
              <w:spacing w:line="300" w:lineRule="exact"/>
              <w:jc w:val="center"/>
              <w:rPr>
                <w:sz w:val="26"/>
                <w:rtl/>
                <w:lang w:eastAsia="en-US"/>
              </w:rPr>
            </w:pPr>
          </w:p>
        </w:tc>
        <w:tc>
          <w:tcPr>
            <w:tcW w:w="821"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47" w:type="pct"/>
            <w:vMerge/>
            <w:tcBorders>
              <w:left w:val="single" w:sz="18" w:space="0" w:color="auto"/>
              <w:bottom w:val="single" w:sz="18" w:space="0" w:color="auto"/>
            </w:tcBorders>
            <w:vAlign w:val="center"/>
          </w:tcPr>
          <w:p w:rsidR="00CB4FB1" w:rsidRPr="00354FB5" w:rsidRDefault="00CB4FB1">
            <w:pPr>
              <w:spacing w:line="300" w:lineRule="exact"/>
              <w:jc w:val="center"/>
              <w:rPr>
                <w:b/>
                <w:bCs/>
                <w:sz w:val="26"/>
                <w:rtl/>
                <w:lang w:eastAsia="en-US"/>
              </w:rPr>
            </w:pPr>
          </w:p>
        </w:tc>
        <w:tc>
          <w:tcPr>
            <w:tcW w:w="1061" w:type="pct"/>
            <w:tcBorders>
              <w:bottom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sz w:val="26"/>
                <w:rtl/>
              </w:rPr>
              <w:t xml:space="preserve">ליקו  </w:t>
            </w:r>
            <w:r w:rsidRPr="00354FB5">
              <w:rPr>
                <w:sz w:val="26"/>
              </w:rPr>
              <w:t>ETC</w:t>
            </w:r>
            <w:r w:rsidRPr="00354FB5">
              <w:rPr>
                <w:rFonts w:hint="cs"/>
                <w:sz w:val="26"/>
                <w:rtl/>
              </w:rPr>
              <w:t xml:space="preserve"> </w:t>
            </w:r>
            <w:r w:rsidRPr="00354FB5">
              <w:rPr>
                <w:sz w:val="26"/>
              </w:rPr>
              <w:t xml:space="preserve">PROFILE ZOOM) </w:t>
            </w:r>
            <w:r w:rsidRPr="00354FB5">
              <w:rPr>
                <w:rFonts w:hint="cs"/>
                <w:sz w:val="26"/>
                <w:rtl/>
              </w:rPr>
              <w:t>)</w:t>
            </w:r>
          </w:p>
        </w:tc>
        <w:tc>
          <w:tcPr>
            <w:tcW w:w="1446" w:type="pct"/>
            <w:tcBorders>
              <w:bottom w:val="single" w:sz="18" w:space="0" w:color="auto"/>
            </w:tcBorders>
            <w:vAlign w:val="center"/>
          </w:tcPr>
          <w:p w:rsidR="00CB4FB1" w:rsidRPr="00354FB5" w:rsidRDefault="00CB4FB1">
            <w:pPr>
              <w:spacing w:line="300" w:lineRule="exact"/>
              <w:jc w:val="center"/>
              <w:rPr>
                <w:sz w:val="26"/>
                <w:rtl/>
                <w:lang w:eastAsia="en-US"/>
              </w:rPr>
            </w:pPr>
          </w:p>
        </w:tc>
        <w:tc>
          <w:tcPr>
            <w:tcW w:w="1124" w:type="pct"/>
            <w:tcBorders>
              <w:bottom w:val="single" w:sz="18" w:space="0" w:color="auto"/>
            </w:tcBorders>
            <w:vAlign w:val="center"/>
          </w:tcPr>
          <w:p w:rsidR="00CB4FB1" w:rsidRPr="00354FB5" w:rsidRDefault="00CB4FB1">
            <w:pPr>
              <w:spacing w:line="300" w:lineRule="exact"/>
              <w:jc w:val="center"/>
              <w:rPr>
                <w:sz w:val="26"/>
                <w:rtl/>
                <w:lang w:eastAsia="en-US"/>
              </w:rPr>
            </w:pPr>
          </w:p>
        </w:tc>
        <w:tc>
          <w:tcPr>
            <w:tcW w:w="821" w:type="pct"/>
            <w:tcBorders>
              <w:bottom w:val="single" w:sz="18" w:space="0" w:color="auto"/>
              <w:right w:val="single" w:sz="18" w:space="0" w:color="auto"/>
            </w:tcBorders>
            <w:vAlign w:val="center"/>
          </w:tcPr>
          <w:p w:rsidR="00CB4FB1" w:rsidRPr="00354FB5" w:rsidRDefault="00CB4FB1">
            <w:pPr>
              <w:spacing w:line="300" w:lineRule="exact"/>
              <w:jc w:val="center"/>
              <w:rPr>
                <w:sz w:val="26"/>
                <w:rtl/>
                <w:lang w:eastAsia="en-US"/>
              </w:rPr>
            </w:pPr>
          </w:p>
        </w:tc>
      </w:tr>
    </w:tbl>
    <w:p w:rsidR="004536D0" w:rsidRPr="00354FB5" w:rsidRDefault="00864A8A">
      <w:pPr>
        <w:rPr>
          <w:sz w:val="26"/>
          <w:rtl/>
          <w:lang w:eastAsia="en-US"/>
        </w:rPr>
      </w:pPr>
      <w:r w:rsidRPr="00354FB5">
        <w:rPr>
          <w:sz w:val="26"/>
          <w:rtl/>
          <w:lang w:eastAsia="en-US"/>
        </w:rPr>
        <w:br w:type="page"/>
      </w:r>
    </w:p>
    <w:tbl>
      <w:tblPr>
        <w:tblStyle w:val="a3"/>
        <w:bidiVisual/>
        <w:tblW w:w="4372" w:type="pct"/>
        <w:tblInd w:w="935" w:type="dxa"/>
        <w:tblLook w:val="01E0"/>
      </w:tblPr>
      <w:tblGrid>
        <w:gridCol w:w="1450"/>
        <w:gridCol w:w="2380"/>
        <w:gridCol w:w="3895"/>
        <w:gridCol w:w="2923"/>
        <w:gridCol w:w="2040"/>
      </w:tblGrid>
      <w:tr w:rsidR="00CB4FB1" w:rsidRPr="00354FB5" w:rsidTr="00CB4FB1">
        <w:trPr>
          <w:trHeight w:val="397"/>
        </w:trPr>
        <w:tc>
          <w:tcPr>
            <w:tcW w:w="571" w:type="pct"/>
            <w:tcBorders>
              <w:top w:val="single" w:sz="18" w:space="0" w:color="auto"/>
              <w:left w:val="single" w:sz="18" w:space="0" w:color="auto"/>
              <w:bottom w:val="single" w:sz="18" w:space="0" w:color="auto"/>
            </w:tcBorders>
            <w:shd w:val="clear" w:color="auto" w:fill="E6E6E6"/>
          </w:tcPr>
          <w:p w:rsidR="00CB4FB1" w:rsidRPr="00354FB5" w:rsidRDefault="00CB4FB1">
            <w:pPr>
              <w:bidi w:val="0"/>
              <w:spacing w:line="300" w:lineRule="exact"/>
              <w:jc w:val="center"/>
              <w:rPr>
                <w:b/>
                <w:bCs/>
                <w:sz w:val="26"/>
                <w:lang w:eastAsia="en-US"/>
              </w:rPr>
            </w:pPr>
            <w:r w:rsidRPr="00354FB5">
              <w:rPr>
                <w:rFonts w:hint="cs"/>
                <w:b/>
                <w:bCs/>
                <w:sz w:val="26"/>
                <w:rtl/>
                <w:lang w:eastAsia="en-US"/>
              </w:rPr>
              <w:lastRenderedPageBreak/>
              <w:t>קבוצה</w:t>
            </w:r>
          </w:p>
        </w:tc>
        <w:tc>
          <w:tcPr>
            <w:tcW w:w="938"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סוג פריט</w:t>
            </w:r>
          </w:p>
        </w:tc>
        <w:tc>
          <w:tcPr>
            <w:tcW w:w="1535"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טכניות</w:t>
            </w:r>
          </w:p>
        </w:tc>
        <w:tc>
          <w:tcPr>
            <w:tcW w:w="1152"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מהקבלן</w:t>
            </w:r>
          </w:p>
        </w:tc>
        <w:tc>
          <w:tcPr>
            <w:tcW w:w="805" w:type="pct"/>
            <w:tcBorders>
              <w:top w:val="single" w:sz="18" w:space="0" w:color="auto"/>
              <w:bottom w:val="single" w:sz="18" w:space="0" w:color="auto"/>
              <w:right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הערות כלליות</w:t>
            </w:r>
          </w:p>
        </w:tc>
      </w:tr>
      <w:tr w:rsidR="00CB4FB1" w:rsidRPr="00354FB5" w:rsidTr="00CB4FB1">
        <w:trPr>
          <w:trHeight w:val="397"/>
        </w:trPr>
        <w:tc>
          <w:tcPr>
            <w:tcW w:w="571" w:type="pct"/>
            <w:vMerge w:val="restart"/>
            <w:tcBorders>
              <w:top w:val="single" w:sz="18" w:space="0" w:color="auto"/>
              <w:left w:val="single" w:sz="18" w:space="0" w:color="auto"/>
            </w:tcBorders>
            <w:vAlign w:val="center"/>
          </w:tcPr>
          <w:p w:rsidR="00CB4FB1" w:rsidRPr="00354FB5" w:rsidRDefault="00CB4FB1">
            <w:pPr>
              <w:spacing w:line="300" w:lineRule="exact"/>
              <w:jc w:val="center"/>
              <w:rPr>
                <w:b/>
                <w:bCs/>
                <w:sz w:val="26"/>
                <w:rtl/>
                <w:lang w:eastAsia="en-US"/>
              </w:rPr>
            </w:pPr>
            <w:r w:rsidRPr="00354FB5">
              <w:rPr>
                <w:rFonts w:hint="cs"/>
                <w:b/>
                <w:bCs/>
                <w:sz w:val="26"/>
                <w:rtl/>
              </w:rPr>
              <w:t>תאורה אומנותית</w:t>
            </w:r>
          </w:p>
          <w:p w:rsidR="00CB4FB1" w:rsidRPr="00354FB5" w:rsidRDefault="00CB4FB1">
            <w:pPr>
              <w:spacing w:line="300" w:lineRule="exact"/>
              <w:jc w:val="center"/>
              <w:rPr>
                <w:b/>
                <w:bCs/>
                <w:sz w:val="26"/>
                <w:rtl/>
                <w:lang w:eastAsia="en-US"/>
              </w:rPr>
            </w:pPr>
            <w:r w:rsidRPr="00354FB5">
              <w:rPr>
                <w:rFonts w:hint="cs"/>
                <w:b/>
                <w:bCs/>
                <w:sz w:val="26"/>
                <w:rtl/>
                <w:lang w:eastAsia="en-US"/>
              </w:rPr>
              <w:t>(המשך)</w:t>
            </w:r>
          </w:p>
          <w:p w:rsidR="00CB4FB1" w:rsidRPr="00354FB5" w:rsidRDefault="00CB4FB1">
            <w:pPr>
              <w:spacing w:line="300" w:lineRule="exact"/>
              <w:jc w:val="center"/>
              <w:rPr>
                <w:b/>
                <w:bCs/>
                <w:sz w:val="26"/>
                <w:rtl/>
                <w:lang w:eastAsia="en-US"/>
              </w:rPr>
            </w:pPr>
          </w:p>
        </w:tc>
        <w:tc>
          <w:tcPr>
            <w:tcW w:w="938" w:type="pct"/>
            <w:tcBorders>
              <w:top w:val="single" w:sz="18" w:space="0" w:color="auto"/>
            </w:tcBorders>
          </w:tcPr>
          <w:p w:rsidR="00CB4FB1" w:rsidRPr="00354FB5" w:rsidRDefault="00CB4FB1">
            <w:pPr>
              <w:spacing w:line="300" w:lineRule="exact"/>
              <w:jc w:val="center"/>
              <w:rPr>
                <w:b/>
                <w:bCs/>
                <w:sz w:val="26"/>
                <w:rtl/>
                <w:lang w:eastAsia="en-US"/>
              </w:rPr>
            </w:pPr>
            <w:r w:rsidRPr="00354FB5">
              <w:rPr>
                <w:rFonts w:hint="cs"/>
                <w:sz w:val="26"/>
                <w:rtl/>
              </w:rPr>
              <w:t>פנסים חכמים סיטי קולור</w:t>
            </w:r>
          </w:p>
        </w:tc>
        <w:tc>
          <w:tcPr>
            <w:tcW w:w="1535" w:type="pct"/>
            <w:tcBorders>
              <w:top w:val="single" w:sz="18" w:space="0" w:color="auto"/>
            </w:tcBorders>
          </w:tcPr>
          <w:p w:rsidR="00CB4FB1" w:rsidRPr="00354FB5" w:rsidRDefault="00CB4FB1">
            <w:pPr>
              <w:spacing w:line="300" w:lineRule="exact"/>
              <w:rPr>
                <w:sz w:val="26"/>
                <w:rtl/>
                <w:lang w:eastAsia="en-US"/>
              </w:rPr>
            </w:pPr>
          </w:p>
        </w:tc>
        <w:tc>
          <w:tcPr>
            <w:tcW w:w="1152" w:type="pct"/>
            <w:tcBorders>
              <w:top w:val="single" w:sz="18" w:space="0" w:color="auto"/>
            </w:tcBorders>
          </w:tcPr>
          <w:p w:rsidR="00CB4FB1" w:rsidRPr="00354FB5" w:rsidRDefault="00CB4FB1">
            <w:pPr>
              <w:spacing w:line="300" w:lineRule="exact"/>
              <w:rPr>
                <w:sz w:val="26"/>
                <w:rtl/>
                <w:lang w:eastAsia="en-US"/>
              </w:rPr>
            </w:pPr>
          </w:p>
        </w:tc>
        <w:tc>
          <w:tcPr>
            <w:tcW w:w="805" w:type="pct"/>
            <w:tcBorders>
              <w:top w:val="single" w:sz="18" w:space="0" w:color="auto"/>
              <w:right w:val="single" w:sz="18" w:space="0" w:color="auto"/>
            </w:tcBorders>
          </w:tcPr>
          <w:p w:rsidR="00CB4FB1" w:rsidRPr="00354FB5" w:rsidRDefault="00CB4FB1">
            <w:pPr>
              <w:spacing w:line="300" w:lineRule="exact"/>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vAlign w:val="center"/>
          </w:tcPr>
          <w:p w:rsidR="00CB4FB1" w:rsidRPr="00354FB5" w:rsidRDefault="00CB4FB1">
            <w:pPr>
              <w:spacing w:line="300" w:lineRule="exact"/>
              <w:jc w:val="center"/>
              <w:rPr>
                <w:b/>
                <w:bCs/>
                <w:sz w:val="26"/>
                <w:rtl/>
                <w:lang w:eastAsia="en-US"/>
              </w:rPr>
            </w:pPr>
            <w:r w:rsidRPr="00354FB5">
              <w:rPr>
                <w:rFonts w:hint="cs"/>
                <w:sz w:val="26"/>
                <w:rtl/>
              </w:rPr>
              <w:t>פסי קוורץ</w:t>
            </w:r>
          </w:p>
        </w:tc>
        <w:tc>
          <w:tcPr>
            <w:tcW w:w="1535" w:type="pct"/>
            <w:vAlign w:val="center"/>
          </w:tcPr>
          <w:p w:rsidR="00CB4FB1" w:rsidRPr="00354FB5" w:rsidRDefault="00CB4FB1">
            <w:pPr>
              <w:spacing w:line="300" w:lineRule="exact"/>
              <w:jc w:val="center"/>
              <w:rPr>
                <w:sz w:val="26"/>
                <w:rtl/>
                <w:lang w:eastAsia="en-US"/>
              </w:rPr>
            </w:pPr>
          </w:p>
        </w:tc>
        <w:tc>
          <w:tcPr>
            <w:tcW w:w="1152" w:type="pct"/>
            <w:vAlign w:val="center"/>
          </w:tcPr>
          <w:p w:rsidR="00CB4FB1" w:rsidRPr="00354FB5" w:rsidRDefault="00CB4FB1">
            <w:pPr>
              <w:spacing w:line="300" w:lineRule="exact"/>
              <w:jc w:val="center"/>
              <w:rPr>
                <w:sz w:val="26"/>
                <w:rtl/>
                <w:lang w:eastAsia="en-US"/>
              </w:rPr>
            </w:pPr>
            <w:r w:rsidRPr="00354FB5">
              <w:rPr>
                <w:rFonts w:hint="cs"/>
                <w:sz w:val="26"/>
                <w:rtl/>
                <w:lang w:eastAsia="en-US"/>
              </w:rPr>
              <w:t xml:space="preserve">בכל מטר </w:t>
            </w:r>
            <w:r w:rsidRPr="00354FB5">
              <w:rPr>
                <w:sz w:val="26"/>
                <w:rtl/>
                <w:lang w:eastAsia="en-US"/>
              </w:rPr>
              <w:t>–</w:t>
            </w:r>
            <w:r w:rsidRPr="00354FB5">
              <w:rPr>
                <w:rFonts w:hint="cs"/>
                <w:sz w:val="26"/>
                <w:rtl/>
                <w:lang w:eastAsia="en-US"/>
              </w:rPr>
              <w:t xml:space="preserve"> 4 נורות, 300 </w:t>
            </w:r>
            <w:r w:rsidRPr="00354FB5">
              <w:rPr>
                <w:sz w:val="26"/>
                <w:rtl/>
                <w:lang w:eastAsia="en-US"/>
              </w:rPr>
              <w:t>–</w:t>
            </w:r>
            <w:r w:rsidRPr="00354FB5">
              <w:rPr>
                <w:rFonts w:hint="cs"/>
                <w:sz w:val="26"/>
                <w:rtl/>
                <w:lang w:eastAsia="en-US"/>
              </w:rPr>
              <w:t xml:space="preserve"> 500 וואט לכל נורה</w:t>
            </w:r>
          </w:p>
        </w:tc>
        <w:tc>
          <w:tcPr>
            <w:tcW w:w="805"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vAlign w:val="center"/>
          </w:tcPr>
          <w:p w:rsidR="00CB4FB1" w:rsidRPr="00354FB5" w:rsidRDefault="00CB4FB1">
            <w:pPr>
              <w:spacing w:line="300" w:lineRule="exact"/>
              <w:jc w:val="center"/>
              <w:rPr>
                <w:b/>
                <w:bCs/>
                <w:sz w:val="26"/>
                <w:rtl/>
                <w:lang w:eastAsia="en-US"/>
              </w:rPr>
            </w:pPr>
            <w:r w:rsidRPr="00354FB5">
              <w:rPr>
                <w:rFonts w:hint="cs"/>
                <w:sz w:val="26"/>
                <w:rtl/>
              </w:rPr>
              <w:t>פולו 2500</w:t>
            </w:r>
          </w:p>
        </w:tc>
        <w:tc>
          <w:tcPr>
            <w:tcW w:w="1535" w:type="pct"/>
            <w:vAlign w:val="center"/>
          </w:tcPr>
          <w:p w:rsidR="00CB4FB1" w:rsidRPr="00354FB5" w:rsidRDefault="00CB4FB1">
            <w:pPr>
              <w:spacing w:line="300" w:lineRule="exact"/>
              <w:jc w:val="center"/>
              <w:rPr>
                <w:sz w:val="26"/>
                <w:rtl/>
                <w:lang w:eastAsia="en-US"/>
              </w:rPr>
            </w:pPr>
          </w:p>
        </w:tc>
        <w:tc>
          <w:tcPr>
            <w:tcW w:w="1152" w:type="pct"/>
            <w:vAlign w:val="center"/>
          </w:tcPr>
          <w:p w:rsidR="00CB4FB1" w:rsidRPr="00354FB5" w:rsidRDefault="00CB4FB1">
            <w:pPr>
              <w:spacing w:line="300" w:lineRule="exact"/>
              <w:jc w:val="center"/>
              <w:rPr>
                <w:sz w:val="26"/>
                <w:rtl/>
                <w:lang w:eastAsia="en-US"/>
              </w:rPr>
            </w:pPr>
          </w:p>
        </w:tc>
        <w:tc>
          <w:tcPr>
            <w:tcW w:w="805"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tcBorders>
              <w:bottom w:val="single" w:sz="4" w:space="0" w:color="auto"/>
            </w:tcBorders>
            <w:vAlign w:val="center"/>
          </w:tcPr>
          <w:p w:rsidR="00CB4FB1" w:rsidRPr="00354FB5" w:rsidRDefault="00CB4FB1">
            <w:pPr>
              <w:spacing w:line="300" w:lineRule="exact"/>
              <w:jc w:val="center"/>
              <w:rPr>
                <w:b/>
                <w:bCs/>
                <w:sz w:val="26"/>
                <w:rtl/>
                <w:lang w:eastAsia="en-US"/>
              </w:rPr>
            </w:pPr>
            <w:r w:rsidRPr="00354FB5">
              <w:rPr>
                <w:rFonts w:hint="cs"/>
                <w:sz w:val="26"/>
                <w:rtl/>
              </w:rPr>
              <w:t xml:space="preserve">פרנל </w:t>
            </w:r>
            <w:r w:rsidRPr="00354FB5">
              <w:rPr>
                <w:sz w:val="26"/>
              </w:rPr>
              <w:t>K</w:t>
            </w:r>
            <w:r w:rsidRPr="00354FB5">
              <w:rPr>
                <w:rFonts w:hint="cs"/>
                <w:sz w:val="26"/>
                <w:rtl/>
              </w:rPr>
              <w:t>2 + דלתות</w:t>
            </w:r>
          </w:p>
        </w:tc>
        <w:tc>
          <w:tcPr>
            <w:tcW w:w="1535" w:type="pct"/>
            <w:tcBorders>
              <w:bottom w:val="single" w:sz="4" w:space="0" w:color="auto"/>
            </w:tcBorders>
            <w:vAlign w:val="center"/>
          </w:tcPr>
          <w:p w:rsidR="00CB4FB1" w:rsidRPr="00354FB5" w:rsidRDefault="00CB4FB1">
            <w:pPr>
              <w:spacing w:line="300" w:lineRule="exact"/>
              <w:jc w:val="center"/>
              <w:rPr>
                <w:sz w:val="26"/>
                <w:rtl/>
                <w:lang w:eastAsia="en-US"/>
              </w:rPr>
            </w:pPr>
          </w:p>
        </w:tc>
        <w:tc>
          <w:tcPr>
            <w:tcW w:w="1152" w:type="pct"/>
            <w:tcBorders>
              <w:bottom w:val="single" w:sz="4" w:space="0" w:color="auto"/>
            </w:tcBorders>
            <w:vAlign w:val="center"/>
          </w:tcPr>
          <w:p w:rsidR="00CB4FB1" w:rsidRPr="00354FB5" w:rsidRDefault="00CB4FB1">
            <w:pPr>
              <w:spacing w:line="300" w:lineRule="exact"/>
              <w:jc w:val="center"/>
              <w:rPr>
                <w:sz w:val="26"/>
                <w:rtl/>
                <w:lang w:eastAsia="en-US"/>
              </w:rPr>
            </w:pPr>
          </w:p>
        </w:tc>
        <w:tc>
          <w:tcPr>
            <w:tcW w:w="805" w:type="pct"/>
            <w:tcBorders>
              <w:bottom w:val="single" w:sz="4" w:space="0" w:color="auto"/>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tcBorders>
              <w:top w:val="single" w:sz="4" w:space="0" w:color="auto"/>
            </w:tcBorders>
          </w:tcPr>
          <w:p w:rsidR="00CB4FB1" w:rsidRPr="00354FB5" w:rsidRDefault="00CB4FB1">
            <w:pPr>
              <w:spacing w:line="300" w:lineRule="exact"/>
              <w:rPr>
                <w:b/>
                <w:bCs/>
                <w:sz w:val="26"/>
                <w:rtl/>
                <w:lang w:eastAsia="en-US"/>
              </w:rPr>
            </w:pPr>
            <w:r w:rsidRPr="00354FB5">
              <w:rPr>
                <w:rFonts w:hint="cs"/>
                <w:sz w:val="26"/>
                <w:rtl/>
              </w:rPr>
              <w:t xml:space="preserve">פרנל </w:t>
            </w:r>
            <w:r w:rsidRPr="00354FB5">
              <w:rPr>
                <w:sz w:val="26"/>
              </w:rPr>
              <w:t>K</w:t>
            </w:r>
            <w:r w:rsidRPr="00354FB5">
              <w:rPr>
                <w:rFonts w:hint="cs"/>
                <w:sz w:val="26"/>
                <w:rtl/>
              </w:rPr>
              <w:t>5 + דלתות</w:t>
            </w:r>
          </w:p>
        </w:tc>
        <w:tc>
          <w:tcPr>
            <w:tcW w:w="1535" w:type="pct"/>
            <w:tcBorders>
              <w:top w:val="single" w:sz="4" w:space="0" w:color="auto"/>
            </w:tcBorders>
          </w:tcPr>
          <w:p w:rsidR="00CB4FB1" w:rsidRPr="00354FB5" w:rsidRDefault="00CB4FB1">
            <w:pPr>
              <w:spacing w:line="300" w:lineRule="exact"/>
              <w:rPr>
                <w:sz w:val="26"/>
                <w:rtl/>
                <w:lang w:eastAsia="en-US"/>
              </w:rPr>
            </w:pPr>
          </w:p>
        </w:tc>
        <w:tc>
          <w:tcPr>
            <w:tcW w:w="1152" w:type="pct"/>
            <w:tcBorders>
              <w:top w:val="single" w:sz="4" w:space="0" w:color="auto"/>
            </w:tcBorders>
          </w:tcPr>
          <w:p w:rsidR="00CB4FB1" w:rsidRPr="00354FB5" w:rsidRDefault="00CB4FB1">
            <w:pPr>
              <w:spacing w:line="300" w:lineRule="exact"/>
              <w:rPr>
                <w:sz w:val="26"/>
                <w:rtl/>
                <w:lang w:eastAsia="en-US"/>
              </w:rPr>
            </w:pPr>
          </w:p>
        </w:tc>
        <w:tc>
          <w:tcPr>
            <w:tcW w:w="805" w:type="pct"/>
            <w:tcBorders>
              <w:top w:val="single" w:sz="4" w:space="0" w:color="auto"/>
              <w:right w:val="single" w:sz="18" w:space="0" w:color="auto"/>
            </w:tcBorders>
          </w:tcPr>
          <w:p w:rsidR="00CB4FB1" w:rsidRPr="00354FB5" w:rsidRDefault="00CB4FB1">
            <w:pPr>
              <w:spacing w:line="300" w:lineRule="exact"/>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vAlign w:val="center"/>
          </w:tcPr>
          <w:p w:rsidR="00CB4FB1" w:rsidRPr="00354FB5" w:rsidRDefault="00CB4FB1">
            <w:pPr>
              <w:spacing w:line="300" w:lineRule="exact"/>
              <w:jc w:val="center"/>
              <w:rPr>
                <w:b/>
                <w:bCs/>
                <w:sz w:val="26"/>
                <w:rtl/>
                <w:lang w:eastAsia="en-US"/>
              </w:rPr>
            </w:pPr>
            <w:r w:rsidRPr="00354FB5">
              <w:rPr>
                <w:rFonts w:hint="cs"/>
                <w:sz w:val="26"/>
                <w:rtl/>
              </w:rPr>
              <w:t>דימרים חיווט</w:t>
            </w:r>
          </w:p>
        </w:tc>
        <w:tc>
          <w:tcPr>
            <w:tcW w:w="1535" w:type="pct"/>
            <w:vAlign w:val="center"/>
          </w:tcPr>
          <w:p w:rsidR="00CB4FB1" w:rsidRPr="00354FB5" w:rsidRDefault="00CB4FB1">
            <w:pPr>
              <w:spacing w:line="300" w:lineRule="exact"/>
              <w:jc w:val="center"/>
              <w:rPr>
                <w:sz w:val="26"/>
                <w:rtl/>
                <w:lang w:eastAsia="en-US"/>
              </w:rPr>
            </w:pPr>
          </w:p>
        </w:tc>
        <w:tc>
          <w:tcPr>
            <w:tcW w:w="1152" w:type="pct"/>
            <w:vAlign w:val="center"/>
          </w:tcPr>
          <w:p w:rsidR="00CB4FB1" w:rsidRPr="00354FB5" w:rsidRDefault="00CB4FB1">
            <w:pPr>
              <w:spacing w:line="300" w:lineRule="exact"/>
              <w:jc w:val="center"/>
              <w:rPr>
                <w:sz w:val="26"/>
                <w:rtl/>
                <w:lang w:eastAsia="en-US"/>
              </w:rPr>
            </w:pPr>
          </w:p>
        </w:tc>
        <w:tc>
          <w:tcPr>
            <w:tcW w:w="805"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tcBorders>
              <w:bottom w:val="single" w:sz="4" w:space="0" w:color="auto"/>
            </w:tcBorders>
            <w:vAlign w:val="center"/>
          </w:tcPr>
          <w:p w:rsidR="00CB4FB1" w:rsidRPr="00354FB5" w:rsidRDefault="00CB4FB1">
            <w:pPr>
              <w:spacing w:line="300" w:lineRule="exact"/>
              <w:jc w:val="center"/>
              <w:rPr>
                <w:b/>
                <w:bCs/>
                <w:sz w:val="26"/>
                <w:rtl/>
                <w:lang w:eastAsia="en-US"/>
              </w:rPr>
            </w:pPr>
            <w:r w:rsidRPr="00354FB5">
              <w:rPr>
                <w:rFonts w:hint="cs"/>
                <w:sz w:val="26"/>
                <w:rtl/>
              </w:rPr>
              <w:t xml:space="preserve">מחשב תאורה גראנד אם אי / ווקטור / אבולייט </w:t>
            </w:r>
          </w:p>
        </w:tc>
        <w:tc>
          <w:tcPr>
            <w:tcW w:w="1535" w:type="pct"/>
            <w:tcBorders>
              <w:bottom w:val="single" w:sz="4" w:space="0" w:color="auto"/>
            </w:tcBorders>
            <w:vAlign w:val="center"/>
          </w:tcPr>
          <w:p w:rsidR="00CB4FB1" w:rsidRPr="00354FB5" w:rsidRDefault="00CB4FB1">
            <w:pPr>
              <w:spacing w:line="300" w:lineRule="exact"/>
              <w:jc w:val="center"/>
              <w:rPr>
                <w:sz w:val="26"/>
                <w:rtl/>
                <w:lang w:eastAsia="en-US"/>
              </w:rPr>
            </w:pPr>
          </w:p>
        </w:tc>
        <w:tc>
          <w:tcPr>
            <w:tcW w:w="1152" w:type="pct"/>
            <w:tcBorders>
              <w:bottom w:val="single" w:sz="4" w:space="0" w:color="auto"/>
            </w:tcBorders>
            <w:vAlign w:val="center"/>
          </w:tcPr>
          <w:p w:rsidR="00CB4FB1" w:rsidRPr="00354FB5" w:rsidRDefault="00CB4FB1">
            <w:pPr>
              <w:spacing w:line="300" w:lineRule="exact"/>
              <w:jc w:val="center"/>
              <w:rPr>
                <w:sz w:val="26"/>
                <w:rtl/>
                <w:lang w:eastAsia="en-US"/>
              </w:rPr>
            </w:pPr>
          </w:p>
        </w:tc>
        <w:tc>
          <w:tcPr>
            <w:tcW w:w="805" w:type="pct"/>
            <w:tcBorders>
              <w:bottom w:val="single" w:sz="4" w:space="0" w:color="auto"/>
              <w:right w:val="single" w:sz="18" w:space="0" w:color="auto"/>
            </w:tcBorders>
            <w:vAlign w:val="center"/>
          </w:tcPr>
          <w:p w:rsidR="00CB4FB1" w:rsidRPr="00354FB5" w:rsidRDefault="00CB4FB1">
            <w:pPr>
              <w:spacing w:line="300" w:lineRule="exact"/>
              <w:jc w:val="center"/>
              <w:rPr>
                <w:sz w:val="26"/>
                <w:rtl/>
                <w:lang w:eastAsia="en-US"/>
              </w:rPr>
            </w:pPr>
            <w:r w:rsidRPr="00354FB5">
              <w:rPr>
                <w:rFonts w:hint="cs"/>
                <w:sz w:val="26"/>
                <w:rtl/>
                <w:lang w:eastAsia="en-US"/>
              </w:rPr>
              <w:t>על פי דרישת המעצב</w:t>
            </w: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tcBorders>
              <w:top w:val="single" w:sz="4" w:space="0" w:color="auto"/>
            </w:tcBorders>
          </w:tcPr>
          <w:p w:rsidR="00CB4FB1" w:rsidRPr="00354FB5" w:rsidRDefault="00CB4FB1">
            <w:pPr>
              <w:spacing w:line="300" w:lineRule="exact"/>
              <w:jc w:val="center"/>
              <w:rPr>
                <w:b/>
                <w:bCs/>
                <w:sz w:val="26"/>
                <w:lang w:eastAsia="en-US"/>
              </w:rPr>
            </w:pPr>
            <w:r w:rsidRPr="00354FB5">
              <w:rPr>
                <w:sz w:val="26"/>
              </w:rPr>
              <w:t>NSP</w:t>
            </w:r>
          </w:p>
        </w:tc>
        <w:tc>
          <w:tcPr>
            <w:tcW w:w="1535" w:type="pct"/>
            <w:tcBorders>
              <w:top w:val="single" w:sz="4" w:space="0" w:color="auto"/>
            </w:tcBorders>
          </w:tcPr>
          <w:p w:rsidR="00CB4FB1" w:rsidRPr="00354FB5" w:rsidRDefault="00CB4FB1">
            <w:pPr>
              <w:spacing w:line="300" w:lineRule="exact"/>
              <w:rPr>
                <w:sz w:val="26"/>
                <w:rtl/>
                <w:lang w:eastAsia="en-US"/>
              </w:rPr>
            </w:pPr>
          </w:p>
        </w:tc>
        <w:tc>
          <w:tcPr>
            <w:tcW w:w="1152" w:type="pct"/>
            <w:tcBorders>
              <w:top w:val="single" w:sz="4" w:space="0" w:color="auto"/>
            </w:tcBorders>
          </w:tcPr>
          <w:p w:rsidR="00CB4FB1" w:rsidRPr="00354FB5" w:rsidRDefault="00CB4FB1">
            <w:pPr>
              <w:spacing w:line="300" w:lineRule="exact"/>
              <w:rPr>
                <w:sz w:val="26"/>
                <w:rtl/>
                <w:lang w:eastAsia="en-US"/>
              </w:rPr>
            </w:pPr>
          </w:p>
        </w:tc>
        <w:tc>
          <w:tcPr>
            <w:tcW w:w="805" w:type="pct"/>
            <w:tcBorders>
              <w:top w:val="single" w:sz="4" w:space="0" w:color="auto"/>
              <w:right w:val="single" w:sz="18" w:space="0" w:color="auto"/>
            </w:tcBorders>
          </w:tcPr>
          <w:p w:rsidR="00CB4FB1" w:rsidRPr="00354FB5" w:rsidRDefault="00CB4FB1">
            <w:pPr>
              <w:spacing w:line="300" w:lineRule="exact"/>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vAlign w:val="center"/>
          </w:tcPr>
          <w:p w:rsidR="00CB4FB1" w:rsidRPr="00354FB5" w:rsidRDefault="00CB4FB1">
            <w:pPr>
              <w:spacing w:line="300" w:lineRule="exact"/>
              <w:jc w:val="center"/>
              <w:rPr>
                <w:b/>
                <w:bCs/>
                <w:sz w:val="26"/>
                <w:rtl/>
                <w:lang w:eastAsia="en-US"/>
              </w:rPr>
            </w:pPr>
            <w:r w:rsidRPr="00354FB5">
              <w:rPr>
                <w:rFonts w:hint="cs"/>
                <w:sz w:val="26"/>
                <w:rtl/>
              </w:rPr>
              <w:t>לוח פיקוד ידני</w:t>
            </w:r>
            <w:r w:rsidRPr="00354FB5">
              <w:rPr>
                <w:rFonts w:hint="cs"/>
                <w:b/>
                <w:bCs/>
                <w:sz w:val="26"/>
                <w:rtl/>
                <w:lang w:eastAsia="en-US"/>
              </w:rPr>
              <w:t xml:space="preserve"> עד 48 סליידים</w:t>
            </w:r>
          </w:p>
        </w:tc>
        <w:tc>
          <w:tcPr>
            <w:tcW w:w="1535" w:type="pct"/>
            <w:vAlign w:val="center"/>
          </w:tcPr>
          <w:p w:rsidR="00CB4FB1" w:rsidRPr="00354FB5" w:rsidRDefault="00CB4FB1">
            <w:pPr>
              <w:spacing w:line="300" w:lineRule="exact"/>
              <w:jc w:val="center"/>
              <w:rPr>
                <w:sz w:val="26"/>
                <w:rtl/>
                <w:lang w:eastAsia="en-US"/>
              </w:rPr>
            </w:pPr>
          </w:p>
        </w:tc>
        <w:tc>
          <w:tcPr>
            <w:tcW w:w="1152" w:type="pct"/>
            <w:vAlign w:val="center"/>
          </w:tcPr>
          <w:p w:rsidR="00CB4FB1" w:rsidRPr="00354FB5" w:rsidRDefault="00CB4FB1">
            <w:pPr>
              <w:spacing w:line="300" w:lineRule="exact"/>
              <w:jc w:val="center"/>
              <w:rPr>
                <w:sz w:val="26"/>
                <w:rtl/>
                <w:lang w:eastAsia="en-US"/>
              </w:rPr>
            </w:pPr>
          </w:p>
        </w:tc>
        <w:tc>
          <w:tcPr>
            <w:tcW w:w="805"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vAlign w:val="center"/>
          </w:tcPr>
          <w:p w:rsidR="00CB4FB1" w:rsidRPr="00354FB5" w:rsidRDefault="00CB4FB1">
            <w:pPr>
              <w:spacing w:line="300" w:lineRule="exact"/>
              <w:jc w:val="center"/>
              <w:rPr>
                <w:b/>
                <w:bCs/>
                <w:sz w:val="26"/>
                <w:rtl/>
                <w:lang w:eastAsia="en-US"/>
              </w:rPr>
            </w:pPr>
            <w:r w:rsidRPr="00354FB5">
              <w:rPr>
                <w:rFonts w:hint="cs"/>
                <w:sz w:val="26"/>
                <w:rtl/>
              </w:rPr>
              <w:t xml:space="preserve">מערכת קלירקום </w:t>
            </w:r>
            <w:r w:rsidRPr="00354FB5">
              <w:rPr>
                <w:rFonts w:hint="cs"/>
                <w:b/>
                <w:bCs/>
                <w:sz w:val="26"/>
                <w:rtl/>
              </w:rPr>
              <w:t>7</w:t>
            </w:r>
            <w:r w:rsidRPr="00354FB5">
              <w:rPr>
                <w:rFonts w:hint="cs"/>
                <w:sz w:val="26"/>
                <w:rtl/>
              </w:rPr>
              <w:t xml:space="preserve"> תחנות</w:t>
            </w:r>
          </w:p>
        </w:tc>
        <w:tc>
          <w:tcPr>
            <w:tcW w:w="1535" w:type="pct"/>
            <w:vAlign w:val="center"/>
          </w:tcPr>
          <w:p w:rsidR="00CB4FB1" w:rsidRPr="00354FB5" w:rsidRDefault="00CB4FB1">
            <w:pPr>
              <w:spacing w:line="300" w:lineRule="exact"/>
              <w:jc w:val="center"/>
              <w:rPr>
                <w:sz w:val="26"/>
                <w:rtl/>
                <w:lang w:eastAsia="en-US"/>
              </w:rPr>
            </w:pPr>
          </w:p>
        </w:tc>
        <w:tc>
          <w:tcPr>
            <w:tcW w:w="1152" w:type="pct"/>
            <w:vAlign w:val="center"/>
          </w:tcPr>
          <w:p w:rsidR="00CB4FB1" w:rsidRPr="00354FB5" w:rsidRDefault="00CB4FB1">
            <w:pPr>
              <w:spacing w:line="300" w:lineRule="exact"/>
              <w:jc w:val="center"/>
              <w:rPr>
                <w:sz w:val="26"/>
                <w:rtl/>
                <w:lang w:eastAsia="en-US"/>
              </w:rPr>
            </w:pPr>
          </w:p>
        </w:tc>
        <w:tc>
          <w:tcPr>
            <w:tcW w:w="805"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tcBorders>
              <w:top w:val="single" w:sz="4" w:space="0" w:color="auto"/>
            </w:tcBorders>
            <w:vAlign w:val="center"/>
          </w:tcPr>
          <w:p w:rsidR="00CB4FB1" w:rsidRPr="00354FB5" w:rsidRDefault="00CB4FB1">
            <w:pPr>
              <w:spacing w:line="300" w:lineRule="exact"/>
              <w:jc w:val="center"/>
              <w:rPr>
                <w:b/>
                <w:bCs/>
                <w:sz w:val="26"/>
                <w:rtl/>
                <w:lang w:eastAsia="en-US"/>
              </w:rPr>
            </w:pPr>
            <w:r w:rsidRPr="00354FB5">
              <w:rPr>
                <w:rFonts w:hint="cs"/>
                <w:sz w:val="26"/>
                <w:rtl/>
              </w:rPr>
              <w:t xml:space="preserve">פסי </w:t>
            </w:r>
            <w:r w:rsidRPr="00354FB5">
              <w:rPr>
                <w:sz w:val="26"/>
              </w:rPr>
              <w:t>LED</w:t>
            </w:r>
          </w:p>
        </w:tc>
        <w:tc>
          <w:tcPr>
            <w:tcW w:w="1535" w:type="pct"/>
            <w:tcBorders>
              <w:top w:val="single" w:sz="4" w:space="0" w:color="auto"/>
            </w:tcBorders>
            <w:vAlign w:val="center"/>
          </w:tcPr>
          <w:p w:rsidR="00CB4FB1" w:rsidRPr="00354FB5" w:rsidRDefault="00CB4FB1">
            <w:pPr>
              <w:spacing w:line="300" w:lineRule="exact"/>
              <w:jc w:val="center"/>
              <w:rPr>
                <w:sz w:val="26"/>
                <w:rtl/>
                <w:lang w:eastAsia="en-US"/>
              </w:rPr>
            </w:pPr>
          </w:p>
        </w:tc>
        <w:tc>
          <w:tcPr>
            <w:tcW w:w="1152" w:type="pct"/>
            <w:tcBorders>
              <w:top w:val="single" w:sz="4" w:space="0" w:color="auto"/>
            </w:tcBorders>
            <w:vAlign w:val="center"/>
          </w:tcPr>
          <w:p w:rsidR="00CB4FB1" w:rsidRPr="00354FB5" w:rsidRDefault="00CB4FB1">
            <w:pPr>
              <w:spacing w:line="300" w:lineRule="exact"/>
              <w:jc w:val="center"/>
              <w:rPr>
                <w:sz w:val="26"/>
                <w:rtl/>
                <w:lang w:eastAsia="en-US"/>
              </w:rPr>
            </w:pPr>
          </w:p>
        </w:tc>
        <w:tc>
          <w:tcPr>
            <w:tcW w:w="805" w:type="pct"/>
            <w:tcBorders>
              <w:top w:val="single" w:sz="4" w:space="0" w:color="auto"/>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71" w:type="pct"/>
            <w:vMerge/>
            <w:tcBorders>
              <w:left w:val="single" w:sz="18" w:space="0" w:color="auto"/>
            </w:tcBorders>
            <w:vAlign w:val="center"/>
          </w:tcPr>
          <w:p w:rsidR="00CB4FB1" w:rsidRPr="00354FB5" w:rsidRDefault="00CB4FB1">
            <w:pPr>
              <w:spacing w:line="300" w:lineRule="exact"/>
              <w:jc w:val="center"/>
              <w:rPr>
                <w:b/>
                <w:bCs/>
                <w:sz w:val="26"/>
                <w:rtl/>
                <w:lang w:eastAsia="en-US"/>
              </w:rPr>
            </w:pPr>
          </w:p>
        </w:tc>
        <w:tc>
          <w:tcPr>
            <w:tcW w:w="938" w:type="pct"/>
            <w:vAlign w:val="center"/>
          </w:tcPr>
          <w:p w:rsidR="00CB4FB1" w:rsidRPr="00354FB5" w:rsidRDefault="00CB4FB1">
            <w:pPr>
              <w:spacing w:line="300" w:lineRule="exact"/>
              <w:jc w:val="center"/>
              <w:rPr>
                <w:b/>
                <w:bCs/>
                <w:sz w:val="26"/>
                <w:rtl/>
                <w:lang w:eastAsia="en-US"/>
              </w:rPr>
            </w:pPr>
            <w:r w:rsidRPr="00354FB5">
              <w:rPr>
                <w:rFonts w:hint="cs"/>
                <w:sz w:val="26"/>
                <w:rtl/>
              </w:rPr>
              <w:t xml:space="preserve">פסי קוורץ של </w:t>
            </w:r>
            <w:smartTag w:uri="urn:schemas-microsoft-com:office:smarttags" w:element="metricconverter">
              <w:smartTagPr>
                <w:attr w:name="ProductID" w:val="1 מ'"/>
              </w:smartTagPr>
              <w:r w:rsidRPr="00354FB5">
                <w:rPr>
                  <w:rFonts w:hint="cs"/>
                  <w:b/>
                  <w:bCs/>
                  <w:sz w:val="26"/>
                  <w:rtl/>
                </w:rPr>
                <w:t>1</w:t>
              </w:r>
              <w:r w:rsidRPr="00354FB5">
                <w:rPr>
                  <w:rFonts w:hint="cs"/>
                  <w:sz w:val="26"/>
                  <w:rtl/>
                </w:rPr>
                <w:t xml:space="preserve"> מ'</w:t>
              </w:r>
            </w:smartTag>
          </w:p>
        </w:tc>
        <w:tc>
          <w:tcPr>
            <w:tcW w:w="1535" w:type="pct"/>
            <w:vAlign w:val="center"/>
          </w:tcPr>
          <w:p w:rsidR="00CB4FB1" w:rsidRPr="00354FB5" w:rsidRDefault="00CB4FB1">
            <w:pPr>
              <w:spacing w:line="300" w:lineRule="exact"/>
              <w:jc w:val="center"/>
              <w:rPr>
                <w:sz w:val="26"/>
                <w:rtl/>
                <w:lang w:eastAsia="en-US"/>
              </w:rPr>
            </w:pPr>
          </w:p>
        </w:tc>
        <w:tc>
          <w:tcPr>
            <w:tcW w:w="1152" w:type="pct"/>
            <w:vAlign w:val="center"/>
          </w:tcPr>
          <w:p w:rsidR="00CB4FB1" w:rsidRPr="00354FB5" w:rsidRDefault="00CB4FB1">
            <w:pPr>
              <w:spacing w:line="300" w:lineRule="exact"/>
              <w:jc w:val="center"/>
              <w:rPr>
                <w:sz w:val="26"/>
                <w:rtl/>
                <w:lang w:eastAsia="en-US"/>
              </w:rPr>
            </w:pPr>
          </w:p>
        </w:tc>
        <w:tc>
          <w:tcPr>
            <w:tcW w:w="805" w:type="pct"/>
            <w:tcBorders>
              <w:right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rPr>
          <w:trHeight w:val="397"/>
        </w:trPr>
        <w:tc>
          <w:tcPr>
            <w:tcW w:w="571" w:type="pct"/>
            <w:vMerge/>
            <w:tcBorders>
              <w:left w:val="single" w:sz="18" w:space="0" w:color="auto"/>
              <w:bottom w:val="single" w:sz="18" w:space="0" w:color="auto"/>
            </w:tcBorders>
            <w:vAlign w:val="center"/>
          </w:tcPr>
          <w:p w:rsidR="00CB4FB1" w:rsidRPr="00354FB5" w:rsidRDefault="00CB4FB1">
            <w:pPr>
              <w:spacing w:line="300" w:lineRule="exact"/>
              <w:jc w:val="center"/>
              <w:rPr>
                <w:sz w:val="26"/>
                <w:rtl/>
              </w:rPr>
            </w:pPr>
          </w:p>
        </w:tc>
        <w:tc>
          <w:tcPr>
            <w:tcW w:w="938" w:type="pct"/>
            <w:tcBorders>
              <w:bottom w:val="single" w:sz="18" w:space="0" w:color="auto"/>
            </w:tcBorders>
            <w:vAlign w:val="center"/>
          </w:tcPr>
          <w:p w:rsidR="00CB4FB1" w:rsidRPr="00354FB5" w:rsidRDefault="00CB4FB1">
            <w:pPr>
              <w:spacing w:line="300" w:lineRule="exact"/>
              <w:jc w:val="center"/>
              <w:rPr>
                <w:sz w:val="26"/>
                <w:rtl/>
              </w:rPr>
            </w:pPr>
            <w:r w:rsidRPr="00354FB5">
              <w:rPr>
                <w:rFonts w:hint="cs"/>
                <w:sz w:val="26"/>
                <w:rtl/>
              </w:rPr>
              <w:t>גלילי בלקראפ</w:t>
            </w:r>
          </w:p>
        </w:tc>
        <w:tc>
          <w:tcPr>
            <w:tcW w:w="1535" w:type="pct"/>
            <w:tcBorders>
              <w:bottom w:val="single" w:sz="18" w:space="0" w:color="auto"/>
            </w:tcBorders>
            <w:vAlign w:val="center"/>
          </w:tcPr>
          <w:p w:rsidR="00CB4FB1" w:rsidRPr="00354FB5" w:rsidRDefault="00CB4FB1">
            <w:pPr>
              <w:spacing w:line="300" w:lineRule="exact"/>
              <w:jc w:val="center"/>
              <w:rPr>
                <w:sz w:val="26"/>
                <w:rtl/>
                <w:lang w:eastAsia="en-US"/>
              </w:rPr>
            </w:pPr>
          </w:p>
        </w:tc>
        <w:tc>
          <w:tcPr>
            <w:tcW w:w="1152" w:type="pct"/>
            <w:tcBorders>
              <w:bottom w:val="single" w:sz="18" w:space="0" w:color="auto"/>
            </w:tcBorders>
            <w:vAlign w:val="center"/>
          </w:tcPr>
          <w:p w:rsidR="00CB4FB1" w:rsidRPr="00354FB5" w:rsidRDefault="00CB4FB1">
            <w:pPr>
              <w:spacing w:line="300" w:lineRule="exact"/>
              <w:jc w:val="center"/>
              <w:rPr>
                <w:sz w:val="26"/>
                <w:rtl/>
                <w:lang w:eastAsia="en-US"/>
              </w:rPr>
            </w:pPr>
          </w:p>
        </w:tc>
        <w:tc>
          <w:tcPr>
            <w:tcW w:w="805" w:type="pct"/>
            <w:tcBorders>
              <w:bottom w:val="single" w:sz="18" w:space="0" w:color="auto"/>
              <w:right w:val="single" w:sz="18" w:space="0" w:color="auto"/>
            </w:tcBorders>
            <w:vAlign w:val="center"/>
          </w:tcPr>
          <w:p w:rsidR="00CB4FB1" w:rsidRPr="00354FB5" w:rsidRDefault="00CB4FB1">
            <w:pPr>
              <w:spacing w:line="300" w:lineRule="exact"/>
              <w:jc w:val="center"/>
              <w:rPr>
                <w:sz w:val="26"/>
                <w:rtl/>
                <w:lang w:eastAsia="en-US"/>
              </w:rPr>
            </w:pPr>
          </w:p>
        </w:tc>
      </w:tr>
    </w:tbl>
    <w:p w:rsidR="004536D0" w:rsidRPr="00354FB5" w:rsidRDefault="00864A8A">
      <w:pPr>
        <w:rPr>
          <w:sz w:val="26"/>
        </w:rPr>
      </w:pPr>
      <w:r w:rsidRPr="00354FB5">
        <w:rPr>
          <w:sz w:val="26"/>
        </w:rPr>
        <w:br w:type="page"/>
      </w:r>
    </w:p>
    <w:tbl>
      <w:tblPr>
        <w:tblStyle w:val="a3"/>
        <w:bidiVisual/>
        <w:tblW w:w="4372" w:type="pct"/>
        <w:tblInd w:w="935" w:type="dxa"/>
        <w:tblLook w:val="01E0"/>
      </w:tblPr>
      <w:tblGrid>
        <w:gridCol w:w="1449"/>
        <w:gridCol w:w="1647"/>
        <w:gridCol w:w="4626"/>
        <w:gridCol w:w="2923"/>
        <w:gridCol w:w="2043"/>
      </w:tblGrid>
      <w:tr w:rsidR="00CB4FB1" w:rsidRPr="00354FB5" w:rsidTr="00CB4FB1">
        <w:trPr>
          <w:trHeight w:val="397"/>
        </w:trPr>
        <w:tc>
          <w:tcPr>
            <w:tcW w:w="571" w:type="pct"/>
            <w:tcBorders>
              <w:top w:val="single" w:sz="18" w:space="0" w:color="auto"/>
              <w:left w:val="single" w:sz="18" w:space="0" w:color="auto"/>
              <w:bottom w:val="single" w:sz="18" w:space="0" w:color="auto"/>
            </w:tcBorders>
            <w:shd w:val="clear" w:color="auto" w:fill="E6E6E6"/>
          </w:tcPr>
          <w:p w:rsidR="00CB4FB1" w:rsidRPr="00354FB5" w:rsidRDefault="00CB4FB1">
            <w:pPr>
              <w:bidi w:val="0"/>
              <w:spacing w:line="300" w:lineRule="exact"/>
              <w:jc w:val="center"/>
              <w:rPr>
                <w:b/>
                <w:bCs/>
                <w:sz w:val="26"/>
                <w:rtl/>
                <w:lang w:eastAsia="en-US"/>
              </w:rPr>
            </w:pPr>
            <w:r w:rsidRPr="00354FB5">
              <w:rPr>
                <w:rFonts w:hint="cs"/>
                <w:b/>
                <w:bCs/>
                <w:sz w:val="26"/>
                <w:rtl/>
                <w:lang w:eastAsia="en-US"/>
              </w:rPr>
              <w:lastRenderedPageBreak/>
              <w:t>קבוצה</w:t>
            </w:r>
          </w:p>
        </w:tc>
        <w:tc>
          <w:tcPr>
            <w:tcW w:w="649"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סוג פריט</w:t>
            </w:r>
          </w:p>
        </w:tc>
        <w:tc>
          <w:tcPr>
            <w:tcW w:w="1823"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טכניות</w:t>
            </w:r>
          </w:p>
        </w:tc>
        <w:tc>
          <w:tcPr>
            <w:tcW w:w="1152" w:type="pct"/>
            <w:tcBorders>
              <w:top w:val="single" w:sz="18" w:space="0" w:color="auto"/>
              <w:bottom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דרישות מהקבלן</w:t>
            </w:r>
          </w:p>
        </w:tc>
        <w:tc>
          <w:tcPr>
            <w:tcW w:w="805" w:type="pct"/>
            <w:tcBorders>
              <w:top w:val="single" w:sz="18" w:space="0" w:color="auto"/>
              <w:bottom w:val="single" w:sz="18" w:space="0" w:color="auto"/>
              <w:right w:val="single" w:sz="18" w:space="0" w:color="auto"/>
            </w:tcBorders>
            <w:shd w:val="clear" w:color="auto" w:fill="E6E6E6"/>
          </w:tcPr>
          <w:p w:rsidR="00CB4FB1" w:rsidRPr="00354FB5" w:rsidRDefault="00CB4FB1">
            <w:pPr>
              <w:spacing w:line="300" w:lineRule="exact"/>
              <w:jc w:val="center"/>
              <w:rPr>
                <w:b/>
                <w:bCs/>
                <w:sz w:val="26"/>
                <w:rtl/>
                <w:lang w:eastAsia="en-US"/>
              </w:rPr>
            </w:pPr>
            <w:r w:rsidRPr="00354FB5">
              <w:rPr>
                <w:rFonts w:hint="cs"/>
                <w:b/>
                <w:bCs/>
                <w:sz w:val="26"/>
                <w:rtl/>
                <w:lang w:eastAsia="en-US"/>
              </w:rPr>
              <w:t>הערות כלליות</w:t>
            </w:r>
          </w:p>
        </w:tc>
      </w:tr>
      <w:tr w:rsidR="00CB4FB1" w:rsidRPr="00354FB5" w:rsidTr="00CB4FB1">
        <w:tblPrEx>
          <w:tblBorders>
            <w:top w:val="single" w:sz="18" w:space="0" w:color="auto"/>
            <w:left w:val="single" w:sz="18" w:space="0" w:color="auto"/>
            <w:bottom w:val="single" w:sz="18" w:space="0" w:color="auto"/>
            <w:right w:val="single" w:sz="18" w:space="0" w:color="auto"/>
          </w:tblBorders>
        </w:tblPrEx>
        <w:trPr>
          <w:trHeight w:val="759"/>
        </w:trPr>
        <w:tc>
          <w:tcPr>
            <w:tcW w:w="571" w:type="pct"/>
            <w:vMerge w:val="restart"/>
            <w:tcBorders>
              <w:top w:val="single" w:sz="18" w:space="0" w:color="auto"/>
            </w:tcBorders>
            <w:vAlign w:val="center"/>
          </w:tcPr>
          <w:p w:rsidR="00CB4FB1" w:rsidRPr="00354FB5" w:rsidRDefault="00CB4FB1">
            <w:pPr>
              <w:spacing w:line="300" w:lineRule="exact"/>
              <w:jc w:val="center"/>
              <w:rPr>
                <w:b/>
                <w:bCs/>
                <w:sz w:val="26"/>
                <w:rtl/>
              </w:rPr>
            </w:pPr>
            <w:r w:rsidRPr="00354FB5">
              <w:rPr>
                <w:rFonts w:hint="cs"/>
                <w:b/>
                <w:bCs/>
                <w:sz w:val="26"/>
                <w:rtl/>
              </w:rPr>
              <w:t>תאורה - שונות</w:t>
            </w:r>
          </w:p>
        </w:tc>
        <w:tc>
          <w:tcPr>
            <w:tcW w:w="649" w:type="pct"/>
            <w:tcBorders>
              <w:top w:val="single" w:sz="18" w:space="0" w:color="auto"/>
            </w:tcBorders>
          </w:tcPr>
          <w:p w:rsidR="00CB4FB1" w:rsidRPr="00354FB5" w:rsidRDefault="00CB4FB1">
            <w:pPr>
              <w:pStyle w:val="a9"/>
              <w:tabs>
                <w:tab w:val="left" w:pos="658"/>
              </w:tabs>
              <w:spacing w:before="120" w:after="120" w:line="280" w:lineRule="atLeast"/>
              <w:rPr>
                <w:sz w:val="26"/>
                <w:szCs w:val="26"/>
              </w:rPr>
            </w:pPr>
            <w:r w:rsidRPr="00354FB5">
              <w:rPr>
                <w:rFonts w:hint="cs"/>
                <w:sz w:val="26"/>
                <w:szCs w:val="26"/>
                <w:rtl/>
              </w:rPr>
              <w:t>חצובה לפנסים</w:t>
            </w:r>
          </w:p>
        </w:tc>
        <w:tc>
          <w:tcPr>
            <w:tcW w:w="1823" w:type="pct"/>
            <w:tcBorders>
              <w:top w:val="single" w:sz="18" w:space="0" w:color="auto"/>
            </w:tcBorders>
          </w:tcPr>
          <w:p w:rsidR="00CB4FB1" w:rsidRPr="00354FB5" w:rsidRDefault="00CB4FB1">
            <w:pPr>
              <w:pStyle w:val="a9"/>
              <w:tabs>
                <w:tab w:val="left" w:pos="658"/>
              </w:tabs>
              <w:spacing w:before="120" w:after="120" w:line="280" w:lineRule="atLeast"/>
              <w:rPr>
                <w:sz w:val="26"/>
                <w:szCs w:val="26"/>
              </w:rPr>
            </w:pPr>
            <w:r w:rsidRPr="00354FB5">
              <w:rPr>
                <w:rFonts w:hint="cs"/>
                <w:sz w:val="26"/>
                <w:szCs w:val="26"/>
                <w:rtl/>
              </w:rPr>
              <w:t>חצובה טלסקופית לפנסים – כולל משקולות, על פי מספר הפנסים שבשימוש באירוע.</w:t>
            </w:r>
          </w:p>
        </w:tc>
        <w:tc>
          <w:tcPr>
            <w:tcW w:w="1152" w:type="pct"/>
            <w:tcBorders>
              <w:top w:val="single" w:sz="18" w:space="0" w:color="auto"/>
            </w:tcBorders>
            <w:vAlign w:val="center"/>
          </w:tcPr>
          <w:p w:rsidR="00CB4FB1" w:rsidRPr="00354FB5" w:rsidRDefault="00CB4FB1">
            <w:pPr>
              <w:spacing w:line="300" w:lineRule="exact"/>
              <w:jc w:val="center"/>
              <w:rPr>
                <w:sz w:val="26"/>
                <w:rtl/>
                <w:lang w:eastAsia="en-US"/>
              </w:rPr>
            </w:pPr>
          </w:p>
        </w:tc>
        <w:tc>
          <w:tcPr>
            <w:tcW w:w="805" w:type="pct"/>
            <w:tcBorders>
              <w:top w:val="single" w:sz="18" w:space="0" w:color="auto"/>
            </w:tcBorders>
            <w:vAlign w:val="center"/>
          </w:tcPr>
          <w:p w:rsidR="00CB4FB1" w:rsidRPr="00354FB5" w:rsidRDefault="00CB4FB1">
            <w:pPr>
              <w:spacing w:line="300" w:lineRule="exact"/>
              <w:jc w:val="center"/>
              <w:rPr>
                <w:sz w:val="26"/>
                <w:rtl/>
                <w:lang w:eastAsia="en-US"/>
              </w:rPr>
            </w:pPr>
          </w:p>
        </w:tc>
      </w:tr>
      <w:tr w:rsidR="00CB4FB1" w:rsidRPr="00354FB5" w:rsidTr="00CB4FB1">
        <w:tblPrEx>
          <w:tblBorders>
            <w:top w:val="single" w:sz="18" w:space="0" w:color="auto"/>
            <w:left w:val="single" w:sz="18" w:space="0" w:color="auto"/>
            <w:bottom w:val="single" w:sz="18" w:space="0" w:color="auto"/>
            <w:right w:val="single" w:sz="18" w:space="0" w:color="auto"/>
          </w:tblBorders>
        </w:tblPrEx>
        <w:trPr>
          <w:trHeight w:val="397"/>
        </w:trPr>
        <w:tc>
          <w:tcPr>
            <w:tcW w:w="571" w:type="pct"/>
            <w:vMerge/>
            <w:vAlign w:val="center"/>
          </w:tcPr>
          <w:p w:rsidR="00CB4FB1" w:rsidRPr="00354FB5" w:rsidRDefault="00CB4FB1">
            <w:pPr>
              <w:spacing w:line="300" w:lineRule="exact"/>
              <w:jc w:val="center"/>
              <w:rPr>
                <w:sz w:val="26"/>
                <w:rtl/>
              </w:rPr>
            </w:pPr>
          </w:p>
        </w:tc>
        <w:tc>
          <w:tcPr>
            <w:tcW w:w="649" w:type="pct"/>
          </w:tcPr>
          <w:p w:rsidR="00CB4FB1" w:rsidRPr="00354FB5" w:rsidRDefault="00CB4FB1">
            <w:pPr>
              <w:pStyle w:val="a9"/>
              <w:tabs>
                <w:tab w:val="left" w:pos="658"/>
              </w:tabs>
              <w:spacing w:before="120" w:after="120" w:line="280" w:lineRule="atLeast"/>
              <w:rPr>
                <w:sz w:val="26"/>
                <w:szCs w:val="26"/>
              </w:rPr>
            </w:pPr>
            <w:r w:rsidRPr="00354FB5">
              <w:rPr>
                <w:rFonts w:hint="cs"/>
                <w:sz w:val="26"/>
                <w:szCs w:val="26"/>
                <w:rtl/>
              </w:rPr>
              <w:t>פנסי פנים / לילה</w:t>
            </w:r>
          </w:p>
        </w:tc>
        <w:tc>
          <w:tcPr>
            <w:tcW w:w="1823" w:type="pct"/>
          </w:tcPr>
          <w:p w:rsidR="00CB4FB1" w:rsidRPr="00354FB5" w:rsidRDefault="00CB4FB1">
            <w:pPr>
              <w:pStyle w:val="a9"/>
              <w:tabs>
                <w:tab w:val="left" w:pos="658"/>
              </w:tabs>
              <w:spacing w:before="120" w:after="120" w:line="280" w:lineRule="atLeast"/>
              <w:rPr>
                <w:sz w:val="26"/>
                <w:szCs w:val="26"/>
              </w:rPr>
            </w:pPr>
            <w:r w:rsidRPr="00354FB5">
              <w:rPr>
                <w:rFonts w:hint="cs"/>
                <w:sz w:val="26"/>
                <w:szCs w:val="26"/>
                <w:rtl/>
              </w:rPr>
              <w:t xml:space="preserve">פנסים מסוג </w:t>
            </w:r>
            <w:r w:rsidRPr="00354FB5">
              <w:rPr>
                <w:sz w:val="26"/>
                <w:szCs w:val="26"/>
              </w:rPr>
              <w:t>TUNGSTEN</w:t>
            </w:r>
            <w:r w:rsidRPr="00354FB5">
              <w:rPr>
                <w:rFonts w:hint="cs"/>
                <w:sz w:val="26"/>
                <w:szCs w:val="26"/>
                <w:rtl/>
              </w:rPr>
              <w:t xml:space="preserve"> בעוצמות משתנות על פי דרישות האירוע – בין </w:t>
            </w:r>
            <w:r w:rsidRPr="00354FB5">
              <w:rPr>
                <w:sz w:val="26"/>
                <w:szCs w:val="26"/>
              </w:rPr>
              <w:t>w</w:t>
            </w:r>
            <w:r w:rsidRPr="00354FB5">
              <w:rPr>
                <w:rFonts w:hint="cs"/>
                <w:sz w:val="26"/>
                <w:szCs w:val="26"/>
                <w:rtl/>
              </w:rPr>
              <w:t xml:space="preserve">500 ל- </w:t>
            </w:r>
            <w:r w:rsidRPr="00354FB5">
              <w:rPr>
                <w:sz w:val="26"/>
                <w:szCs w:val="26"/>
              </w:rPr>
              <w:t>w</w:t>
            </w:r>
            <w:r w:rsidRPr="00354FB5">
              <w:rPr>
                <w:rFonts w:hint="cs"/>
                <w:sz w:val="26"/>
                <w:szCs w:val="26"/>
                <w:rtl/>
              </w:rPr>
              <w:t>1000, כולל פילטרים מרככים.</w:t>
            </w:r>
          </w:p>
        </w:tc>
        <w:tc>
          <w:tcPr>
            <w:tcW w:w="1152" w:type="pct"/>
            <w:vAlign w:val="center"/>
          </w:tcPr>
          <w:p w:rsidR="00CB4FB1" w:rsidRPr="00354FB5" w:rsidRDefault="00CB4FB1">
            <w:pPr>
              <w:spacing w:line="300" w:lineRule="exact"/>
              <w:jc w:val="center"/>
              <w:rPr>
                <w:sz w:val="26"/>
                <w:rtl/>
                <w:lang w:eastAsia="en-US"/>
              </w:rPr>
            </w:pPr>
          </w:p>
        </w:tc>
        <w:tc>
          <w:tcPr>
            <w:tcW w:w="805" w:type="pct"/>
            <w:vAlign w:val="center"/>
          </w:tcPr>
          <w:p w:rsidR="00CB4FB1" w:rsidRPr="00354FB5" w:rsidRDefault="00CB4FB1">
            <w:pPr>
              <w:spacing w:line="300" w:lineRule="exact"/>
              <w:jc w:val="center"/>
              <w:rPr>
                <w:sz w:val="26"/>
                <w:rtl/>
                <w:lang w:eastAsia="en-US"/>
              </w:rPr>
            </w:pPr>
          </w:p>
        </w:tc>
      </w:tr>
    </w:tbl>
    <w:p w:rsidR="004536D0" w:rsidRPr="00354FB5" w:rsidRDefault="004536D0">
      <w:pPr>
        <w:spacing w:before="120" w:after="120"/>
        <w:ind w:left="91"/>
        <w:jc w:val="both"/>
        <w:rPr>
          <w:sz w:val="26"/>
          <w:rtl/>
        </w:rPr>
        <w:sectPr w:rsidR="004536D0" w:rsidRPr="00354FB5">
          <w:endnotePr>
            <w:numFmt w:val="lowerLetter"/>
          </w:endnotePr>
          <w:pgSz w:w="16840" w:h="11907" w:orient="landscape" w:code="9"/>
          <w:pgMar w:top="1134" w:right="1106" w:bottom="1559" w:left="1440" w:header="720" w:footer="720" w:gutter="0"/>
          <w:cols w:space="720"/>
        </w:sectPr>
      </w:pPr>
    </w:p>
    <w:p w:rsidR="004536D0" w:rsidRPr="00354FB5" w:rsidRDefault="00864A8A">
      <w:pPr>
        <w:pBdr>
          <w:bottom w:val="double" w:sz="4" w:space="1" w:color="auto"/>
        </w:pBdr>
        <w:spacing w:before="120" w:after="120"/>
        <w:ind w:left="91"/>
        <w:jc w:val="center"/>
        <w:rPr>
          <w:b/>
          <w:bCs/>
          <w:sz w:val="32"/>
          <w:szCs w:val="32"/>
          <w:u w:val="single"/>
          <w:rtl/>
        </w:rPr>
      </w:pPr>
      <w:r w:rsidRPr="00354FB5">
        <w:rPr>
          <w:rFonts w:hint="cs"/>
          <w:b/>
          <w:bCs/>
          <w:sz w:val="32"/>
          <w:szCs w:val="32"/>
          <w:u w:val="single"/>
          <w:rtl/>
        </w:rPr>
        <w:lastRenderedPageBreak/>
        <w:t xml:space="preserve">מסמך ג' </w:t>
      </w:r>
      <w:r w:rsidRPr="00354FB5">
        <w:rPr>
          <w:b/>
          <w:bCs/>
          <w:sz w:val="32"/>
          <w:szCs w:val="32"/>
          <w:u w:val="single"/>
          <w:rtl/>
        </w:rPr>
        <w:t>–</w:t>
      </w:r>
      <w:r w:rsidRPr="00354FB5">
        <w:rPr>
          <w:rFonts w:hint="cs"/>
          <w:b/>
          <w:bCs/>
          <w:sz w:val="32"/>
          <w:szCs w:val="32"/>
          <w:u w:val="single"/>
          <w:rtl/>
        </w:rPr>
        <w:t xml:space="preserve"> הצעת המציע וכתב כמויות</w:t>
      </w:r>
    </w:p>
    <w:p w:rsidR="004536D0" w:rsidRPr="00354FB5" w:rsidRDefault="00864A8A">
      <w:pPr>
        <w:spacing w:before="120" w:after="120"/>
        <w:ind w:left="91"/>
        <w:jc w:val="center"/>
        <w:rPr>
          <w:b/>
          <w:bCs/>
          <w:sz w:val="28"/>
          <w:szCs w:val="28"/>
          <w:u w:val="single"/>
          <w:rtl/>
        </w:rPr>
      </w:pPr>
      <w:r w:rsidRPr="00354FB5">
        <w:rPr>
          <w:rFonts w:hint="cs"/>
          <w:b/>
          <w:bCs/>
          <w:sz w:val="28"/>
          <w:szCs w:val="28"/>
          <w:u w:val="single"/>
          <w:rtl/>
        </w:rPr>
        <w:t>הצעת המציע</w:t>
      </w:r>
    </w:p>
    <w:p w:rsidR="004536D0" w:rsidRPr="00354FB5" w:rsidRDefault="00864A8A">
      <w:pPr>
        <w:spacing w:before="60" w:after="60"/>
        <w:ind w:left="91"/>
        <w:jc w:val="both"/>
        <w:rPr>
          <w:sz w:val="26"/>
          <w:rtl/>
        </w:rPr>
      </w:pPr>
      <w:r w:rsidRPr="00354FB5">
        <w:rPr>
          <w:rFonts w:hint="cs"/>
          <w:sz w:val="26"/>
          <w:rtl/>
        </w:rPr>
        <w:t>לכבוד</w:t>
      </w:r>
    </w:p>
    <w:p w:rsidR="004536D0" w:rsidRPr="00354FB5" w:rsidRDefault="00864A8A" w:rsidP="00C8702B">
      <w:pPr>
        <w:spacing w:before="60" w:after="60"/>
        <w:ind w:left="91"/>
        <w:jc w:val="both"/>
        <w:rPr>
          <w:sz w:val="26"/>
          <w:rtl/>
        </w:rPr>
      </w:pPr>
      <w:r w:rsidRPr="00354FB5">
        <w:rPr>
          <w:rFonts w:hint="cs"/>
          <w:sz w:val="26"/>
          <w:rtl/>
        </w:rPr>
        <w:t xml:space="preserve">משרד </w:t>
      </w:r>
      <w:r w:rsidR="00C8702B" w:rsidRPr="00354FB5">
        <w:rPr>
          <w:rFonts w:hint="cs"/>
          <w:sz w:val="26"/>
          <w:rtl/>
        </w:rPr>
        <w:t>ההסברה והתפוצות</w:t>
      </w:r>
    </w:p>
    <w:p w:rsidR="004536D0" w:rsidRPr="00354FB5" w:rsidRDefault="00864A8A" w:rsidP="00C8702B">
      <w:pPr>
        <w:spacing w:before="120" w:after="120" w:line="280" w:lineRule="atLeast"/>
        <w:ind w:left="84"/>
        <w:jc w:val="center"/>
        <w:rPr>
          <w:sz w:val="26"/>
        </w:rPr>
      </w:pPr>
      <w:r w:rsidRPr="00354FB5">
        <w:rPr>
          <w:rFonts w:hint="cs"/>
          <w:b/>
          <w:bCs/>
          <w:sz w:val="26"/>
          <w:u w:val="single"/>
          <w:rtl/>
        </w:rPr>
        <w:t xml:space="preserve">הנדון: הצעה </w:t>
      </w:r>
      <w:r w:rsidRPr="00354FB5">
        <w:rPr>
          <w:rFonts w:hint="cs"/>
          <w:b/>
          <w:bCs/>
          <w:sz w:val="26"/>
          <w:szCs w:val="26"/>
          <w:u w:val="single"/>
          <w:rtl/>
        </w:rPr>
        <w:t xml:space="preserve">למתן שירותי הגברה ותאורה לאירועים ולטקסים ממלכתיים ורשמיים עבור מרכז ההסברה </w:t>
      </w:r>
      <w:r w:rsidR="00C8702B" w:rsidRPr="00354FB5">
        <w:rPr>
          <w:b/>
          <w:bCs/>
          <w:sz w:val="26"/>
          <w:szCs w:val="26"/>
          <w:u w:val="single"/>
          <w:rtl/>
        </w:rPr>
        <w:t>–</w:t>
      </w:r>
      <w:r w:rsidR="00C8702B" w:rsidRPr="00354FB5">
        <w:rPr>
          <w:rFonts w:hint="cs"/>
          <w:b/>
          <w:bCs/>
          <w:sz w:val="26"/>
          <w:szCs w:val="26"/>
          <w:u w:val="single"/>
          <w:rtl/>
        </w:rPr>
        <w:t xml:space="preserve"> משרד ההסברה והתפוצות</w:t>
      </w:r>
    </w:p>
    <w:p w:rsidR="004536D0" w:rsidRPr="00354FB5" w:rsidRDefault="00864A8A" w:rsidP="00CB4FB1">
      <w:pPr>
        <w:numPr>
          <w:ilvl w:val="0"/>
          <w:numId w:val="2"/>
        </w:numPr>
        <w:spacing w:before="120" w:after="120" w:line="280" w:lineRule="atLeast"/>
        <w:ind w:left="714"/>
        <w:jc w:val="both"/>
        <w:rPr>
          <w:sz w:val="26"/>
          <w:rtl/>
        </w:rPr>
      </w:pPr>
      <w:r w:rsidRPr="00354FB5">
        <w:rPr>
          <w:rFonts w:hint="cs"/>
          <w:sz w:val="26"/>
          <w:rtl/>
        </w:rPr>
        <w:t>אני הח"מ, לאחר שקראתי בעיון את תנאי המכרז וכל המסמכים הנלווים אליו, מגיש בזאת את הצעתי עבור מתן שירותי הגברה ותאורה לאירועים ולטקסים ממלכתיי</w:t>
      </w:r>
      <w:r w:rsidRPr="00354FB5">
        <w:rPr>
          <w:rFonts w:hint="eastAsia"/>
          <w:sz w:val="26"/>
          <w:rtl/>
        </w:rPr>
        <w:t>ם</w:t>
      </w:r>
      <w:r w:rsidRPr="00354FB5">
        <w:rPr>
          <w:rFonts w:hint="cs"/>
          <w:sz w:val="26"/>
          <w:rtl/>
        </w:rPr>
        <w:t xml:space="preserve"> הנערכים על ידי משרד </w:t>
      </w:r>
      <w:r w:rsidR="00C8702B" w:rsidRPr="00354FB5">
        <w:rPr>
          <w:rFonts w:hint="cs"/>
          <w:sz w:val="26"/>
          <w:rtl/>
        </w:rPr>
        <w:t>ההסברה והתפוצות</w:t>
      </w:r>
      <w:r w:rsidRPr="00354FB5">
        <w:rPr>
          <w:rFonts w:hint="cs"/>
          <w:sz w:val="26"/>
          <w:rtl/>
        </w:rPr>
        <w:t xml:space="preserve"> </w:t>
      </w:r>
      <w:r w:rsidRPr="00354FB5">
        <w:rPr>
          <w:sz w:val="26"/>
          <w:rtl/>
        </w:rPr>
        <w:t>–</w:t>
      </w:r>
      <w:r w:rsidRPr="00354FB5">
        <w:rPr>
          <w:rFonts w:hint="cs"/>
          <w:sz w:val="26"/>
          <w:rtl/>
        </w:rPr>
        <w:t xml:space="preserve"> מרכז ההסברה (להלן - "השירותים"), בתנאים המפורטים במסמכי המכרז על צרופותיו, וזאת במחירים הנקובים</w:t>
      </w:r>
      <w:r w:rsidR="007E436E" w:rsidRPr="00354FB5">
        <w:rPr>
          <w:rFonts w:hint="cs"/>
          <w:sz w:val="26"/>
          <w:rtl/>
        </w:rPr>
        <w:t xml:space="preserve"> ובהנחה המוצעת</w:t>
      </w:r>
      <w:r w:rsidRPr="00354FB5">
        <w:rPr>
          <w:rFonts w:hint="cs"/>
          <w:sz w:val="26"/>
          <w:rtl/>
        </w:rPr>
        <w:t xml:space="preserve"> בכתב הכמויות המצורף להצעתי זו.  </w:t>
      </w:r>
    </w:p>
    <w:p w:rsidR="004536D0" w:rsidRPr="00354FB5" w:rsidRDefault="00864A8A" w:rsidP="00CB4FB1">
      <w:pPr>
        <w:numPr>
          <w:ilvl w:val="0"/>
          <w:numId w:val="2"/>
        </w:numPr>
        <w:spacing w:before="120" w:after="120" w:line="280" w:lineRule="atLeast"/>
        <w:ind w:left="714"/>
        <w:jc w:val="both"/>
        <w:rPr>
          <w:sz w:val="26"/>
          <w:rtl/>
        </w:rPr>
      </w:pPr>
      <w:r w:rsidRPr="00354FB5">
        <w:rPr>
          <w:rFonts w:hint="cs"/>
          <w:sz w:val="26"/>
          <w:rtl/>
        </w:rPr>
        <w:t xml:space="preserve">הנני מצהיר כי השתתפתי / נציגי השתתף במפגש המציעים וכי ברורה לי מהות השירותים, על כל מגבלותיהן, וכי כל הגורמים המשפיעים על ביצוע השירותים ידועים ומוכרים לי וכי בהתאם לכך קבעתי את הצעתי. </w:t>
      </w:r>
    </w:p>
    <w:p w:rsidR="004536D0" w:rsidRPr="00354FB5" w:rsidRDefault="00864A8A" w:rsidP="00CB4FB1">
      <w:pPr>
        <w:numPr>
          <w:ilvl w:val="0"/>
          <w:numId w:val="2"/>
        </w:numPr>
        <w:spacing w:before="120" w:after="120" w:line="280" w:lineRule="atLeast"/>
        <w:ind w:left="714"/>
        <w:jc w:val="both"/>
        <w:rPr>
          <w:sz w:val="26"/>
        </w:rPr>
      </w:pPr>
      <w:r w:rsidRPr="00354FB5">
        <w:rPr>
          <w:rFonts w:hint="cs"/>
          <w:sz w:val="26"/>
          <w:rtl/>
        </w:rPr>
        <w:t>אני מצהיר בזאת כי הנני בעל הידע, הניסיון, המומחיות, כוח האדם והאמצעים הדרושים לביצוע השירותים נשוא מכרז זה בהתאם לכל התנאים המפורטים במכרז על צרופותיו.</w:t>
      </w:r>
    </w:p>
    <w:p w:rsidR="004536D0" w:rsidRPr="00354FB5" w:rsidRDefault="00864A8A" w:rsidP="00CB4FB1">
      <w:pPr>
        <w:numPr>
          <w:ilvl w:val="0"/>
          <w:numId w:val="2"/>
        </w:numPr>
        <w:spacing w:before="120" w:after="120" w:line="280" w:lineRule="atLeast"/>
        <w:ind w:left="714"/>
        <w:jc w:val="both"/>
        <w:rPr>
          <w:sz w:val="26"/>
          <w:rtl/>
        </w:rPr>
      </w:pPr>
      <w:r w:rsidRPr="00354FB5">
        <w:rPr>
          <w:rFonts w:hint="cs"/>
          <w:sz w:val="26"/>
          <w:rtl/>
        </w:rPr>
        <w:t xml:space="preserve">אם הצעתי תיבחר, הנני מתחייב כי בתוך 5 ימים מיום קבלת הודעת המשרד בכתב, אחתום על ההסכם המצורף למכרז זה ואשיב אותו לידי המשרד כשהוא חתום, בצירוף אישור בדבר קיום ביטוחים וערבות להבטחת ביצוע השירותים הכל כנדרש בהתאם לתנאי ההסכם, על נספחיו. </w:t>
      </w:r>
    </w:p>
    <w:p w:rsidR="004536D0" w:rsidRPr="00354FB5" w:rsidRDefault="00864A8A" w:rsidP="00CB4FB1">
      <w:pPr>
        <w:numPr>
          <w:ilvl w:val="0"/>
          <w:numId w:val="2"/>
        </w:numPr>
        <w:spacing w:before="120" w:after="120" w:line="280" w:lineRule="atLeast"/>
        <w:ind w:left="714"/>
        <w:jc w:val="both"/>
        <w:rPr>
          <w:sz w:val="26"/>
        </w:rPr>
      </w:pPr>
      <w:r w:rsidRPr="00354FB5">
        <w:rPr>
          <w:rFonts w:hint="cs"/>
          <w:sz w:val="26"/>
          <w:rtl/>
        </w:rPr>
        <w:t xml:space="preserve">אני מצהיר בזאת כי ידוע לי שאם לא אבצע את הפעולות המנויות בסעיף 4 לעיל, כולן או מקצתן, במועד, אאבד את זכותי לקבל את ביצוע השירותים והמשרד יהיה רשאי להתקשר עם ספק אחר לביצוע השירותים. כמו כן, המשרד יהיה רשאי לחלט את הערבות שצורפה להצעתי, כל זאת מבלי לגרוע מזכותו לבקש כל סעד המגיע לו על פי דין עקב הפרת ההתחייבויות שאני נוטל על עצמי כאמור. </w:t>
      </w:r>
    </w:p>
    <w:p w:rsidR="008A5696" w:rsidRPr="00354FB5" w:rsidRDefault="008A5696" w:rsidP="00CB4FB1">
      <w:pPr>
        <w:numPr>
          <w:ilvl w:val="0"/>
          <w:numId w:val="2"/>
        </w:numPr>
        <w:spacing w:before="120" w:after="120" w:line="280" w:lineRule="atLeast"/>
        <w:ind w:left="714"/>
        <w:jc w:val="both"/>
        <w:rPr>
          <w:sz w:val="26"/>
          <w:rtl/>
        </w:rPr>
      </w:pPr>
      <w:r w:rsidRPr="00354FB5">
        <w:rPr>
          <w:rFonts w:hint="cs"/>
          <w:sz w:val="26"/>
          <w:rtl/>
        </w:rPr>
        <w:t xml:space="preserve">ידוע לי כי </w:t>
      </w:r>
      <w:r w:rsidRPr="00354FB5">
        <w:rPr>
          <w:rFonts w:hint="cs"/>
          <w:snapToGrid w:val="0"/>
          <w:sz w:val="26"/>
          <w:rtl/>
        </w:rPr>
        <w:t>ייתכן כי בקשר לביצוע השירותים במכרז זה יתקיימו הנסיבות שלהלן, כולן או חלקן:</w:t>
      </w:r>
    </w:p>
    <w:p w:rsidR="008A5696" w:rsidRPr="00354FB5" w:rsidRDefault="008A5696" w:rsidP="00CB4FB1">
      <w:pPr>
        <w:pStyle w:val="a9"/>
        <w:numPr>
          <w:ilvl w:val="0"/>
          <w:numId w:val="3"/>
        </w:numPr>
        <w:tabs>
          <w:tab w:val="left" w:pos="658"/>
        </w:tabs>
        <w:snapToGrid w:val="0"/>
        <w:spacing w:before="0"/>
        <w:jc w:val="left"/>
        <w:rPr>
          <w:snapToGrid/>
          <w:sz w:val="24"/>
          <w:rtl/>
        </w:rPr>
      </w:pPr>
      <w:r w:rsidRPr="00354FB5">
        <w:rPr>
          <w:rFonts w:hint="cs"/>
          <w:sz w:val="24"/>
          <w:rtl/>
        </w:rPr>
        <w:t>סווג ביטחוני באתר סודי.</w:t>
      </w:r>
    </w:p>
    <w:p w:rsidR="008A5696" w:rsidRPr="00354FB5" w:rsidRDefault="008A5696" w:rsidP="00CB4FB1">
      <w:pPr>
        <w:pStyle w:val="a9"/>
        <w:numPr>
          <w:ilvl w:val="0"/>
          <w:numId w:val="3"/>
        </w:numPr>
        <w:tabs>
          <w:tab w:val="left" w:pos="658"/>
        </w:tabs>
        <w:snapToGrid w:val="0"/>
        <w:spacing w:before="0"/>
        <w:jc w:val="left"/>
        <w:rPr>
          <w:sz w:val="24"/>
          <w:rtl/>
        </w:rPr>
      </w:pPr>
      <w:r w:rsidRPr="00354FB5">
        <w:rPr>
          <w:rFonts w:hint="cs"/>
          <w:sz w:val="24"/>
          <w:rtl/>
        </w:rPr>
        <w:t>עבודה בשעות הערב.</w:t>
      </w:r>
    </w:p>
    <w:p w:rsidR="008A5696" w:rsidRPr="00354FB5" w:rsidRDefault="008A5696" w:rsidP="00CB4FB1">
      <w:pPr>
        <w:pStyle w:val="a9"/>
        <w:numPr>
          <w:ilvl w:val="0"/>
          <w:numId w:val="3"/>
        </w:numPr>
        <w:tabs>
          <w:tab w:val="left" w:pos="658"/>
        </w:tabs>
        <w:snapToGrid w:val="0"/>
        <w:spacing w:before="0" w:line="480" w:lineRule="auto"/>
        <w:jc w:val="left"/>
        <w:rPr>
          <w:sz w:val="24"/>
          <w:rtl/>
        </w:rPr>
      </w:pPr>
      <w:r w:rsidRPr="00354FB5">
        <w:rPr>
          <w:rFonts w:hint="cs"/>
          <w:sz w:val="24"/>
          <w:rtl/>
        </w:rPr>
        <w:t>עבודה דחופה.</w:t>
      </w:r>
    </w:p>
    <w:p w:rsidR="004536D0" w:rsidRPr="00354FB5" w:rsidRDefault="00864A8A" w:rsidP="00CB4FB1">
      <w:pPr>
        <w:numPr>
          <w:ilvl w:val="0"/>
          <w:numId w:val="2"/>
        </w:numPr>
        <w:spacing w:before="120" w:after="120" w:line="280" w:lineRule="atLeast"/>
        <w:ind w:left="714"/>
        <w:jc w:val="both"/>
        <w:rPr>
          <w:sz w:val="26"/>
          <w:rtl/>
        </w:rPr>
      </w:pPr>
      <w:r w:rsidRPr="00354FB5">
        <w:rPr>
          <w:rFonts w:hint="cs"/>
          <w:sz w:val="26"/>
          <w:rtl/>
        </w:rPr>
        <w:t xml:space="preserve">ידוע לי כי בחירת ההצעה הזוכה במכרז טעונה החלטה בכתב של ועדת המכרזים. כמו כן, ידוע לי כי ביצוע ההתקשרות מותנה בחתימת ההסכם המצורף למסמכי מכרז זה על ידי מורשי החתימה של המשרד, והגשת ערבות לביצוע ואישורים בדבר קיום ביטוחים, כאמור. ידוע לי כי הודעת הזכייה אינה מהווה התקשרות בין המשרד לזוכה. </w:t>
      </w:r>
    </w:p>
    <w:p w:rsidR="004536D0" w:rsidRPr="00354FB5" w:rsidRDefault="00864A8A" w:rsidP="00CB4FB1">
      <w:pPr>
        <w:numPr>
          <w:ilvl w:val="0"/>
          <w:numId w:val="2"/>
        </w:numPr>
        <w:spacing w:before="120" w:after="120" w:line="280" w:lineRule="atLeast"/>
        <w:ind w:left="714"/>
        <w:jc w:val="both"/>
        <w:rPr>
          <w:sz w:val="26"/>
          <w:rtl/>
        </w:rPr>
      </w:pPr>
      <w:r w:rsidRPr="00354FB5">
        <w:rPr>
          <w:rFonts w:hint="cs"/>
          <w:sz w:val="26"/>
          <w:rtl/>
        </w:rPr>
        <w:t>הצעתי זו תעמוד בתוקפה ותחייב אותי לתקופה של 90 יום מן המועד האחרון להגשת הצעות כנקוב בהזמנה להציע הצעות.</w:t>
      </w:r>
      <w:r w:rsidR="007E436E" w:rsidRPr="00354FB5">
        <w:rPr>
          <w:rFonts w:hint="cs"/>
          <w:sz w:val="26"/>
          <w:rtl/>
        </w:rPr>
        <w:t xml:space="preserve"> ידוע לי כי אם אבחר ככשיר שני תעמוד הצעתי בתוקף למשך 120 יום מן המועד האחרון להגשת הצעות כנקוב בהזמנה להציע הצעות.</w:t>
      </w:r>
    </w:p>
    <w:p w:rsidR="004536D0" w:rsidRPr="00354FB5" w:rsidRDefault="00864A8A" w:rsidP="00CB4FB1">
      <w:pPr>
        <w:numPr>
          <w:ilvl w:val="0"/>
          <w:numId w:val="2"/>
        </w:numPr>
        <w:spacing w:before="120" w:after="120" w:line="280" w:lineRule="atLeast"/>
        <w:ind w:left="714"/>
        <w:jc w:val="both"/>
        <w:rPr>
          <w:sz w:val="26"/>
          <w:rtl/>
        </w:rPr>
      </w:pPr>
      <w:r w:rsidRPr="00354FB5">
        <w:rPr>
          <w:rFonts w:hint="cs"/>
          <w:sz w:val="26"/>
          <w:rtl/>
        </w:rPr>
        <w:t>ידוע לי כי ועדת המכרזים רשאית לפסול כל הצעה שנעשתה ו/או שהוגשה שלא על פי הוראות מכרז זה, כולן או חלקן.</w:t>
      </w:r>
    </w:p>
    <w:p w:rsidR="004536D0" w:rsidRPr="00354FB5" w:rsidRDefault="00864A8A" w:rsidP="00CB4FB1">
      <w:pPr>
        <w:numPr>
          <w:ilvl w:val="0"/>
          <w:numId w:val="2"/>
        </w:numPr>
        <w:spacing w:before="120" w:after="120" w:line="280" w:lineRule="atLeast"/>
        <w:ind w:left="714"/>
        <w:jc w:val="both"/>
        <w:rPr>
          <w:sz w:val="26"/>
        </w:rPr>
      </w:pPr>
      <w:r w:rsidRPr="00354FB5">
        <w:rPr>
          <w:rFonts w:hint="cs"/>
          <w:sz w:val="26"/>
          <w:rtl/>
        </w:rPr>
        <w:t>ידוע לי כי כל התחייבות המופיעה בחוברת מכרז זה, גם אם לא הוזכרה במפורש בחלק זה, מחייבת את הצדדים.</w:t>
      </w:r>
    </w:p>
    <w:p w:rsidR="004536D0" w:rsidRPr="00354FB5" w:rsidRDefault="00864A8A" w:rsidP="00CB4FB1">
      <w:pPr>
        <w:numPr>
          <w:ilvl w:val="0"/>
          <w:numId w:val="2"/>
        </w:numPr>
        <w:spacing w:before="120" w:after="120" w:line="280" w:lineRule="atLeast"/>
        <w:ind w:left="714"/>
        <w:jc w:val="both"/>
        <w:rPr>
          <w:sz w:val="26"/>
        </w:rPr>
      </w:pPr>
      <w:r w:rsidRPr="00354FB5">
        <w:rPr>
          <w:rFonts w:hint="cs"/>
          <w:sz w:val="26"/>
          <w:rtl/>
        </w:rPr>
        <w:t xml:space="preserve">הצעה זו הינה בלתי חוזרת ובלתי ניתנת לביטול, לשינוי ולתיקון, והיא עומדת בתוקפה </w:t>
      </w:r>
    </w:p>
    <w:p w:rsidR="004536D0" w:rsidRPr="00354FB5" w:rsidRDefault="00864A8A">
      <w:pPr>
        <w:spacing w:before="120" w:after="120" w:line="280" w:lineRule="atLeast"/>
        <w:ind w:left="-630" w:firstLine="1350"/>
        <w:jc w:val="both"/>
        <w:rPr>
          <w:sz w:val="26"/>
          <w:rtl/>
        </w:rPr>
      </w:pPr>
      <w:r w:rsidRPr="00354FB5">
        <w:rPr>
          <w:rFonts w:hint="cs"/>
          <w:sz w:val="26"/>
          <w:rtl/>
        </w:rPr>
        <w:t>מחייבת אותי כאמור לעיל.</w:t>
      </w:r>
    </w:p>
    <w:p w:rsidR="00C8702B" w:rsidRPr="00354FB5" w:rsidRDefault="00C8702B">
      <w:pPr>
        <w:spacing w:before="120" w:after="120" w:line="280" w:lineRule="atLeast"/>
        <w:jc w:val="both"/>
        <w:rPr>
          <w:sz w:val="26"/>
          <w:rtl/>
        </w:rPr>
      </w:pPr>
    </w:p>
    <w:p w:rsidR="004536D0" w:rsidRPr="00354FB5" w:rsidRDefault="00864A8A">
      <w:pPr>
        <w:pStyle w:val="7"/>
        <w:spacing w:before="120" w:after="120" w:line="280" w:lineRule="atLeast"/>
        <w:ind w:right="0"/>
        <w:rPr>
          <w:rFonts w:ascii="Arial" w:hAnsi="Arial"/>
          <w:sz w:val="28"/>
          <w:rtl/>
        </w:rPr>
      </w:pPr>
      <w:r w:rsidRPr="00354FB5">
        <w:rPr>
          <w:rFonts w:ascii="Arial" w:hAnsi="Arial" w:hint="cs"/>
          <w:sz w:val="28"/>
          <w:rtl/>
        </w:rPr>
        <w:t>כתב כמויות</w:t>
      </w:r>
    </w:p>
    <w:p w:rsidR="004536D0" w:rsidRPr="00354FB5" w:rsidRDefault="00864A8A" w:rsidP="00CB4FB1">
      <w:pPr>
        <w:numPr>
          <w:ilvl w:val="3"/>
          <w:numId w:val="9"/>
        </w:numPr>
        <w:tabs>
          <w:tab w:val="clear" w:pos="2880"/>
          <w:tab w:val="num" w:pos="709"/>
        </w:tabs>
        <w:spacing w:before="120" w:after="120" w:line="280" w:lineRule="atLeast"/>
        <w:ind w:left="709" w:hanging="709"/>
        <w:jc w:val="both"/>
        <w:rPr>
          <w:sz w:val="26"/>
        </w:rPr>
      </w:pPr>
      <w:r w:rsidRPr="00354FB5">
        <w:rPr>
          <w:rFonts w:hint="cs"/>
          <w:sz w:val="26"/>
          <w:rtl/>
        </w:rPr>
        <w:t>בכתב הכמויות על המציע להציע מחירים קבועים מראש (</w:t>
      </w:r>
      <w:r w:rsidRPr="00354FB5">
        <w:rPr>
          <w:sz w:val="26"/>
        </w:rPr>
        <w:t>FIX</w:t>
      </w:r>
      <w:r w:rsidRPr="00354FB5">
        <w:rPr>
          <w:rFonts w:hint="cs"/>
          <w:sz w:val="26"/>
          <w:rtl/>
        </w:rPr>
        <w:t xml:space="preserve">) עבור מתן שירותי הגברה ותאורה לאירועים מטעם משרד </w:t>
      </w:r>
      <w:r w:rsidR="00C8702B" w:rsidRPr="00354FB5">
        <w:rPr>
          <w:rFonts w:hint="cs"/>
          <w:sz w:val="26"/>
          <w:rtl/>
        </w:rPr>
        <w:t>ההסברה והתפוצות</w:t>
      </w:r>
      <w:r w:rsidRPr="00354FB5">
        <w:rPr>
          <w:rFonts w:hint="cs"/>
          <w:sz w:val="26"/>
          <w:rtl/>
        </w:rPr>
        <w:t>, כמפורט במסמכי מכרז זה, לרבות ההזמנה להציע הצעות, המפרט וההסכם.</w:t>
      </w:r>
    </w:p>
    <w:p w:rsidR="004536D0" w:rsidRPr="00354FB5" w:rsidRDefault="00864A8A" w:rsidP="00CB4FB1">
      <w:pPr>
        <w:numPr>
          <w:ilvl w:val="3"/>
          <w:numId w:val="9"/>
        </w:numPr>
        <w:tabs>
          <w:tab w:val="clear" w:pos="2880"/>
          <w:tab w:val="num" w:pos="709"/>
        </w:tabs>
        <w:spacing w:before="120" w:after="120" w:line="280" w:lineRule="atLeast"/>
        <w:ind w:left="709" w:hanging="709"/>
        <w:jc w:val="both"/>
        <w:rPr>
          <w:sz w:val="26"/>
        </w:rPr>
      </w:pPr>
      <w:r w:rsidRPr="00354FB5">
        <w:rPr>
          <w:rFonts w:hint="cs"/>
          <w:sz w:val="26"/>
          <w:rtl/>
        </w:rPr>
        <w:t>על המציע להציג את המחיר המבוקש על ידו ואת אחוז ההנחה המוצע על ידו לביצוע טקסים ברמות מורכבות שונות, ובנפרד הצעת מחיר עבור כל  סוג פריט.</w:t>
      </w:r>
    </w:p>
    <w:p w:rsidR="00DA2B7A" w:rsidRPr="00354FB5" w:rsidRDefault="00DA2B7A" w:rsidP="00CB4FB1">
      <w:pPr>
        <w:numPr>
          <w:ilvl w:val="3"/>
          <w:numId w:val="9"/>
        </w:numPr>
        <w:tabs>
          <w:tab w:val="clear" w:pos="2880"/>
          <w:tab w:val="num" w:pos="709"/>
        </w:tabs>
        <w:spacing w:before="120" w:after="120" w:line="280" w:lineRule="atLeast"/>
        <w:ind w:left="709" w:hanging="709"/>
        <w:jc w:val="both"/>
        <w:rPr>
          <w:sz w:val="26"/>
          <w:rtl/>
        </w:rPr>
      </w:pPr>
      <w:r w:rsidRPr="00354FB5">
        <w:rPr>
          <w:rFonts w:hint="cs"/>
          <w:sz w:val="26"/>
          <w:rtl/>
        </w:rPr>
        <w:t>כמו כן, על המציע להציע אחוז הנחה לגבי כל אחד מפריטי הציוד הבודדים בכתב הכמויות הרלוונטי. היה והמשרד יממש את זכות הברירה ויזמין פריטים נוספים מעבר לכמות המשוערת במופיעה בכתבי הכמויות של כל אחת מקבוצות ההתייחסות של הטקסים, תעשה ההזמנה על פי המחירים הנקובים בכתב הכמויות לפרטי ציוד בודדים, בניכוי ההנחה שיציע הזוכה (באחוזים).</w:t>
      </w:r>
    </w:p>
    <w:p w:rsidR="004536D0" w:rsidRPr="00354FB5" w:rsidRDefault="00864A8A" w:rsidP="00CB4FB1">
      <w:pPr>
        <w:numPr>
          <w:ilvl w:val="3"/>
          <w:numId w:val="9"/>
        </w:numPr>
        <w:tabs>
          <w:tab w:val="clear" w:pos="2880"/>
          <w:tab w:val="num" w:pos="709"/>
        </w:tabs>
        <w:spacing w:before="120" w:after="120" w:line="280" w:lineRule="atLeast"/>
        <w:ind w:left="709" w:hanging="709"/>
        <w:jc w:val="both"/>
        <w:rPr>
          <w:sz w:val="26"/>
          <w:rtl/>
        </w:rPr>
      </w:pPr>
      <w:r w:rsidRPr="00354FB5">
        <w:rPr>
          <w:rFonts w:hint="cs"/>
          <w:sz w:val="26"/>
          <w:rtl/>
        </w:rPr>
        <w:t>המחירים ייחשבו ככוללים את כל הנדרש לביצוע מלא ושלם של השירותים, לרבות   הוצאות העסקת העובדים הקבועים, עובדי הגיבוי ובעלי מקצוע מומחים, לפי הצורך, ובכלל זה תמורה עבור שעות נוספות ככל שיידרשו לצורך ביצוע השירותים נשוא מכרז זה, המסים הסוציאליים, הוצאות הביטוח וכו' (לרבות קרן ביטוח וביטוח לאומי); הובלת הציוד, החומרים, כלי העבודה וכיוצ"ב אל מקום האירוע וממנו, ובכלל זה העמסתם ופריקתם; הגעת עובדים למקום האירוע וממנו; אחסנת הציוד, החומרים, הכלים וכיוצ"ב ושמירתם, ככל שהדבר יידרש; הוצאות הנהלה; הוצאותיו הכלליות של המציע (הן הישירות והן העקיפות); כל ביטוח הדרוש להבטחת תנאי בטיחות וגהות ותשלום נזיקין לפי כל דין; עמידה בתקנים ותקנות רלוונטיים ו/או מגבלות ואילוצים ו/או תנאי עבודה ודרישות מיוחדות של משרד ראש הממשלה ורווחי המציע הזוכה.</w:t>
      </w:r>
    </w:p>
    <w:p w:rsidR="004536D0" w:rsidRPr="00354FB5" w:rsidRDefault="00864A8A" w:rsidP="00CB4FB1">
      <w:pPr>
        <w:numPr>
          <w:ilvl w:val="3"/>
          <w:numId w:val="9"/>
        </w:numPr>
        <w:tabs>
          <w:tab w:val="clear" w:pos="2880"/>
          <w:tab w:val="num" w:pos="709"/>
        </w:tabs>
        <w:spacing w:before="120" w:after="120" w:line="280" w:lineRule="atLeast"/>
        <w:ind w:left="709" w:hanging="709"/>
        <w:jc w:val="both"/>
        <w:rPr>
          <w:sz w:val="26"/>
          <w:rtl/>
        </w:rPr>
      </w:pPr>
      <w:r w:rsidRPr="00354FB5">
        <w:rPr>
          <w:rFonts w:hint="cs"/>
          <w:sz w:val="26"/>
          <w:rtl/>
        </w:rPr>
        <w:t xml:space="preserve">המחירים בכתב הכמויות לביצוע אירועים וטקסים ברמות מורכבות שונות יהיו נקובים בשקלים חדשים, ויכללו את כל המיסים וההיטלים הנהוגים  כיום, </w:t>
      </w:r>
      <w:r w:rsidRPr="00354FB5">
        <w:rPr>
          <w:rFonts w:hint="cs"/>
          <w:b/>
          <w:bCs/>
          <w:sz w:val="26"/>
          <w:u w:val="single"/>
          <w:rtl/>
        </w:rPr>
        <w:t>למעט מע"מ</w:t>
      </w:r>
      <w:r w:rsidRPr="00354FB5">
        <w:rPr>
          <w:rFonts w:hint="cs"/>
          <w:sz w:val="26"/>
          <w:rtl/>
        </w:rPr>
        <w:t xml:space="preserve">. </w:t>
      </w:r>
    </w:p>
    <w:p w:rsidR="004536D0" w:rsidRPr="00354FB5" w:rsidRDefault="00864A8A" w:rsidP="00CB4FB1">
      <w:pPr>
        <w:numPr>
          <w:ilvl w:val="3"/>
          <w:numId w:val="9"/>
        </w:numPr>
        <w:tabs>
          <w:tab w:val="clear" w:pos="2880"/>
          <w:tab w:val="num" w:pos="709"/>
        </w:tabs>
        <w:spacing w:before="120" w:after="120" w:line="280" w:lineRule="atLeast"/>
        <w:ind w:left="709" w:hanging="709"/>
        <w:jc w:val="both"/>
        <w:rPr>
          <w:sz w:val="26"/>
          <w:rtl/>
        </w:rPr>
      </w:pPr>
      <w:r w:rsidRPr="00354FB5">
        <w:rPr>
          <w:rFonts w:hint="cs"/>
          <w:sz w:val="26"/>
          <w:rtl/>
        </w:rPr>
        <w:t>התשלומים יבוצעו בשקלים חדשים, כאשר לכל תשלום יתווסף מע"מ בשיעור שיהיה בתוקף בעת התשלום.</w:t>
      </w:r>
    </w:p>
    <w:p w:rsidR="004536D0" w:rsidRPr="00354FB5" w:rsidRDefault="00864A8A" w:rsidP="00CB4FB1">
      <w:pPr>
        <w:numPr>
          <w:ilvl w:val="3"/>
          <w:numId w:val="9"/>
        </w:numPr>
        <w:tabs>
          <w:tab w:val="clear" w:pos="2880"/>
          <w:tab w:val="num" w:pos="709"/>
        </w:tabs>
        <w:spacing w:before="120" w:after="120" w:line="280" w:lineRule="atLeast"/>
        <w:ind w:left="709" w:hanging="709"/>
        <w:jc w:val="both"/>
        <w:rPr>
          <w:sz w:val="26"/>
          <w:rtl/>
        </w:rPr>
      </w:pPr>
      <w:r w:rsidRPr="00354FB5">
        <w:rPr>
          <w:rFonts w:hint="cs"/>
          <w:sz w:val="26"/>
          <w:rtl/>
        </w:rPr>
        <w:t>התשלום יתבצע על פי הכמויות שיוזמנו על ידי המשרד ויבוצעו בפועל על ידי המציע הזוכה, על פי אישור נציג מטעם המשרד, וזאת במועדים ובתנאים הקבועים בהסכם המצורף למכרז זה, על נספחיו.</w:t>
      </w:r>
    </w:p>
    <w:p w:rsidR="004536D0" w:rsidRPr="00354FB5" w:rsidRDefault="00864A8A" w:rsidP="00CB4FB1">
      <w:pPr>
        <w:numPr>
          <w:ilvl w:val="3"/>
          <w:numId w:val="9"/>
        </w:numPr>
        <w:tabs>
          <w:tab w:val="clear" w:pos="2880"/>
          <w:tab w:val="num" w:pos="709"/>
        </w:tabs>
        <w:spacing w:before="120" w:after="120" w:line="280" w:lineRule="atLeast"/>
        <w:ind w:left="709" w:hanging="709"/>
        <w:jc w:val="both"/>
        <w:rPr>
          <w:sz w:val="26"/>
        </w:rPr>
      </w:pPr>
      <w:r w:rsidRPr="00354FB5">
        <w:rPr>
          <w:rFonts w:hint="cs"/>
          <w:sz w:val="26"/>
          <w:rtl/>
        </w:rPr>
        <w:t xml:space="preserve">המחירים יישארו קבועים במשך כל תקופת ההתקשרות ולא יתווספו אליהם הפרשי הצמדה כלשהם. </w:t>
      </w:r>
    </w:p>
    <w:p w:rsidR="004536D0" w:rsidRPr="00354FB5" w:rsidRDefault="00864A8A" w:rsidP="00CB4FB1">
      <w:pPr>
        <w:numPr>
          <w:ilvl w:val="3"/>
          <w:numId w:val="9"/>
        </w:numPr>
        <w:tabs>
          <w:tab w:val="clear" w:pos="2880"/>
          <w:tab w:val="num" w:pos="709"/>
        </w:tabs>
        <w:spacing w:before="120" w:after="120" w:line="280" w:lineRule="atLeast"/>
        <w:ind w:left="709" w:hanging="709"/>
        <w:jc w:val="both"/>
        <w:rPr>
          <w:sz w:val="26"/>
        </w:rPr>
      </w:pPr>
      <w:r w:rsidRPr="00354FB5">
        <w:rPr>
          <w:rFonts w:hint="cs"/>
          <w:sz w:val="26"/>
          <w:rtl/>
        </w:rPr>
        <w:t>יובהר כי כתב הכמויות המפורט להלן אינו סופי וייתכנו שינויים במהלך השנה בהתאם לדרישות המשרד. המשרד אינו מתחייב להזמין כמות מינימלית כלשהי או בכלל מהפריטים המפורטים בכתב הכמויות והזמנת הפריטים תיעשה בהתאם לצרכי המשרד על פי שיקול דעתו הבלעדי.</w:t>
      </w:r>
    </w:p>
    <w:p w:rsidR="004536D0" w:rsidRPr="00354FB5" w:rsidRDefault="00864A8A">
      <w:pPr>
        <w:pStyle w:val="a9"/>
        <w:pBdr>
          <w:bottom w:val="double" w:sz="4" w:space="1" w:color="auto"/>
        </w:pBdr>
        <w:tabs>
          <w:tab w:val="left" w:pos="658"/>
        </w:tabs>
        <w:spacing w:before="120" w:after="120" w:line="280" w:lineRule="atLeast"/>
        <w:ind w:left="91"/>
        <w:jc w:val="center"/>
        <w:rPr>
          <w:b/>
          <w:bCs/>
          <w:sz w:val="26"/>
          <w:szCs w:val="28"/>
          <w:u w:val="single"/>
          <w:rtl/>
        </w:rPr>
      </w:pPr>
      <w:r w:rsidRPr="00354FB5">
        <w:rPr>
          <w:b/>
          <w:bCs/>
          <w:sz w:val="26"/>
          <w:szCs w:val="26"/>
          <w:rtl/>
        </w:rPr>
        <w:br w:type="page"/>
      </w:r>
      <w:r w:rsidRPr="00354FB5">
        <w:rPr>
          <w:rFonts w:hint="cs"/>
          <w:b/>
          <w:bCs/>
          <w:sz w:val="26"/>
          <w:szCs w:val="28"/>
          <w:u w:val="single"/>
          <w:rtl/>
        </w:rPr>
        <w:lastRenderedPageBreak/>
        <w:t>כתב כמויות לביצוע טקס הדלקת המשואות בהר הרצל</w:t>
      </w:r>
    </w:p>
    <w:p w:rsidR="004536D0" w:rsidRPr="00354FB5" w:rsidRDefault="00864A8A" w:rsidP="00CB4FB1">
      <w:pPr>
        <w:numPr>
          <w:ilvl w:val="0"/>
          <w:numId w:val="14"/>
        </w:numPr>
        <w:ind w:hanging="578"/>
        <w:rPr>
          <w:b/>
          <w:bCs/>
          <w:sz w:val="26"/>
          <w:u w:val="single"/>
          <w:rtl/>
        </w:rPr>
      </w:pPr>
      <w:r w:rsidRPr="00354FB5">
        <w:rPr>
          <w:rFonts w:hint="cs"/>
          <w:b/>
          <w:bCs/>
          <w:sz w:val="26"/>
          <w:u w:val="single"/>
          <w:rtl/>
        </w:rPr>
        <w:t>מערכת הגברת קול</w:t>
      </w:r>
    </w:p>
    <w:p w:rsidR="004536D0" w:rsidRPr="00354FB5" w:rsidRDefault="004536D0">
      <w:pPr>
        <w:ind w:left="360"/>
        <w:rPr>
          <w:b/>
          <w:bCs/>
          <w:sz w:val="26"/>
          <w:u w:val="single"/>
          <w:rtl/>
        </w:rPr>
      </w:pPr>
    </w:p>
    <w:tbl>
      <w:tblPr>
        <w:tblStyle w:val="a3"/>
        <w:bidiVisual/>
        <w:tblW w:w="5000" w:type="pct"/>
        <w:tblLook w:val="01E0"/>
      </w:tblPr>
      <w:tblGrid>
        <w:gridCol w:w="7278"/>
        <w:gridCol w:w="1244"/>
      </w:tblGrid>
      <w:tr w:rsidR="004536D0" w:rsidRPr="00354FB5">
        <w:trPr>
          <w:trHeight w:val="397"/>
        </w:trPr>
        <w:tc>
          <w:tcPr>
            <w:tcW w:w="4270" w:type="pct"/>
            <w:tcBorders>
              <w:top w:val="single" w:sz="18" w:space="0" w:color="auto"/>
              <w:left w:val="single" w:sz="18" w:space="0" w:color="auto"/>
              <w:bottom w:val="single" w:sz="18" w:space="0" w:color="auto"/>
              <w:right w:val="single" w:sz="4" w:space="0" w:color="auto"/>
            </w:tcBorders>
            <w:shd w:val="clear" w:color="auto" w:fill="E6E6E6"/>
            <w:vAlign w:val="center"/>
          </w:tcPr>
          <w:p w:rsidR="004536D0" w:rsidRPr="00354FB5" w:rsidRDefault="00864A8A">
            <w:pPr>
              <w:spacing w:before="60" w:after="60" w:line="300" w:lineRule="exact"/>
              <w:jc w:val="center"/>
              <w:rPr>
                <w:b/>
                <w:bCs/>
                <w:sz w:val="26"/>
                <w:rtl/>
              </w:rPr>
            </w:pPr>
            <w:r w:rsidRPr="00354FB5">
              <w:rPr>
                <w:rFonts w:hint="cs"/>
                <w:b/>
                <w:bCs/>
                <w:sz w:val="26"/>
                <w:rtl/>
              </w:rPr>
              <w:t>תיאור הפריט</w:t>
            </w:r>
          </w:p>
        </w:tc>
        <w:tc>
          <w:tcPr>
            <w:tcW w:w="730" w:type="pct"/>
            <w:tcBorders>
              <w:top w:val="single" w:sz="18" w:space="0" w:color="auto"/>
              <w:left w:val="single" w:sz="4" w:space="0" w:color="auto"/>
              <w:bottom w:val="single" w:sz="18" w:space="0" w:color="auto"/>
              <w:right w:val="single" w:sz="18" w:space="0" w:color="auto"/>
            </w:tcBorders>
            <w:shd w:val="clear" w:color="auto" w:fill="E6E6E6"/>
            <w:vAlign w:val="center"/>
          </w:tcPr>
          <w:p w:rsidR="004536D0" w:rsidRPr="00354FB5" w:rsidRDefault="00864A8A">
            <w:pPr>
              <w:spacing w:before="60" w:after="60" w:line="300" w:lineRule="exact"/>
              <w:jc w:val="center"/>
              <w:rPr>
                <w:b/>
                <w:bCs/>
                <w:sz w:val="26"/>
                <w:rtl/>
              </w:rPr>
            </w:pPr>
            <w:r w:rsidRPr="00354FB5">
              <w:rPr>
                <w:rFonts w:hint="cs"/>
                <w:b/>
                <w:bCs/>
                <w:sz w:val="26"/>
                <w:rtl/>
              </w:rPr>
              <w:t>היקף</w:t>
            </w:r>
            <w:r w:rsidR="0099462F" w:rsidRPr="00354FB5">
              <w:rPr>
                <w:rFonts w:hint="cs"/>
                <w:b/>
                <w:bCs/>
                <w:sz w:val="26"/>
                <w:rtl/>
              </w:rPr>
              <w:t xml:space="preserve"> נדרש</w:t>
            </w:r>
          </w:p>
          <w:p w:rsidR="0099462F" w:rsidRPr="00354FB5" w:rsidRDefault="0099462F">
            <w:pPr>
              <w:spacing w:before="60" w:after="60" w:line="300" w:lineRule="exact"/>
              <w:jc w:val="center"/>
              <w:rPr>
                <w:b/>
                <w:bCs/>
                <w:sz w:val="26"/>
                <w:rtl/>
              </w:rPr>
            </w:pPr>
            <w:r w:rsidRPr="00354FB5">
              <w:rPr>
                <w:rFonts w:hint="cs"/>
                <w:b/>
                <w:bCs/>
                <w:sz w:val="26"/>
                <w:rtl/>
              </w:rPr>
              <w:t>משוער</w:t>
            </w:r>
          </w:p>
        </w:tc>
      </w:tr>
      <w:tr w:rsidR="004536D0" w:rsidRPr="00354FB5">
        <w:trPr>
          <w:trHeight w:val="397"/>
        </w:trPr>
        <w:tc>
          <w:tcPr>
            <w:tcW w:w="4270" w:type="pct"/>
            <w:tcBorders>
              <w:top w:val="single" w:sz="18" w:space="0" w:color="auto"/>
              <w:left w:val="single" w:sz="18" w:space="0" w:color="auto"/>
              <w:right w:val="single" w:sz="4" w:space="0" w:color="auto"/>
            </w:tcBorders>
            <w:vAlign w:val="center"/>
          </w:tcPr>
          <w:p w:rsidR="004536D0" w:rsidRPr="00354FB5" w:rsidRDefault="00864A8A">
            <w:pPr>
              <w:spacing w:before="60" w:after="60" w:line="300" w:lineRule="exact"/>
              <w:rPr>
                <w:sz w:val="26"/>
              </w:rPr>
            </w:pPr>
            <w:r w:rsidRPr="00354FB5">
              <w:rPr>
                <w:rFonts w:hint="cs"/>
                <w:sz w:val="26"/>
                <w:rtl/>
              </w:rPr>
              <w:t>מערכת הגברת שטח הכוללת מגברים ומערכת תלייה בהיקף ובעוצמה ל- 10,000 איש.</w:t>
            </w:r>
          </w:p>
        </w:tc>
        <w:tc>
          <w:tcPr>
            <w:tcW w:w="730" w:type="pct"/>
            <w:tcBorders>
              <w:top w:val="single" w:sz="18" w:space="0" w:color="auto"/>
              <w:left w:val="single" w:sz="4"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70" w:type="pct"/>
            <w:tcBorders>
              <w:left w:val="single" w:sz="18" w:space="0" w:color="auto"/>
              <w:right w:val="single" w:sz="4" w:space="0" w:color="auto"/>
            </w:tcBorders>
            <w:vAlign w:val="center"/>
          </w:tcPr>
          <w:p w:rsidR="004536D0" w:rsidRPr="00354FB5" w:rsidRDefault="00864A8A">
            <w:pPr>
              <w:spacing w:before="60" w:after="60" w:line="300" w:lineRule="exact"/>
              <w:rPr>
                <w:sz w:val="26"/>
                <w:u w:val="single"/>
              </w:rPr>
            </w:pPr>
            <w:r w:rsidRPr="00354FB5">
              <w:rPr>
                <w:rFonts w:hint="cs"/>
                <w:sz w:val="26"/>
                <w:rtl/>
              </w:rPr>
              <w:t>רמקולים לפי הנדרש,על שני מגדלים שיוקמו במקום.</w:t>
            </w:r>
          </w:p>
        </w:tc>
        <w:tc>
          <w:tcPr>
            <w:tcW w:w="730" w:type="pct"/>
            <w:tcBorders>
              <w:left w:val="single" w:sz="4"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70" w:type="pct"/>
            <w:tcBorders>
              <w:left w:val="single" w:sz="18" w:space="0" w:color="auto"/>
              <w:right w:val="single" w:sz="4" w:space="0" w:color="auto"/>
            </w:tcBorders>
            <w:vAlign w:val="center"/>
          </w:tcPr>
          <w:p w:rsidR="004536D0" w:rsidRPr="00354FB5" w:rsidRDefault="00864A8A">
            <w:pPr>
              <w:spacing w:before="60" w:after="60" w:line="300" w:lineRule="exact"/>
              <w:rPr>
                <w:sz w:val="26"/>
                <w:u w:val="single"/>
              </w:rPr>
            </w:pPr>
            <w:r w:rsidRPr="00354FB5">
              <w:rPr>
                <w:rFonts w:hint="cs"/>
                <w:sz w:val="26"/>
                <w:rtl/>
              </w:rPr>
              <w:t>מוניטורים על פי הצורך (כ- 20 יחידות).</w:t>
            </w:r>
          </w:p>
        </w:tc>
        <w:tc>
          <w:tcPr>
            <w:tcW w:w="730" w:type="pct"/>
            <w:tcBorders>
              <w:left w:val="single" w:sz="4"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20</w:t>
            </w:r>
          </w:p>
        </w:tc>
      </w:tr>
      <w:tr w:rsidR="004536D0" w:rsidRPr="00354FB5">
        <w:trPr>
          <w:trHeight w:val="397"/>
        </w:trPr>
        <w:tc>
          <w:tcPr>
            <w:tcW w:w="4270" w:type="pct"/>
            <w:tcBorders>
              <w:left w:val="single" w:sz="18" w:space="0" w:color="auto"/>
              <w:right w:val="single" w:sz="4" w:space="0" w:color="auto"/>
            </w:tcBorders>
            <w:vAlign w:val="center"/>
          </w:tcPr>
          <w:p w:rsidR="004536D0" w:rsidRPr="00354FB5" w:rsidRDefault="00864A8A">
            <w:pPr>
              <w:spacing w:before="60" w:after="60" w:line="300" w:lineRule="exact"/>
              <w:rPr>
                <w:sz w:val="26"/>
                <w:u w:val="single"/>
              </w:rPr>
            </w:pPr>
            <w:r w:rsidRPr="00354FB5">
              <w:rPr>
                <w:rFonts w:hint="cs"/>
                <w:sz w:val="26"/>
                <w:rtl/>
              </w:rPr>
              <w:t xml:space="preserve">מיקרופונים דינמיים </w:t>
            </w:r>
            <w:r w:rsidRPr="00354FB5">
              <w:rPr>
                <w:sz w:val="26"/>
                <w:rtl/>
              </w:rPr>
              <w:t>–</w:t>
            </w:r>
            <w:r w:rsidRPr="00354FB5">
              <w:rPr>
                <w:rFonts w:hint="cs"/>
                <w:sz w:val="26"/>
                <w:rtl/>
              </w:rPr>
              <w:t xml:space="preserve"> למקהלות וזמרים</w:t>
            </w:r>
          </w:p>
        </w:tc>
        <w:tc>
          <w:tcPr>
            <w:tcW w:w="730" w:type="pct"/>
            <w:tcBorders>
              <w:left w:val="single" w:sz="4"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16</w:t>
            </w:r>
          </w:p>
        </w:tc>
      </w:tr>
      <w:tr w:rsidR="004536D0" w:rsidRPr="00354FB5">
        <w:trPr>
          <w:trHeight w:val="397"/>
        </w:trPr>
        <w:tc>
          <w:tcPr>
            <w:tcW w:w="4270" w:type="pct"/>
            <w:tcBorders>
              <w:left w:val="single" w:sz="18" w:space="0" w:color="auto"/>
              <w:right w:val="single" w:sz="4" w:space="0" w:color="auto"/>
            </w:tcBorders>
            <w:vAlign w:val="center"/>
          </w:tcPr>
          <w:p w:rsidR="004536D0" w:rsidRPr="00354FB5" w:rsidRDefault="00864A8A">
            <w:pPr>
              <w:spacing w:before="60" w:after="60" w:line="300" w:lineRule="exact"/>
              <w:rPr>
                <w:sz w:val="26"/>
                <w:u w:val="single"/>
              </w:rPr>
            </w:pPr>
            <w:r w:rsidRPr="00354FB5">
              <w:rPr>
                <w:rFonts w:hint="cs"/>
                <w:sz w:val="26"/>
                <w:rtl/>
              </w:rPr>
              <w:t>מיקרופונים אלחוטיים</w:t>
            </w:r>
          </w:p>
        </w:tc>
        <w:tc>
          <w:tcPr>
            <w:tcW w:w="730" w:type="pct"/>
            <w:tcBorders>
              <w:left w:val="single" w:sz="4"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10</w:t>
            </w:r>
          </w:p>
        </w:tc>
      </w:tr>
      <w:tr w:rsidR="004536D0" w:rsidRPr="00354FB5">
        <w:trPr>
          <w:trHeight w:val="397"/>
        </w:trPr>
        <w:tc>
          <w:tcPr>
            <w:tcW w:w="4270" w:type="pct"/>
            <w:tcBorders>
              <w:left w:val="single" w:sz="18" w:space="0" w:color="auto"/>
              <w:right w:val="single" w:sz="4" w:space="0" w:color="auto"/>
            </w:tcBorders>
            <w:vAlign w:val="center"/>
          </w:tcPr>
          <w:p w:rsidR="004536D0" w:rsidRPr="00354FB5" w:rsidRDefault="00864A8A">
            <w:pPr>
              <w:spacing w:before="60" w:after="60" w:line="300" w:lineRule="exact"/>
              <w:rPr>
                <w:sz w:val="26"/>
              </w:rPr>
            </w:pPr>
            <w:r w:rsidRPr="00354FB5">
              <w:rPr>
                <w:rFonts w:hint="cs"/>
                <w:sz w:val="26"/>
                <w:rtl/>
              </w:rPr>
              <w:t xml:space="preserve">מיקרופונים על בום </w:t>
            </w:r>
            <w:r w:rsidRPr="00354FB5">
              <w:rPr>
                <w:sz w:val="26"/>
                <w:rtl/>
              </w:rPr>
              <w:t>–</w:t>
            </w:r>
            <w:r w:rsidRPr="00354FB5">
              <w:rPr>
                <w:rFonts w:hint="cs"/>
                <w:sz w:val="26"/>
                <w:rtl/>
              </w:rPr>
              <w:t xml:space="preserve"> לעמדות מדליקי המשואות (מיקרופונים- עיפרון)</w:t>
            </w:r>
          </w:p>
        </w:tc>
        <w:tc>
          <w:tcPr>
            <w:tcW w:w="730" w:type="pct"/>
            <w:tcBorders>
              <w:left w:val="single" w:sz="4"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13</w:t>
            </w:r>
          </w:p>
        </w:tc>
      </w:tr>
      <w:tr w:rsidR="004536D0" w:rsidRPr="00354FB5" w:rsidTr="00EB65E7">
        <w:trPr>
          <w:trHeight w:val="397"/>
        </w:trPr>
        <w:tc>
          <w:tcPr>
            <w:tcW w:w="4270" w:type="pct"/>
            <w:tcBorders>
              <w:left w:val="single" w:sz="18" w:space="0" w:color="auto"/>
              <w:right w:val="single" w:sz="4" w:space="0" w:color="auto"/>
            </w:tcBorders>
            <w:vAlign w:val="center"/>
          </w:tcPr>
          <w:p w:rsidR="004536D0" w:rsidRPr="00354FB5" w:rsidRDefault="00864A8A">
            <w:pPr>
              <w:spacing w:before="60" w:after="60" w:line="300" w:lineRule="exact"/>
              <w:rPr>
                <w:sz w:val="26"/>
                <w:u w:val="single"/>
              </w:rPr>
            </w:pPr>
            <w:r w:rsidRPr="00354FB5">
              <w:rPr>
                <w:rFonts w:hint="cs"/>
                <w:sz w:val="26"/>
                <w:rtl/>
              </w:rPr>
              <w:t xml:space="preserve">מיקרופון לעמדת פיקוד </w:t>
            </w:r>
            <w:r w:rsidRPr="00354FB5">
              <w:rPr>
                <w:sz w:val="26"/>
                <w:rtl/>
              </w:rPr>
              <w:t>–</w:t>
            </w:r>
            <w:r w:rsidRPr="00354FB5">
              <w:rPr>
                <w:rFonts w:hint="cs"/>
                <w:sz w:val="26"/>
                <w:rtl/>
              </w:rPr>
              <w:t xml:space="preserve"> קריין + עמדות פיקוד</w:t>
            </w:r>
          </w:p>
        </w:tc>
        <w:tc>
          <w:tcPr>
            <w:tcW w:w="730" w:type="pct"/>
            <w:tcBorders>
              <w:left w:val="single" w:sz="4" w:space="0" w:color="auto"/>
              <w:right w:val="single" w:sz="18" w:space="0" w:color="auto"/>
            </w:tcBorders>
            <w:vAlign w:val="center"/>
          </w:tcPr>
          <w:p w:rsidR="004536D0" w:rsidRPr="00354FB5" w:rsidRDefault="00EB65E7">
            <w:pPr>
              <w:spacing w:before="60" w:after="60" w:line="300" w:lineRule="exact"/>
              <w:jc w:val="center"/>
              <w:rPr>
                <w:sz w:val="26"/>
                <w:rtl/>
              </w:rPr>
            </w:pPr>
            <w:r w:rsidRPr="00354FB5">
              <w:rPr>
                <w:rFonts w:hint="cs"/>
                <w:sz w:val="26"/>
                <w:rtl/>
              </w:rPr>
              <w:t>2</w:t>
            </w:r>
          </w:p>
        </w:tc>
      </w:tr>
      <w:tr w:rsidR="00EB65E7" w:rsidRPr="00354FB5" w:rsidTr="00EB65E7">
        <w:trPr>
          <w:trHeight w:val="397"/>
        </w:trPr>
        <w:tc>
          <w:tcPr>
            <w:tcW w:w="4270" w:type="pct"/>
            <w:tcBorders>
              <w:left w:val="single" w:sz="18" w:space="0" w:color="auto"/>
              <w:right w:val="single" w:sz="4" w:space="0" w:color="auto"/>
            </w:tcBorders>
            <w:vAlign w:val="center"/>
          </w:tcPr>
          <w:p w:rsidR="00EB65E7" w:rsidRPr="00354FB5" w:rsidRDefault="00EB65E7">
            <w:pPr>
              <w:spacing w:before="60" w:after="60" w:line="300" w:lineRule="exact"/>
              <w:rPr>
                <w:sz w:val="26"/>
                <w:rtl/>
              </w:rPr>
            </w:pPr>
            <w:r w:rsidRPr="00354FB5">
              <w:rPr>
                <w:rFonts w:hint="cs"/>
                <w:sz w:val="26"/>
                <w:rtl/>
              </w:rPr>
              <w:t xml:space="preserve">מיקרופון נא באוזן למנחים ולחיילים על הבמה </w:t>
            </w:r>
          </w:p>
        </w:tc>
        <w:tc>
          <w:tcPr>
            <w:tcW w:w="730" w:type="pct"/>
            <w:tcBorders>
              <w:left w:val="single" w:sz="4" w:space="0" w:color="auto"/>
              <w:right w:val="single" w:sz="18" w:space="0" w:color="auto"/>
            </w:tcBorders>
            <w:vAlign w:val="center"/>
          </w:tcPr>
          <w:p w:rsidR="00EB65E7" w:rsidRPr="00354FB5" w:rsidRDefault="00EB65E7">
            <w:pPr>
              <w:spacing w:before="60" w:after="60" w:line="300" w:lineRule="exact"/>
              <w:jc w:val="center"/>
              <w:rPr>
                <w:sz w:val="26"/>
                <w:rtl/>
              </w:rPr>
            </w:pPr>
            <w:r w:rsidRPr="00354FB5">
              <w:rPr>
                <w:rFonts w:hint="cs"/>
                <w:sz w:val="26"/>
                <w:rtl/>
              </w:rPr>
              <w:t>4</w:t>
            </w:r>
          </w:p>
        </w:tc>
      </w:tr>
    </w:tbl>
    <w:p w:rsidR="004536D0" w:rsidRPr="00354FB5" w:rsidRDefault="004536D0">
      <w:pPr>
        <w:ind w:left="360"/>
        <w:rPr>
          <w:sz w:val="26"/>
          <w:u w:val="single"/>
        </w:rPr>
      </w:pPr>
    </w:p>
    <w:p w:rsidR="004536D0" w:rsidRPr="00354FB5" w:rsidRDefault="00864A8A" w:rsidP="00CB4FB1">
      <w:pPr>
        <w:numPr>
          <w:ilvl w:val="0"/>
          <w:numId w:val="14"/>
        </w:numPr>
        <w:ind w:hanging="578"/>
        <w:rPr>
          <w:b/>
          <w:bCs/>
          <w:sz w:val="26"/>
          <w:u w:val="single"/>
        </w:rPr>
      </w:pPr>
      <w:r w:rsidRPr="00354FB5">
        <w:rPr>
          <w:rFonts w:hint="cs"/>
          <w:b/>
          <w:bCs/>
          <w:sz w:val="26"/>
          <w:u w:val="single"/>
          <w:rtl/>
        </w:rPr>
        <w:t>מערכת קשר פנימי</w:t>
      </w:r>
    </w:p>
    <w:p w:rsidR="004536D0" w:rsidRPr="00354FB5" w:rsidRDefault="004536D0">
      <w:pPr>
        <w:rPr>
          <w:sz w:val="26"/>
          <w:rtl/>
        </w:rPr>
      </w:pPr>
    </w:p>
    <w:tbl>
      <w:tblPr>
        <w:tblStyle w:val="a3"/>
        <w:bidiVisual/>
        <w:tblW w:w="5000" w:type="pct"/>
        <w:tblLook w:val="01E0"/>
      </w:tblPr>
      <w:tblGrid>
        <w:gridCol w:w="7271"/>
        <w:gridCol w:w="1251"/>
      </w:tblGrid>
      <w:tr w:rsidR="004536D0" w:rsidRPr="00354FB5">
        <w:trPr>
          <w:trHeight w:val="397"/>
        </w:trPr>
        <w:tc>
          <w:tcPr>
            <w:tcW w:w="4266" w:type="pct"/>
            <w:tcBorders>
              <w:top w:val="single" w:sz="18" w:space="0" w:color="auto"/>
              <w:left w:val="single" w:sz="18" w:space="0" w:color="auto"/>
              <w:bottom w:val="single" w:sz="18" w:space="0" w:color="auto"/>
            </w:tcBorders>
            <w:shd w:val="clear" w:color="auto" w:fill="E6E6E6"/>
            <w:vAlign w:val="center"/>
          </w:tcPr>
          <w:p w:rsidR="004536D0" w:rsidRPr="00354FB5" w:rsidRDefault="00864A8A">
            <w:pPr>
              <w:spacing w:before="60" w:after="60" w:line="300" w:lineRule="exact"/>
              <w:jc w:val="center"/>
              <w:rPr>
                <w:b/>
                <w:bCs/>
                <w:sz w:val="26"/>
                <w:rtl/>
              </w:rPr>
            </w:pPr>
            <w:r w:rsidRPr="00354FB5">
              <w:rPr>
                <w:rFonts w:hint="cs"/>
                <w:b/>
                <w:bCs/>
                <w:sz w:val="26"/>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spacing w:before="60" w:after="60" w:line="300" w:lineRule="exact"/>
              <w:jc w:val="center"/>
              <w:rPr>
                <w:b/>
                <w:bCs/>
                <w:sz w:val="26"/>
                <w:rtl/>
              </w:rPr>
            </w:pPr>
            <w:r w:rsidRPr="00354FB5">
              <w:rPr>
                <w:rFonts w:hint="cs"/>
                <w:b/>
                <w:bCs/>
                <w:sz w:val="26"/>
                <w:rtl/>
              </w:rPr>
              <w:t>משוער</w:t>
            </w:r>
          </w:p>
        </w:tc>
      </w:tr>
      <w:tr w:rsidR="004536D0" w:rsidRPr="00354FB5">
        <w:trPr>
          <w:trHeight w:val="397"/>
        </w:trPr>
        <w:tc>
          <w:tcPr>
            <w:tcW w:w="4266" w:type="pct"/>
            <w:tcBorders>
              <w:top w:val="single" w:sz="18" w:space="0" w:color="auto"/>
              <w:left w:val="single" w:sz="18" w:space="0" w:color="auto"/>
            </w:tcBorders>
            <w:vAlign w:val="center"/>
          </w:tcPr>
          <w:p w:rsidR="004536D0" w:rsidRPr="00354FB5" w:rsidRDefault="00864A8A">
            <w:pPr>
              <w:spacing w:before="60" w:after="60" w:line="300" w:lineRule="exact"/>
              <w:rPr>
                <w:sz w:val="26"/>
                <w:u w:val="single"/>
              </w:rPr>
            </w:pPr>
            <w:r w:rsidRPr="00354FB5">
              <w:rPr>
                <w:rFonts w:hint="cs"/>
                <w:sz w:val="26"/>
                <w:rtl/>
              </w:rPr>
              <w:t>מרכזיה 12 שלוחות</w:t>
            </w:r>
          </w:p>
        </w:tc>
        <w:tc>
          <w:tcPr>
            <w:tcW w:w="734" w:type="pct"/>
            <w:tcBorders>
              <w:top w:val="single" w:sz="18"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u w:val="single"/>
              </w:rPr>
            </w:pPr>
            <w:r w:rsidRPr="00354FB5">
              <w:rPr>
                <w:rFonts w:hint="cs"/>
                <w:sz w:val="26"/>
                <w:rtl/>
              </w:rPr>
              <w:t>מרכזיה למערכת קווית אינטרקום</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u w:val="single"/>
              </w:rPr>
            </w:pPr>
            <w:r w:rsidRPr="00354FB5">
              <w:rPr>
                <w:rFonts w:hint="cs"/>
                <w:sz w:val="26"/>
                <w:rtl/>
              </w:rPr>
              <w:t>שלוחה למערכת קווית</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4</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u w:val="single"/>
              </w:rPr>
            </w:pPr>
            <w:r w:rsidRPr="00354FB5">
              <w:rPr>
                <w:rFonts w:hint="cs"/>
                <w:sz w:val="26"/>
                <w:rtl/>
              </w:rPr>
              <w:t>שלוחה + אוזניות, רצוי אלחוטיים</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6</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u w:val="single"/>
              </w:rPr>
            </w:pPr>
            <w:r w:rsidRPr="00354FB5">
              <w:rPr>
                <w:rFonts w:hint="cs"/>
                <w:sz w:val="26"/>
                <w:rtl/>
              </w:rPr>
              <w:t>עמדת התחברות ל- 24 כתבים ועיתונאים</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u w:val="single"/>
              </w:rPr>
            </w:pPr>
            <w:r w:rsidRPr="00354FB5">
              <w:rPr>
                <w:rFonts w:hint="cs"/>
                <w:sz w:val="26"/>
                <w:rtl/>
              </w:rPr>
              <w:t>מערבל שמע 36 כניסות</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u w:val="single"/>
              </w:rPr>
            </w:pPr>
            <w:r w:rsidRPr="00354FB5">
              <w:rPr>
                <w:rFonts w:hint="cs"/>
                <w:sz w:val="26"/>
                <w:rtl/>
              </w:rPr>
              <w:t>מערבל גיבוי המחובר במקביל הראשי</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u w:val="single"/>
              </w:rPr>
            </w:pPr>
            <w:r w:rsidRPr="00354FB5">
              <w:rPr>
                <w:rFonts w:hint="cs"/>
                <w:sz w:val="26"/>
                <w:rtl/>
              </w:rPr>
              <w:t>מערכות רמקול שופרי + מגברים לכריזה מחוברת למצברים</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2</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 xml:space="preserve">מערכות קומפקט </w:t>
            </w:r>
            <w:r w:rsidRPr="00354FB5">
              <w:rPr>
                <w:rFonts w:hint="cs"/>
                <w:sz w:val="26"/>
              </w:rPr>
              <w:t>CD</w:t>
            </w:r>
            <w:r w:rsidRPr="00354FB5">
              <w:rPr>
                <w:rFonts w:hint="cs"/>
                <w:sz w:val="26"/>
                <w:rtl/>
              </w:rPr>
              <w:t xml:space="preserve"> הכולל </w:t>
            </w:r>
            <w:r w:rsidRPr="00354FB5">
              <w:rPr>
                <w:rFonts w:hint="cs"/>
                <w:sz w:val="26"/>
              </w:rPr>
              <w:t>CD</w:t>
            </w:r>
            <w:r w:rsidRPr="00354FB5">
              <w:rPr>
                <w:rFonts w:hint="cs"/>
                <w:sz w:val="26"/>
                <w:rtl/>
              </w:rPr>
              <w:t xml:space="preserve"> גיבוי</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2</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כל ציוד עזר הנדרש למערכות הגברה</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bottom w:val="single" w:sz="18" w:space="0" w:color="auto"/>
            </w:tcBorders>
            <w:vAlign w:val="center"/>
          </w:tcPr>
          <w:p w:rsidR="004536D0" w:rsidRPr="00354FB5" w:rsidRDefault="00864A8A">
            <w:pPr>
              <w:spacing w:before="60" w:after="60" w:line="300" w:lineRule="exact"/>
              <w:rPr>
                <w:sz w:val="26"/>
              </w:rPr>
            </w:pPr>
            <w:r w:rsidRPr="00354FB5">
              <w:rPr>
                <w:rFonts w:hint="cs"/>
                <w:sz w:val="26"/>
                <w:rtl/>
              </w:rPr>
              <w:t>התקנת המערכת ובדיקות</w:t>
            </w:r>
          </w:p>
        </w:tc>
        <w:tc>
          <w:tcPr>
            <w:tcW w:w="734" w:type="pct"/>
            <w:tcBorders>
              <w:bottom w:val="single" w:sz="18"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bl>
    <w:p w:rsidR="004536D0" w:rsidRPr="00354FB5" w:rsidRDefault="004536D0">
      <w:pPr>
        <w:ind w:left="360"/>
        <w:rPr>
          <w:sz w:val="26"/>
          <w:rtl/>
        </w:rPr>
      </w:pPr>
    </w:p>
    <w:p w:rsidR="004536D0" w:rsidRPr="00354FB5" w:rsidRDefault="004536D0">
      <w:pPr>
        <w:ind w:left="360"/>
        <w:rPr>
          <w:sz w:val="26"/>
        </w:rPr>
      </w:pPr>
    </w:p>
    <w:p w:rsidR="004536D0" w:rsidRPr="00354FB5" w:rsidRDefault="00864A8A" w:rsidP="00CB4FB1">
      <w:pPr>
        <w:numPr>
          <w:ilvl w:val="0"/>
          <w:numId w:val="14"/>
        </w:numPr>
        <w:ind w:hanging="578"/>
        <w:rPr>
          <w:b/>
          <w:bCs/>
          <w:sz w:val="26"/>
          <w:u w:val="single"/>
          <w:rtl/>
        </w:rPr>
      </w:pPr>
      <w:r w:rsidRPr="00354FB5">
        <w:rPr>
          <w:b/>
          <w:bCs/>
          <w:sz w:val="26"/>
          <w:u w:val="single"/>
          <w:rtl/>
        </w:rPr>
        <w:br w:type="page"/>
      </w:r>
      <w:r w:rsidRPr="00354FB5">
        <w:rPr>
          <w:rFonts w:hint="cs"/>
          <w:b/>
          <w:bCs/>
          <w:sz w:val="26"/>
          <w:u w:val="single"/>
          <w:rtl/>
        </w:rPr>
        <w:lastRenderedPageBreak/>
        <w:t>מערכת תאורת שטח</w:t>
      </w:r>
    </w:p>
    <w:p w:rsidR="004536D0" w:rsidRPr="00354FB5" w:rsidRDefault="004536D0">
      <w:pPr>
        <w:ind w:left="360"/>
        <w:rPr>
          <w:sz w:val="26"/>
          <w:rtl/>
        </w:rPr>
      </w:pPr>
    </w:p>
    <w:p w:rsidR="004536D0" w:rsidRPr="00354FB5" w:rsidRDefault="00864A8A">
      <w:pPr>
        <w:rPr>
          <w:sz w:val="26"/>
          <w:u w:val="single"/>
        </w:rPr>
      </w:pPr>
      <w:r w:rsidRPr="00354FB5">
        <w:rPr>
          <w:rFonts w:hint="cs"/>
          <w:sz w:val="26"/>
          <w:rtl/>
        </w:rPr>
        <w:t>(יש לקחת בחשבון שתאורת השטח תתבצע על פי הנחיות המפיק והמשטרה)</w:t>
      </w:r>
      <w:r w:rsidRPr="00354FB5">
        <w:rPr>
          <w:sz w:val="26"/>
        </w:rPr>
        <w:br/>
      </w:r>
    </w:p>
    <w:tbl>
      <w:tblPr>
        <w:tblStyle w:val="a3"/>
        <w:bidiVisual/>
        <w:tblW w:w="5000" w:type="pct"/>
        <w:tblLook w:val="01E0"/>
      </w:tblPr>
      <w:tblGrid>
        <w:gridCol w:w="7271"/>
        <w:gridCol w:w="1251"/>
      </w:tblGrid>
      <w:tr w:rsidR="004536D0" w:rsidRPr="00354FB5">
        <w:trPr>
          <w:trHeight w:val="397"/>
        </w:trPr>
        <w:tc>
          <w:tcPr>
            <w:tcW w:w="4266" w:type="pct"/>
            <w:tcBorders>
              <w:top w:val="single" w:sz="18" w:space="0" w:color="auto"/>
              <w:left w:val="single" w:sz="18" w:space="0" w:color="auto"/>
              <w:bottom w:val="single" w:sz="18" w:space="0" w:color="auto"/>
            </w:tcBorders>
            <w:shd w:val="clear" w:color="auto" w:fill="E6E6E6"/>
            <w:vAlign w:val="center"/>
          </w:tcPr>
          <w:p w:rsidR="001149EC" w:rsidRPr="00354FB5" w:rsidRDefault="00864A8A" w:rsidP="001149EC">
            <w:pPr>
              <w:spacing w:before="60" w:afterLines="60" w:line="300" w:lineRule="exact"/>
              <w:jc w:val="center"/>
              <w:rPr>
                <w:b/>
                <w:bCs/>
                <w:sz w:val="26"/>
                <w:rtl/>
              </w:rPr>
            </w:pPr>
            <w:r w:rsidRPr="00354FB5">
              <w:rPr>
                <w:rFonts w:hint="cs"/>
                <w:b/>
                <w:bCs/>
                <w:sz w:val="26"/>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1149EC" w:rsidRPr="00354FB5" w:rsidRDefault="0099462F" w:rsidP="0099462F">
            <w:pPr>
              <w:spacing w:before="60" w:afterLines="60" w:line="300" w:lineRule="exact"/>
              <w:jc w:val="center"/>
              <w:rPr>
                <w:b/>
                <w:bCs/>
                <w:sz w:val="26"/>
                <w:rtl/>
              </w:rPr>
            </w:pPr>
            <w:r w:rsidRPr="00354FB5">
              <w:rPr>
                <w:rFonts w:hint="cs"/>
                <w:b/>
                <w:bCs/>
                <w:sz w:val="26"/>
                <w:rtl/>
              </w:rPr>
              <w:t>משוער</w:t>
            </w:r>
          </w:p>
        </w:tc>
      </w:tr>
      <w:tr w:rsidR="004536D0" w:rsidRPr="00354FB5">
        <w:trPr>
          <w:trHeight w:val="397"/>
        </w:trPr>
        <w:tc>
          <w:tcPr>
            <w:tcW w:w="4266" w:type="pct"/>
            <w:tcBorders>
              <w:top w:val="single" w:sz="18" w:space="0" w:color="auto"/>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 xml:space="preserve">פנסי פריקה </w:t>
            </w:r>
            <w:r w:rsidRPr="00354FB5">
              <w:rPr>
                <w:rFonts w:hint="cs"/>
                <w:sz w:val="26"/>
              </w:rPr>
              <w:t>W</w:t>
            </w:r>
            <w:r w:rsidRPr="00354FB5">
              <w:rPr>
                <w:rFonts w:hint="cs"/>
                <w:sz w:val="26"/>
                <w:rtl/>
              </w:rPr>
              <w:t>1500</w:t>
            </w:r>
          </w:p>
        </w:tc>
        <w:tc>
          <w:tcPr>
            <w:tcW w:w="734" w:type="pct"/>
            <w:tcBorders>
              <w:top w:val="single" w:sz="18" w:space="0" w:color="auto"/>
              <w:right w:val="single" w:sz="18" w:space="0" w:color="auto"/>
            </w:tcBorders>
            <w:vAlign w:val="center"/>
          </w:tcPr>
          <w:p w:rsidR="001149EC" w:rsidRPr="00354FB5" w:rsidRDefault="00864A8A" w:rsidP="001149EC">
            <w:pPr>
              <w:spacing w:before="60" w:afterLines="60" w:line="300" w:lineRule="exact"/>
              <w:jc w:val="center"/>
              <w:rPr>
                <w:sz w:val="26"/>
                <w:rtl/>
              </w:rPr>
            </w:pPr>
            <w:r w:rsidRPr="00354FB5">
              <w:rPr>
                <w:rFonts w:hint="cs"/>
                <w:sz w:val="26"/>
                <w:rtl/>
              </w:rPr>
              <w:t>10-15</w:t>
            </w: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 xml:space="preserve">פנסי קוורץ </w:t>
            </w:r>
            <w:r w:rsidRPr="00354FB5">
              <w:rPr>
                <w:rFonts w:hint="cs"/>
                <w:sz w:val="26"/>
              </w:rPr>
              <w:t>W</w:t>
            </w:r>
            <w:r w:rsidRPr="00354FB5">
              <w:rPr>
                <w:rFonts w:hint="cs"/>
                <w:sz w:val="26"/>
                <w:rtl/>
              </w:rPr>
              <w:t>1500</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r w:rsidRPr="00354FB5">
              <w:rPr>
                <w:rFonts w:hint="cs"/>
                <w:sz w:val="26"/>
                <w:rtl/>
              </w:rPr>
              <w:t>40-50</w:t>
            </w: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 xml:space="preserve">פנסי קוורץ </w:t>
            </w:r>
            <w:r w:rsidRPr="00354FB5">
              <w:rPr>
                <w:rFonts w:hint="cs"/>
                <w:sz w:val="26"/>
              </w:rPr>
              <w:t>W</w:t>
            </w:r>
            <w:r w:rsidRPr="00354FB5">
              <w:rPr>
                <w:rFonts w:hint="cs"/>
                <w:sz w:val="26"/>
                <w:rtl/>
              </w:rPr>
              <w:t>500</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r w:rsidRPr="00354FB5">
              <w:rPr>
                <w:rFonts w:hint="cs"/>
                <w:sz w:val="26"/>
                <w:rtl/>
              </w:rPr>
              <w:t>100-130</w:t>
            </w: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 xml:space="preserve">תאורה </w:t>
            </w:r>
            <w:r w:rsidRPr="00354FB5">
              <w:rPr>
                <w:rFonts w:hint="cs"/>
                <w:sz w:val="26"/>
              </w:rPr>
              <w:t>V</w:t>
            </w:r>
            <w:r w:rsidRPr="00354FB5">
              <w:rPr>
                <w:rFonts w:hint="cs"/>
                <w:sz w:val="26"/>
                <w:rtl/>
              </w:rPr>
              <w:t>24 להארת 2 אוהלים שיוקמו בשטח</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 xml:space="preserve">הארת 3 - 5 אוהלים נוספים בתאורה רגילה לבנה + תאורה תלת פאזית </w:t>
            </w:r>
            <w:r w:rsidRPr="00354FB5">
              <w:rPr>
                <w:sz w:val="26"/>
              </w:rPr>
              <w:t>A</w:t>
            </w:r>
            <w:r w:rsidRPr="00354FB5">
              <w:rPr>
                <w:rFonts w:hint="cs"/>
                <w:sz w:val="26"/>
                <w:rtl/>
              </w:rPr>
              <w:t>32</w:t>
            </w:r>
            <w:r w:rsidRPr="00354FB5">
              <w:rPr>
                <w:sz w:val="26"/>
              </w:rPr>
              <w:t>x</w:t>
            </w:r>
            <w:r w:rsidRPr="00354FB5">
              <w:rPr>
                <w:rFonts w:hint="cs"/>
                <w:sz w:val="26"/>
                <w:rtl/>
              </w:rPr>
              <w:t>3.</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שרשרת גרלנדות לאורך מסלול יציאה, על כל מטר מ</w:t>
            </w:r>
            <w:smartTag w:uri="urn:schemas-microsoft-com:office:smarttags" w:element="PersonName">
              <w:smartTagPr>
                <w:attr w:name="ProductID" w:val="נורה לבנה"/>
              </w:smartTagPr>
              <w:r w:rsidRPr="00354FB5">
                <w:rPr>
                  <w:rFonts w:hint="cs"/>
                  <w:sz w:val="26"/>
                  <w:rtl/>
                </w:rPr>
                <w:t>נורה לבנה</w:t>
              </w:r>
            </w:smartTag>
            <w:r w:rsidRPr="00354FB5">
              <w:rPr>
                <w:rFonts w:hint="cs"/>
                <w:sz w:val="26"/>
                <w:rtl/>
              </w:rPr>
              <w:t xml:space="preserve"> </w:t>
            </w:r>
            <w:r w:rsidRPr="00354FB5">
              <w:rPr>
                <w:rFonts w:hint="cs"/>
                <w:sz w:val="26"/>
              </w:rPr>
              <w:t>W</w:t>
            </w:r>
            <w:r w:rsidRPr="00354FB5">
              <w:rPr>
                <w:rFonts w:hint="cs"/>
                <w:sz w:val="26"/>
                <w:rtl/>
              </w:rPr>
              <w:t xml:space="preserve">60 </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smartTag w:uri="urn:schemas-microsoft-com:office:smarttags" w:element="metricconverter">
              <w:smartTagPr>
                <w:attr w:name="ProductID" w:val="400 מ'"/>
              </w:smartTagPr>
              <w:r w:rsidRPr="00354FB5">
                <w:rPr>
                  <w:rFonts w:hint="cs"/>
                  <w:sz w:val="26"/>
                  <w:rtl/>
                </w:rPr>
                <w:t>400 מ'</w:t>
              </w:r>
            </w:smartTag>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חיבור עמדות הפיקוד למקור חשמל (על פי הצורך)</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 xml:space="preserve">נקודה תלת פאזית בגג עמדות הפיקוד </w:t>
            </w:r>
            <w:r w:rsidRPr="00354FB5">
              <w:rPr>
                <w:sz w:val="26"/>
              </w:rPr>
              <w:t>A</w:t>
            </w:r>
            <w:r w:rsidRPr="00354FB5">
              <w:rPr>
                <w:rFonts w:hint="cs"/>
                <w:sz w:val="26"/>
                <w:rtl/>
              </w:rPr>
              <w:t>32</w:t>
            </w:r>
            <w:r w:rsidRPr="00354FB5">
              <w:rPr>
                <w:sz w:val="26"/>
              </w:rPr>
              <w:t>x</w:t>
            </w:r>
            <w:r w:rsidRPr="00354FB5">
              <w:rPr>
                <w:rFonts w:hint="cs"/>
                <w:sz w:val="26"/>
                <w:rtl/>
              </w:rPr>
              <w:t xml:space="preserve">3 + </w:t>
            </w:r>
            <w:r w:rsidRPr="00354FB5">
              <w:rPr>
                <w:rFonts w:hint="cs"/>
                <w:sz w:val="26"/>
              </w:rPr>
              <w:t>A</w:t>
            </w:r>
            <w:r w:rsidRPr="00354FB5">
              <w:rPr>
                <w:rFonts w:hint="cs"/>
                <w:sz w:val="26"/>
                <w:rtl/>
              </w:rPr>
              <w:t>63</w:t>
            </w:r>
            <w:r w:rsidRPr="00354FB5">
              <w:rPr>
                <w:sz w:val="26"/>
              </w:rPr>
              <w:t>x</w:t>
            </w:r>
            <w:r w:rsidRPr="00354FB5">
              <w:rPr>
                <w:rFonts w:hint="cs"/>
                <w:sz w:val="26"/>
                <w:rtl/>
              </w:rPr>
              <w:t>3 + 6 שקעים ישראליים.</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תאורת שטח ברחבת כניסת ויציאת הקהל.</w:t>
            </w:r>
          </w:p>
        </w:tc>
        <w:tc>
          <w:tcPr>
            <w:tcW w:w="734" w:type="pct"/>
            <w:tcBorders>
              <w:right w:val="single" w:sz="18" w:space="0" w:color="auto"/>
            </w:tcBorders>
            <w:vAlign w:val="center"/>
          </w:tcPr>
          <w:p w:rsidR="001149EC" w:rsidRPr="00354FB5" w:rsidRDefault="001149EC" w:rsidP="001149EC">
            <w:pPr>
              <w:spacing w:before="60" w:afterLines="60" w:line="300" w:lineRule="exact"/>
              <w:jc w:val="center"/>
              <w:rPr>
                <w:sz w:val="26"/>
                <w:rtl/>
              </w:rPr>
            </w:pP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תאורת שביל יציאה נוסף בין רחבת הדשא של אוהל הילדים לבין רחבת יציאת הקהל מההר</w:t>
            </w:r>
          </w:p>
        </w:tc>
        <w:tc>
          <w:tcPr>
            <w:tcW w:w="734" w:type="pct"/>
            <w:tcBorders>
              <w:right w:val="single" w:sz="18" w:space="0" w:color="auto"/>
            </w:tcBorders>
            <w:vAlign w:val="center"/>
          </w:tcPr>
          <w:p w:rsidR="001149EC" w:rsidRPr="00354FB5" w:rsidRDefault="001149EC" w:rsidP="001149EC">
            <w:pPr>
              <w:spacing w:before="60" w:afterLines="60" w:line="300" w:lineRule="exact"/>
              <w:jc w:val="center"/>
              <w:rPr>
                <w:sz w:val="26"/>
                <w:rtl/>
              </w:rPr>
            </w:pP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tl/>
              </w:rPr>
            </w:pPr>
            <w:r w:rsidRPr="00354FB5">
              <w:rPr>
                <w:rFonts w:hint="cs"/>
                <w:sz w:val="26"/>
                <w:rtl/>
              </w:rPr>
              <w:t>תאורת מעברי טריבונות ומתחתן</w:t>
            </w:r>
          </w:p>
        </w:tc>
        <w:tc>
          <w:tcPr>
            <w:tcW w:w="734" w:type="pct"/>
            <w:tcBorders>
              <w:right w:val="single" w:sz="18" w:space="0" w:color="auto"/>
            </w:tcBorders>
            <w:vAlign w:val="center"/>
          </w:tcPr>
          <w:p w:rsidR="001149EC" w:rsidRPr="00354FB5" w:rsidRDefault="001149EC" w:rsidP="001149EC">
            <w:pPr>
              <w:spacing w:before="60" w:afterLines="60" w:line="300" w:lineRule="exact"/>
              <w:jc w:val="center"/>
              <w:rPr>
                <w:sz w:val="26"/>
                <w:rtl/>
              </w:rPr>
            </w:pP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תאורת עבודה</w:t>
            </w:r>
          </w:p>
        </w:tc>
        <w:tc>
          <w:tcPr>
            <w:tcW w:w="734" w:type="pct"/>
            <w:tcBorders>
              <w:right w:val="single" w:sz="18" w:space="0" w:color="auto"/>
            </w:tcBorders>
            <w:vAlign w:val="center"/>
          </w:tcPr>
          <w:p w:rsidR="001149EC" w:rsidRPr="00354FB5" w:rsidRDefault="001149EC" w:rsidP="001149EC">
            <w:pPr>
              <w:spacing w:before="60" w:afterLines="60" w:line="300" w:lineRule="exact"/>
              <w:jc w:val="center"/>
              <w:rPr>
                <w:sz w:val="26"/>
                <w:rtl/>
              </w:rPr>
            </w:pP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תאורת חירום</w:t>
            </w:r>
          </w:p>
        </w:tc>
        <w:tc>
          <w:tcPr>
            <w:tcW w:w="734" w:type="pct"/>
            <w:tcBorders>
              <w:right w:val="single" w:sz="18" w:space="0" w:color="auto"/>
            </w:tcBorders>
            <w:vAlign w:val="center"/>
          </w:tcPr>
          <w:p w:rsidR="001149EC" w:rsidRPr="00354FB5" w:rsidRDefault="001149EC" w:rsidP="001149EC">
            <w:pPr>
              <w:spacing w:before="60" w:afterLines="60" w:line="300" w:lineRule="exact"/>
              <w:jc w:val="center"/>
              <w:rPr>
                <w:sz w:val="26"/>
                <w:rtl/>
              </w:rPr>
            </w:pP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קו צרכן חד פזי</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smartTag w:uri="urn:schemas-microsoft-com:office:smarttags" w:element="metricconverter">
              <w:smartTagPr>
                <w:attr w:name="ProductID" w:val="100 מ'"/>
              </w:smartTagPr>
              <w:r w:rsidRPr="00354FB5">
                <w:rPr>
                  <w:rFonts w:hint="cs"/>
                  <w:sz w:val="26"/>
                  <w:rtl/>
                </w:rPr>
                <w:t>100 מ'</w:t>
              </w:r>
            </w:smartTag>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קו צרכן תלת פזי (מעברים , טריבונות)</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smartTag w:uri="urn:schemas-microsoft-com:office:smarttags" w:element="metricconverter">
              <w:smartTagPr>
                <w:attr w:name="ProductID" w:val="60 מ'"/>
              </w:smartTagPr>
              <w:r w:rsidRPr="00354FB5">
                <w:rPr>
                  <w:rFonts w:hint="cs"/>
                  <w:sz w:val="26"/>
                  <w:rtl/>
                </w:rPr>
                <w:t>60 מ'</w:t>
              </w:r>
            </w:smartTag>
            <w:r w:rsidRPr="00354FB5">
              <w:rPr>
                <w:rFonts w:hint="cs"/>
                <w:sz w:val="26"/>
                <w:rtl/>
              </w:rPr>
              <w:t xml:space="preserve"> *2</w:t>
            </w: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חיבורי חשמל 220</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r w:rsidRPr="00354FB5">
              <w:rPr>
                <w:rFonts w:hint="cs"/>
                <w:sz w:val="26"/>
                <w:rtl/>
              </w:rPr>
              <w:t>15</w:t>
            </w:r>
          </w:p>
        </w:tc>
      </w:tr>
      <w:tr w:rsidR="004536D0" w:rsidRPr="00354FB5">
        <w:trPr>
          <w:trHeight w:val="397"/>
        </w:trPr>
        <w:tc>
          <w:tcPr>
            <w:tcW w:w="4266" w:type="pct"/>
            <w:tcBorders>
              <w:left w:val="single" w:sz="18" w:space="0" w:color="auto"/>
            </w:tcBorders>
          </w:tcPr>
          <w:p w:rsidR="001149EC" w:rsidRPr="00354FB5" w:rsidRDefault="00864A8A" w:rsidP="001149EC">
            <w:pPr>
              <w:spacing w:before="60" w:afterLines="60" w:line="300" w:lineRule="exact"/>
              <w:rPr>
                <w:sz w:val="26"/>
              </w:rPr>
            </w:pPr>
            <w:r w:rsidRPr="00354FB5">
              <w:rPr>
                <w:rFonts w:hint="cs"/>
                <w:sz w:val="26"/>
                <w:rtl/>
              </w:rPr>
              <w:t>הארקות לכל המערכת</w:t>
            </w:r>
          </w:p>
        </w:tc>
        <w:tc>
          <w:tcPr>
            <w:tcW w:w="734" w:type="pct"/>
            <w:tcBorders>
              <w:right w:val="single" w:sz="18" w:space="0" w:color="auto"/>
            </w:tcBorders>
            <w:vAlign w:val="center"/>
          </w:tcPr>
          <w:p w:rsidR="001149EC" w:rsidRPr="00354FB5" w:rsidRDefault="00864A8A" w:rsidP="001149EC">
            <w:pPr>
              <w:spacing w:before="60" w:afterLines="60" w:line="300" w:lineRule="exact"/>
              <w:jc w:val="center"/>
              <w:rPr>
                <w:sz w:val="26"/>
                <w:rtl/>
              </w:rPr>
            </w:pPr>
            <w:r w:rsidRPr="00354FB5">
              <w:rPr>
                <w:rFonts w:hint="cs"/>
                <w:sz w:val="26"/>
                <w:rtl/>
              </w:rPr>
              <w:t>1</w:t>
            </w:r>
          </w:p>
        </w:tc>
      </w:tr>
    </w:tbl>
    <w:p w:rsidR="004536D0" w:rsidRPr="00354FB5" w:rsidRDefault="004536D0">
      <w:pPr>
        <w:rPr>
          <w:sz w:val="26"/>
          <w:rtl/>
        </w:rPr>
      </w:pPr>
    </w:p>
    <w:p w:rsidR="004536D0" w:rsidRPr="00354FB5" w:rsidRDefault="004536D0">
      <w:pPr>
        <w:rPr>
          <w:sz w:val="26"/>
          <w:rtl/>
        </w:rPr>
      </w:pPr>
    </w:p>
    <w:p w:rsidR="004536D0" w:rsidRPr="00354FB5" w:rsidRDefault="00864A8A" w:rsidP="00CB4FB1">
      <w:pPr>
        <w:numPr>
          <w:ilvl w:val="0"/>
          <w:numId w:val="14"/>
        </w:numPr>
        <w:ind w:hanging="578"/>
        <w:rPr>
          <w:b/>
          <w:bCs/>
          <w:sz w:val="26"/>
          <w:u w:val="single"/>
          <w:rtl/>
        </w:rPr>
      </w:pPr>
      <w:r w:rsidRPr="00354FB5">
        <w:rPr>
          <w:rFonts w:hint="cs"/>
          <w:b/>
          <w:bCs/>
          <w:sz w:val="26"/>
          <w:u w:val="single"/>
          <w:rtl/>
        </w:rPr>
        <w:t>תאורה אומנותית</w:t>
      </w:r>
    </w:p>
    <w:p w:rsidR="004536D0" w:rsidRPr="00354FB5" w:rsidRDefault="004536D0">
      <w:pPr>
        <w:ind w:left="360"/>
        <w:rPr>
          <w:sz w:val="26"/>
        </w:rPr>
      </w:pPr>
    </w:p>
    <w:tbl>
      <w:tblPr>
        <w:tblStyle w:val="a3"/>
        <w:bidiVisual/>
        <w:tblW w:w="5000" w:type="pct"/>
        <w:tblLook w:val="01E0"/>
      </w:tblPr>
      <w:tblGrid>
        <w:gridCol w:w="7271"/>
        <w:gridCol w:w="1251"/>
      </w:tblGrid>
      <w:tr w:rsidR="004536D0" w:rsidRPr="00354FB5">
        <w:trPr>
          <w:trHeight w:val="397"/>
        </w:trPr>
        <w:tc>
          <w:tcPr>
            <w:tcW w:w="4266" w:type="pct"/>
            <w:tcBorders>
              <w:top w:val="single" w:sz="18" w:space="0" w:color="auto"/>
              <w:left w:val="single" w:sz="18" w:space="0" w:color="auto"/>
              <w:bottom w:val="single" w:sz="18" w:space="0" w:color="auto"/>
            </w:tcBorders>
            <w:shd w:val="clear" w:color="auto" w:fill="E6E6E6"/>
            <w:vAlign w:val="center"/>
          </w:tcPr>
          <w:p w:rsidR="004536D0" w:rsidRPr="00354FB5" w:rsidRDefault="00864A8A">
            <w:pPr>
              <w:spacing w:before="60" w:after="60" w:line="300" w:lineRule="exact"/>
              <w:jc w:val="center"/>
              <w:rPr>
                <w:b/>
                <w:bCs/>
                <w:sz w:val="26"/>
                <w:rtl/>
              </w:rPr>
            </w:pPr>
            <w:r w:rsidRPr="00354FB5">
              <w:rPr>
                <w:rFonts w:hint="cs"/>
                <w:b/>
                <w:bCs/>
                <w:sz w:val="26"/>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spacing w:before="60" w:after="60" w:line="300" w:lineRule="exact"/>
              <w:jc w:val="center"/>
              <w:rPr>
                <w:b/>
                <w:bCs/>
                <w:sz w:val="26"/>
                <w:rtl/>
              </w:rPr>
            </w:pPr>
            <w:r w:rsidRPr="00354FB5">
              <w:rPr>
                <w:rFonts w:hint="cs"/>
                <w:b/>
                <w:bCs/>
                <w:sz w:val="26"/>
                <w:rtl/>
              </w:rPr>
              <w:t>משוער</w:t>
            </w:r>
          </w:p>
        </w:tc>
      </w:tr>
      <w:tr w:rsidR="00DA2DC0" w:rsidRPr="00354FB5">
        <w:trPr>
          <w:trHeight w:val="397"/>
        </w:trPr>
        <w:tc>
          <w:tcPr>
            <w:tcW w:w="4266" w:type="pct"/>
            <w:tcBorders>
              <w:top w:val="single" w:sz="18" w:space="0" w:color="auto"/>
              <w:left w:val="single" w:sz="18" w:space="0" w:color="auto"/>
            </w:tcBorders>
          </w:tcPr>
          <w:p w:rsidR="00DA2DC0" w:rsidRPr="00354FB5" w:rsidRDefault="00DA2DC0" w:rsidP="00DA2DC0">
            <w:pPr>
              <w:spacing w:before="60" w:afterLines="60" w:line="300" w:lineRule="exact"/>
              <w:rPr>
                <w:sz w:val="26"/>
              </w:rPr>
            </w:pPr>
            <w:r w:rsidRPr="00354FB5">
              <w:rPr>
                <w:rFonts w:hint="cs"/>
                <w:sz w:val="26"/>
                <w:rtl/>
              </w:rPr>
              <w:t>קוימר אינפינטי 1400 שטיפה או  רובה שטיפה 2500 (תוספת)</w:t>
            </w:r>
          </w:p>
        </w:tc>
        <w:tc>
          <w:tcPr>
            <w:tcW w:w="734" w:type="pct"/>
            <w:tcBorders>
              <w:top w:val="single" w:sz="18" w:space="0" w:color="auto"/>
              <w:right w:val="single" w:sz="18" w:space="0" w:color="auto"/>
            </w:tcBorders>
            <w:vAlign w:val="center"/>
          </w:tcPr>
          <w:p w:rsidR="00DA2DC0" w:rsidRPr="00354FB5" w:rsidRDefault="00DA2DC0" w:rsidP="006D55AC">
            <w:pPr>
              <w:spacing w:before="60" w:afterLines="60" w:line="300" w:lineRule="exact"/>
              <w:jc w:val="center"/>
              <w:rPr>
                <w:sz w:val="26"/>
              </w:rPr>
            </w:pPr>
            <w:r w:rsidRPr="00354FB5">
              <w:rPr>
                <w:rFonts w:hint="cs"/>
                <w:sz w:val="26"/>
                <w:rtl/>
              </w:rPr>
              <w:t>24</w:t>
            </w:r>
          </w:p>
        </w:tc>
      </w:tr>
      <w:tr w:rsidR="00DA2DC0" w:rsidRPr="00354FB5">
        <w:trPr>
          <w:trHeight w:val="397"/>
        </w:trPr>
        <w:tc>
          <w:tcPr>
            <w:tcW w:w="4266" w:type="pct"/>
            <w:tcBorders>
              <w:left w:val="single" w:sz="18" w:space="0" w:color="auto"/>
            </w:tcBorders>
          </w:tcPr>
          <w:p w:rsidR="00DA2DC0" w:rsidRPr="00354FB5" w:rsidRDefault="00DA2DC0" w:rsidP="006D55AC">
            <w:pPr>
              <w:spacing w:before="60" w:afterLines="60" w:line="300" w:lineRule="exact"/>
              <w:rPr>
                <w:sz w:val="26"/>
              </w:rPr>
            </w:pPr>
            <w:r w:rsidRPr="00354FB5">
              <w:rPr>
                <w:rFonts w:hint="cs"/>
                <w:sz w:val="26"/>
                <w:rtl/>
              </w:rPr>
              <w:t xml:space="preserve">פנסי קסנון  </w:t>
            </w:r>
          </w:p>
        </w:tc>
        <w:tc>
          <w:tcPr>
            <w:tcW w:w="734" w:type="pct"/>
            <w:tcBorders>
              <w:right w:val="single" w:sz="18" w:space="0" w:color="auto"/>
            </w:tcBorders>
            <w:vAlign w:val="center"/>
          </w:tcPr>
          <w:p w:rsidR="00DA2DC0" w:rsidRPr="00354FB5" w:rsidRDefault="00DA2DC0" w:rsidP="006D55AC">
            <w:pPr>
              <w:spacing w:before="60" w:afterLines="60" w:line="300" w:lineRule="exact"/>
              <w:jc w:val="center"/>
              <w:rPr>
                <w:sz w:val="26"/>
                <w:rtl/>
              </w:rPr>
            </w:pPr>
            <w:r w:rsidRPr="00354FB5">
              <w:rPr>
                <w:rFonts w:hint="cs"/>
                <w:sz w:val="26"/>
                <w:rtl/>
              </w:rPr>
              <w:t>6</w:t>
            </w:r>
          </w:p>
        </w:tc>
      </w:tr>
      <w:tr w:rsidR="00DA2DC0" w:rsidRPr="00354FB5">
        <w:trPr>
          <w:trHeight w:val="397"/>
        </w:trPr>
        <w:tc>
          <w:tcPr>
            <w:tcW w:w="4266" w:type="pct"/>
            <w:tcBorders>
              <w:left w:val="single" w:sz="18" w:space="0" w:color="auto"/>
            </w:tcBorders>
          </w:tcPr>
          <w:p w:rsidR="00DA2DC0" w:rsidRPr="00354FB5" w:rsidRDefault="00DA2DC0" w:rsidP="006D55AC">
            <w:pPr>
              <w:spacing w:before="60" w:after="60" w:line="300" w:lineRule="exact"/>
              <w:rPr>
                <w:sz w:val="26"/>
                <w:rtl/>
              </w:rPr>
            </w:pPr>
            <w:r w:rsidRPr="00354FB5">
              <w:rPr>
                <w:rFonts w:hint="cs"/>
                <w:sz w:val="26"/>
                <w:rtl/>
              </w:rPr>
              <w:lastRenderedPageBreak/>
              <w:t>פנסים חכמים סטודיו קולור מאק 600</w:t>
            </w:r>
          </w:p>
        </w:tc>
        <w:tc>
          <w:tcPr>
            <w:tcW w:w="734" w:type="pct"/>
            <w:tcBorders>
              <w:right w:val="single" w:sz="18" w:space="0" w:color="auto"/>
            </w:tcBorders>
            <w:vAlign w:val="center"/>
          </w:tcPr>
          <w:p w:rsidR="00DA2DC0" w:rsidRPr="00354FB5" w:rsidRDefault="00DA2DC0" w:rsidP="006D55AC">
            <w:pPr>
              <w:spacing w:before="60" w:after="60" w:line="300" w:lineRule="exact"/>
              <w:jc w:val="center"/>
              <w:rPr>
                <w:sz w:val="26"/>
                <w:rtl/>
              </w:rPr>
            </w:pPr>
            <w:r w:rsidRPr="00354FB5">
              <w:rPr>
                <w:rFonts w:hint="cs"/>
                <w:sz w:val="26"/>
                <w:rtl/>
              </w:rPr>
              <w:t>60</w:t>
            </w:r>
          </w:p>
        </w:tc>
      </w:tr>
      <w:tr w:rsidR="00DA2DC0" w:rsidRPr="00354FB5">
        <w:trPr>
          <w:trHeight w:val="397"/>
        </w:trPr>
        <w:tc>
          <w:tcPr>
            <w:tcW w:w="4266" w:type="pct"/>
            <w:tcBorders>
              <w:left w:val="single" w:sz="18" w:space="0" w:color="auto"/>
            </w:tcBorders>
          </w:tcPr>
          <w:p w:rsidR="00DA2DC0" w:rsidRPr="00354FB5" w:rsidRDefault="00DA2DC0" w:rsidP="006D55AC">
            <w:pPr>
              <w:spacing w:before="60" w:after="60" w:line="300" w:lineRule="exact"/>
              <w:rPr>
                <w:sz w:val="26"/>
                <w:rtl/>
              </w:rPr>
            </w:pPr>
            <w:r w:rsidRPr="00354FB5">
              <w:rPr>
                <w:rFonts w:hint="cs"/>
                <w:sz w:val="26"/>
                <w:rtl/>
              </w:rPr>
              <w:t>פנסים חכמים מאק 2000</w:t>
            </w:r>
          </w:p>
        </w:tc>
        <w:tc>
          <w:tcPr>
            <w:tcW w:w="734" w:type="pct"/>
            <w:tcBorders>
              <w:right w:val="single" w:sz="18" w:space="0" w:color="auto"/>
            </w:tcBorders>
            <w:vAlign w:val="center"/>
          </w:tcPr>
          <w:p w:rsidR="00DA2DC0" w:rsidRPr="00354FB5" w:rsidRDefault="00DA2DC0" w:rsidP="006D55AC">
            <w:pPr>
              <w:spacing w:before="60" w:after="60" w:line="300" w:lineRule="exact"/>
              <w:jc w:val="center"/>
              <w:rPr>
                <w:sz w:val="26"/>
                <w:rtl/>
              </w:rPr>
            </w:pPr>
            <w:r w:rsidRPr="00354FB5">
              <w:rPr>
                <w:rFonts w:hint="cs"/>
                <w:sz w:val="26"/>
                <w:rtl/>
              </w:rPr>
              <w:t>40</w:t>
            </w:r>
          </w:p>
        </w:tc>
      </w:tr>
      <w:tr w:rsidR="00DA2DC0" w:rsidRPr="00354FB5">
        <w:trPr>
          <w:trHeight w:val="397"/>
        </w:trPr>
        <w:tc>
          <w:tcPr>
            <w:tcW w:w="4266" w:type="pct"/>
            <w:tcBorders>
              <w:left w:val="single" w:sz="18" w:space="0" w:color="auto"/>
            </w:tcBorders>
          </w:tcPr>
          <w:p w:rsidR="00DA2DC0" w:rsidRPr="00354FB5" w:rsidRDefault="00DA2DC0" w:rsidP="006D55AC">
            <w:pPr>
              <w:spacing w:before="60" w:after="60" w:line="300" w:lineRule="exact"/>
              <w:rPr>
                <w:sz w:val="26"/>
                <w:rtl/>
              </w:rPr>
            </w:pPr>
            <w:r w:rsidRPr="00354FB5">
              <w:rPr>
                <w:rFonts w:hint="cs"/>
                <w:sz w:val="26"/>
                <w:rtl/>
              </w:rPr>
              <w:t xml:space="preserve">בארים </w:t>
            </w:r>
          </w:p>
        </w:tc>
        <w:tc>
          <w:tcPr>
            <w:tcW w:w="734" w:type="pct"/>
            <w:tcBorders>
              <w:right w:val="single" w:sz="18" w:space="0" w:color="auto"/>
            </w:tcBorders>
            <w:vAlign w:val="center"/>
          </w:tcPr>
          <w:p w:rsidR="00DA2DC0" w:rsidRPr="00354FB5" w:rsidRDefault="00DA2DC0" w:rsidP="006D55AC">
            <w:pPr>
              <w:spacing w:before="60" w:after="60" w:line="300" w:lineRule="exact"/>
              <w:jc w:val="center"/>
              <w:rPr>
                <w:sz w:val="26"/>
                <w:rtl/>
              </w:rPr>
            </w:pPr>
            <w:r w:rsidRPr="00354FB5">
              <w:rPr>
                <w:rFonts w:hint="cs"/>
                <w:sz w:val="26"/>
                <w:rtl/>
              </w:rPr>
              <w:t>30</w:t>
            </w:r>
          </w:p>
        </w:tc>
      </w:tr>
      <w:tr w:rsidR="00DA2DC0" w:rsidRPr="00354FB5">
        <w:trPr>
          <w:trHeight w:val="397"/>
        </w:trPr>
        <w:tc>
          <w:tcPr>
            <w:tcW w:w="4266" w:type="pct"/>
            <w:tcBorders>
              <w:left w:val="single" w:sz="18" w:space="0" w:color="auto"/>
            </w:tcBorders>
          </w:tcPr>
          <w:p w:rsidR="00DA2DC0" w:rsidRPr="00354FB5" w:rsidRDefault="00DA2DC0" w:rsidP="006D55AC">
            <w:pPr>
              <w:spacing w:before="60" w:after="60" w:line="300" w:lineRule="exact"/>
              <w:rPr>
                <w:sz w:val="26"/>
                <w:rtl/>
              </w:rPr>
            </w:pPr>
            <w:r w:rsidRPr="00354FB5">
              <w:rPr>
                <w:rFonts w:hint="cs"/>
                <w:sz w:val="26"/>
                <w:rtl/>
              </w:rPr>
              <w:t>תומסים בודדים</w:t>
            </w:r>
          </w:p>
        </w:tc>
        <w:tc>
          <w:tcPr>
            <w:tcW w:w="734" w:type="pct"/>
            <w:tcBorders>
              <w:right w:val="single" w:sz="18" w:space="0" w:color="auto"/>
            </w:tcBorders>
            <w:vAlign w:val="center"/>
          </w:tcPr>
          <w:p w:rsidR="00DA2DC0" w:rsidRPr="00354FB5" w:rsidRDefault="00DA2DC0" w:rsidP="006D55AC">
            <w:pPr>
              <w:spacing w:before="60" w:after="60" w:line="300" w:lineRule="exact"/>
              <w:jc w:val="center"/>
              <w:rPr>
                <w:sz w:val="26"/>
                <w:rtl/>
              </w:rPr>
            </w:pPr>
            <w:r w:rsidRPr="00354FB5">
              <w:rPr>
                <w:rFonts w:hint="cs"/>
                <w:sz w:val="26"/>
                <w:rtl/>
              </w:rPr>
              <w:t>100</w:t>
            </w:r>
          </w:p>
        </w:tc>
      </w:tr>
      <w:tr w:rsidR="00DA2DC0" w:rsidRPr="00354FB5">
        <w:trPr>
          <w:trHeight w:val="397"/>
        </w:trPr>
        <w:tc>
          <w:tcPr>
            <w:tcW w:w="4266" w:type="pct"/>
            <w:tcBorders>
              <w:left w:val="single" w:sz="18" w:space="0" w:color="auto"/>
            </w:tcBorders>
          </w:tcPr>
          <w:p w:rsidR="00DA2DC0" w:rsidRPr="00354FB5" w:rsidRDefault="00DA2DC0" w:rsidP="006D55AC">
            <w:pPr>
              <w:spacing w:before="60" w:after="60" w:line="300" w:lineRule="exact"/>
              <w:rPr>
                <w:sz w:val="26"/>
                <w:rtl/>
              </w:rPr>
            </w:pPr>
            <w:r w:rsidRPr="00354FB5">
              <w:rPr>
                <w:rFonts w:hint="cs"/>
                <w:sz w:val="26"/>
                <w:rtl/>
              </w:rPr>
              <w:t>ניטהמר 2000</w:t>
            </w:r>
          </w:p>
        </w:tc>
        <w:tc>
          <w:tcPr>
            <w:tcW w:w="734" w:type="pct"/>
            <w:tcBorders>
              <w:right w:val="single" w:sz="18" w:space="0" w:color="auto"/>
            </w:tcBorders>
            <w:vAlign w:val="center"/>
          </w:tcPr>
          <w:p w:rsidR="00DA2DC0" w:rsidRPr="00354FB5" w:rsidRDefault="00DA2DC0" w:rsidP="006D55AC">
            <w:pPr>
              <w:spacing w:before="60" w:after="60" w:line="300" w:lineRule="exact"/>
              <w:jc w:val="center"/>
              <w:rPr>
                <w:sz w:val="26"/>
                <w:rtl/>
              </w:rPr>
            </w:pPr>
            <w:r w:rsidRPr="00354FB5">
              <w:rPr>
                <w:rFonts w:hint="cs"/>
                <w:sz w:val="26"/>
                <w:rtl/>
              </w:rPr>
              <w:t>16</w:t>
            </w:r>
          </w:p>
        </w:tc>
      </w:tr>
      <w:tr w:rsidR="00DA2DC0" w:rsidRPr="00354FB5">
        <w:trPr>
          <w:trHeight w:val="397"/>
        </w:trPr>
        <w:tc>
          <w:tcPr>
            <w:tcW w:w="4266" w:type="pct"/>
            <w:tcBorders>
              <w:left w:val="single" w:sz="18" w:space="0" w:color="auto"/>
            </w:tcBorders>
          </w:tcPr>
          <w:p w:rsidR="00DA2DC0" w:rsidRPr="00354FB5" w:rsidRDefault="00DA2DC0" w:rsidP="00DA2DC0">
            <w:pPr>
              <w:spacing w:before="60" w:after="60" w:line="300" w:lineRule="exact"/>
              <w:rPr>
                <w:sz w:val="26"/>
                <w:rtl/>
              </w:rPr>
            </w:pPr>
            <w:r w:rsidRPr="00354FB5">
              <w:rPr>
                <w:rFonts w:hint="cs"/>
                <w:sz w:val="26"/>
                <w:rtl/>
              </w:rPr>
              <w:t xml:space="preserve">ליקו </w:t>
            </w:r>
            <w:r w:rsidRPr="00354FB5">
              <w:rPr>
                <w:sz w:val="26"/>
              </w:rPr>
              <w:t xml:space="preserve">ETC </w:t>
            </w:r>
            <w:r w:rsidRPr="00354FB5">
              <w:rPr>
                <w:rFonts w:hint="cs"/>
                <w:sz w:val="26"/>
                <w:rtl/>
              </w:rPr>
              <w:t xml:space="preserve">   (</w:t>
            </w:r>
            <w:r w:rsidRPr="00354FB5">
              <w:rPr>
                <w:sz w:val="26"/>
              </w:rPr>
              <w:t>PROFILE ZOOM</w:t>
            </w:r>
            <w:r w:rsidRPr="00354FB5">
              <w:rPr>
                <w:rFonts w:hint="cs"/>
                <w:sz w:val="26"/>
                <w:rtl/>
              </w:rPr>
              <w:t>)</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28</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tl/>
              </w:rPr>
            </w:pPr>
            <w:r w:rsidRPr="00354FB5">
              <w:rPr>
                <w:rFonts w:hint="cs"/>
                <w:sz w:val="26"/>
                <w:rtl/>
              </w:rPr>
              <w:t xml:space="preserve">פנסים חכמים סיטי קולור </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12</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קוורץ 500</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60</w:t>
            </w:r>
          </w:p>
        </w:tc>
      </w:tr>
      <w:tr w:rsidR="00DA2DC0" w:rsidRPr="00354FB5">
        <w:trPr>
          <w:trHeight w:val="397"/>
        </w:trPr>
        <w:tc>
          <w:tcPr>
            <w:tcW w:w="4266" w:type="pct"/>
            <w:tcBorders>
              <w:left w:val="single" w:sz="18" w:space="0" w:color="auto"/>
            </w:tcBorders>
          </w:tcPr>
          <w:p w:rsidR="00DA2DC0" w:rsidRPr="00354FB5" w:rsidRDefault="00DA2DC0" w:rsidP="00DA2DC0">
            <w:pPr>
              <w:spacing w:before="60" w:after="60" w:line="300" w:lineRule="exact"/>
              <w:rPr>
                <w:sz w:val="26"/>
              </w:rPr>
            </w:pPr>
            <w:r w:rsidRPr="00354FB5">
              <w:rPr>
                <w:rFonts w:hint="cs"/>
                <w:sz w:val="26"/>
                <w:rtl/>
              </w:rPr>
              <w:t>פסי קוורץ 1 מטר</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200</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פולו 2500</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4</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 xml:space="preserve">פרנל </w:t>
            </w:r>
            <w:r w:rsidRPr="00354FB5">
              <w:rPr>
                <w:rFonts w:hint="cs"/>
                <w:sz w:val="26"/>
              </w:rPr>
              <w:t>K</w:t>
            </w:r>
            <w:r w:rsidRPr="00354FB5">
              <w:rPr>
                <w:rFonts w:hint="cs"/>
                <w:sz w:val="26"/>
                <w:rtl/>
              </w:rPr>
              <w:t>2 + דלתות</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20</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 xml:space="preserve">פרנל </w:t>
            </w:r>
            <w:r w:rsidRPr="00354FB5">
              <w:rPr>
                <w:rFonts w:hint="cs"/>
                <w:sz w:val="26"/>
              </w:rPr>
              <w:t>K</w:t>
            </w:r>
            <w:r w:rsidRPr="00354FB5">
              <w:rPr>
                <w:rFonts w:hint="cs"/>
                <w:sz w:val="26"/>
                <w:rtl/>
              </w:rPr>
              <w:t>5 + דלתות</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45</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8 לייט</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8</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מובינג לייט שטיפה 1200</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18</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דימרים חיווט (על פי הצורך)</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גראנד אם אי</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w:t>
            </w:r>
          </w:p>
        </w:tc>
      </w:tr>
      <w:tr w:rsidR="00DA2DC0" w:rsidRPr="00354FB5">
        <w:trPr>
          <w:trHeight w:val="397"/>
        </w:trPr>
        <w:tc>
          <w:tcPr>
            <w:tcW w:w="4266" w:type="pct"/>
            <w:tcBorders>
              <w:left w:val="single" w:sz="18" w:space="0" w:color="auto"/>
            </w:tcBorders>
          </w:tcPr>
          <w:p w:rsidR="00DA2DC0" w:rsidRPr="00354FB5" w:rsidRDefault="00DA2DC0" w:rsidP="006D55AC">
            <w:pPr>
              <w:spacing w:before="60" w:afterLines="60" w:line="300" w:lineRule="exact"/>
              <w:rPr>
                <w:sz w:val="26"/>
              </w:rPr>
            </w:pPr>
            <w:r w:rsidRPr="00354FB5">
              <w:rPr>
                <w:rFonts w:hint="cs"/>
                <w:sz w:val="26"/>
                <w:rtl/>
              </w:rPr>
              <w:t xml:space="preserve">גראנד אם אי לייט ( גיבוי) </w:t>
            </w:r>
          </w:p>
        </w:tc>
        <w:tc>
          <w:tcPr>
            <w:tcW w:w="734" w:type="pct"/>
            <w:tcBorders>
              <w:right w:val="single" w:sz="18" w:space="0" w:color="auto"/>
            </w:tcBorders>
            <w:vAlign w:val="center"/>
          </w:tcPr>
          <w:p w:rsidR="00DA2DC0" w:rsidRPr="00354FB5" w:rsidRDefault="00DA2DC0" w:rsidP="006D55AC">
            <w:pPr>
              <w:spacing w:before="60" w:afterLines="60" w:line="300" w:lineRule="exact"/>
              <w:jc w:val="center"/>
              <w:rPr>
                <w:sz w:val="26"/>
                <w:rtl/>
              </w:rPr>
            </w:pPr>
            <w:r w:rsidRPr="00354FB5">
              <w:rPr>
                <w:rFonts w:hint="cs"/>
                <w:sz w:val="26"/>
                <w:rtl/>
              </w:rPr>
              <w:t>1</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Pr>
              <w:t>NSP</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tl/>
              </w:rPr>
            </w:pPr>
            <w:r w:rsidRPr="00354FB5">
              <w:rPr>
                <w:rFonts w:hint="cs"/>
                <w:sz w:val="26"/>
                <w:rtl/>
              </w:rPr>
              <w:t>לוח ידני</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מערכת קלירקום 7 תחנות</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תאורת סימון למדליקי המשואות על כל דוכן</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חיווט וחיבורים באורכים ובכמות מספקת לכל הפרוייקט, לרבות כבלי הזנה.</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w:t>
            </w:r>
          </w:p>
        </w:tc>
      </w:tr>
      <w:tr w:rsidR="00DA2DC0" w:rsidRPr="00354FB5">
        <w:trPr>
          <w:trHeight w:val="397"/>
        </w:trPr>
        <w:tc>
          <w:tcPr>
            <w:tcW w:w="4266" w:type="pct"/>
            <w:tcBorders>
              <w:left w:val="single" w:sz="18" w:space="0" w:color="auto"/>
            </w:tcBorders>
          </w:tcPr>
          <w:p w:rsidR="00DA2DC0" w:rsidRPr="00354FB5" w:rsidRDefault="00DA2DC0">
            <w:pPr>
              <w:spacing w:before="60" w:after="60" w:line="300" w:lineRule="exact"/>
              <w:rPr>
                <w:sz w:val="26"/>
                <w:rtl/>
              </w:rPr>
            </w:pPr>
            <w:r w:rsidRPr="00354FB5">
              <w:rPr>
                <w:rFonts w:hint="cs"/>
                <w:sz w:val="26"/>
                <w:rtl/>
              </w:rPr>
              <w:t xml:space="preserve">פלטות </w:t>
            </w:r>
            <w:r w:rsidRPr="00354FB5">
              <w:rPr>
                <w:rFonts w:hint="cs"/>
                <w:sz w:val="26"/>
              </w:rPr>
              <w:t>LED</w:t>
            </w:r>
            <w:r w:rsidRPr="00354FB5">
              <w:rPr>
                <w:rFonts w:hint="cs"/>
                <w:sz w:val="26"/>
                <w:rtl/>
              </w:rPr>
              <w:t xml:space="preserve"> </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120</w:t>
            </w:r>
          </w:p>
        </w:tc>
      </w:tr>
      <w:tr w:rsidR="00DA2DC0" w:rsidRPr="00354FB5" w:rsidTr="00DA2DC0">
        <w:trPr>
          <w:trHeight w:val="397"/>
        </w:trPr>
        <w:tc>
          <w:tcPr>
            <w:tcW w:w="4266" w:type="pct"/>
            <w:tcBorders>
              <w:left w:val="single" w:sz="18" w:space="0" w:color="auto"/>
            </w:tcBorders>
          </w:tcPr>
          <w:p w:rsidR="00DA2DC0" w:rsidRPr="00354FB5" w:rsidRDefault="00DA2DC0">
            <w:pPr>
              <w:spacing w:before="60" w:after="60" w:line="300" w:lineRule="exact"/>
              <w:rPr>
                <w:sz w:val="26"/>
              </w:rPr>
            </w:pPr>
            <w:r w:rsidRPr="00354FB5">
              <w:rPr>
                <w:rFonts w:hint="cs"/>
                <w:sz w:val="26"/>
                <w:rtl/>
              </w:rPr>
              <w:t xml:space="preserve">גלילי בלקראפ </w:t>
            </w:r>
          </w:p>
        </w:tc>
        <w:tc>
          <w:tcPr>
            <w:tcW w:w="734" w:type="pct"/>
            <w:tcBorders>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w:t>
            </w:r>
          </w:p>
        </w:tc>
      </w:tr>
      <w:tr w:rsidR="00DA2DC0" w:rsidRPr="00354FB5">
        <w:trPr>
          <w:trHeight w:val="397"/>
        </w:trPr>
        <w:tc>
          <w:tcPr>
            <w:tcW w:w="4266" w:type="pct"/>
            <w:tcBorders>
              <w:left w:val="single" w:sz="18" w:space="0" w:color="auto"/>
              <w:bottom w:val="single" w:sz="18" w:space="0" w:color="auto"/>
            </w:tcBorders>
          </w:tcPr>
          <w:p w:rsidR="00DA2DC0" w:rsidRPr="00354FB5" w:rsidRDefault="00DA2DC0">
            <w:pPr>
              <w:spacing w:before="60" w:after="60" w:line="300" w:lineRule="exact"/>
              <w:rPr>
                <w:sz w:val="26"/>
                <w:rtl/>
              </w:rPr>
            </w:pPr>
            <w:r w:rsidRPr="00354FB5">
              <w:rPr>
                <w:rFonts w:hint="cs"/>
                <w:sz w:val="26"/>
                <w:rtl/>
              </w:rPr>
              <w:t>קלאייפאקי 700</w:t>
            </w:r>
          </w:p>
        </w:tc>
        <w:tc>
          <w:tcPr>
            <w:tcW w:w="734" w:type="pct"/>
            <w:tcBorders>
              <w:bottom w:val="single" w:sz="18" w:space="0" w:color="auto"/>
              <w:right w:val="single" w:sz="18" w:space="0" w:color="auto"/>
            </w:tcBorders>
            <w:vAlign w:val="center"/>
          </w:tcPr>
          <w:p w:rsidR="00DA2DC0" w:rsidRPr="00354FB5" w:rsidRDefault="00DA2DC0">
            <w:pPr>
              <w:spacing w:before="60" w:after="60" w:line="300" w:lineRule="exact"/>
              <w:jc w:val="center"/>
              <w:rPr>
                <w:sz w:val="26"/>
                <w:rtl/>
              </w:rPr>
            </w:pPr>
            <w:r w:rsidRPr="00354FB5">
              <w:rPr>
                <w:rFonts w:hint="cs"/>
                <w:sz w:val="26"/>
                <w:rtl/>
              </w:rPr>
              <w:t>12</w:t>
            </w:r>
          </w:p>
        </w:tc>
      </w:tr>
    </w:tbl>
    <w:p w:rsidR="004536D0" w:rsidRPr="00354FB5" w:rsidRDefault="004536D0">
      <w:pPr>
        <w:rPr>
          <w:sz w:val="26"/>
          <w:rtl/>
        </w:rPr>
      </w:pPr>
    </w:p>
    <w:p w:rsidR="004536D0" w:rsidRPr="00354FB5" w:rsidRDefault="004536D0">
      <w:pPr>
        <w:rPr>
          <w:sz w:val="26"/>
          <w:rtl/>
        </w:rPr>
      </w:pPr>
    </w:p>
    <w:p w:rsidR="004536D0" w:rsidRPr="00354FB5" w:rsidRDefault="004536D0">
      <w:pPr>
        <w:rPr>
          <w:sz w:val="26"/>
        </w:rPr>
      </w:pPr>
    </w:p>
    <w:p w:rsidR="004536D0" w:rsidRPr="00354FB5" w:rsidRDefault="004536D0">
      <w:pPr>
        <w:rPr>
          <w:sz w:val="26"/>
          <w:rtl/>
        </w:rPr>
      </w:pPr>
    </w:p>
    <w:p w:rsidR="004536D0" w:rsidRPr="00354FB5" w:rsidRDefault="004536D0">
      <w:pPr>
        <w:ind w:left="678"/>
        <w:rPr>
          <w:sz w:val="26"/>
        </w:rPr>
      </w:pPr>
    </w:p>
    <w:p w:rsidR="004536D0" w:rsidRPr="00354FB5" w:rsidRDefault="004536D0">
      <w:pPr>
        <w:ind w:left="360"/>
        <w:rPr>
          <w:sz w:val="26"/>
        </w:rPr>
      </w:pPr>
    </w:p>
    <w:p w:rsidR="004536D0" w:rsidRPr="00354FB5" w:rsidRDefault="00864A8A" w:rsidP="00CB4FB1">
      <w:pPr>
        <w:numPr>
          <w:ilvl w:val="0"/>
          <w:numId w:val="14"/>
        </w:numPr>
        <w:ind w:hanging="578"/>
        <w:rPr>
          <w:b/>
          <w:bCs/>
          <w:sz w:val="26"/>
          <w:u w:val="single"/>
        </w:rPr>
      </w:pPr>
      <w:r w:rsidRPr="00354FB5">
        <w:rPr>
          <w:b/>
          <w:bCs/>
          <w:sz w:val="26"/>
          <w:u w:val="single"/>
          <w:rtl/>
        </w:rPr>
        <w:br w:type="page"/>
      </w:r>
      <w:r w:rsidRPr="00354FB5">
        <w:rPr>
          <w:rFonts w:hint="cs"/>
          <w:b/>
          <w:bCs/>
          <w:sz w:val="26"/>
          <w:u w:val="single"/>
          <w:rtl/>
        </w:rPr>
        <w:lastRenderedPageBreak/>
        <w:t>תוספות:</w:t>
      </w:r>
    </w:p>
    <w:p w:rsidR="004536D0" w:rsidRPr="00354FB5" w:rsidRDefault="004536D0">
      <w:pPr>
        <w:ind w:left="709"/>
        <w:rPr>
          <w:sz w:val="26"/>
          <w:u w:val="single"/>
          <w:rtl/>
        </w:rPr>
      </w:pPr>
    </w:p>
    <w:p w:rsidR="004536D0" w:rsidRPr="00354FB5" w:rsidRDefault="00864A8A" w:rsidP="00CB4FB1">
      <w:pPr>
        <w:numPr>
          <w:ilvl w:val="0"/>
          <w:numId w:val="13"/>
        </w:numPr>
        <w:tabs>
          <w:tab w:val="clear" w:pos="720"/>
          <w:tab w:val="num" w:pos="1134"/>
        </w:tabs>
        <w:ind w:left="1134" w:hanging="425"/>
        <w:rPr>
          <w:sz w:val="26"/>
          <w:u w:val="single"/>
        </w:rPr>
      </w:pPr>
      <w:r w:rsidRPr="00354FB5">
        <w:rPr>
          <w:rFonts w:hint="cs"/>
          <w:sz w:val="26"/>
          <w:rtl/>
        </w:rPr>
        <w:t>מערכת אל פסק והגנות "חמות" המאפשרות המשך השידור באופן תקין תוך הפעלה שוטפת של התאורה, ההגברה והמחשבים במקרה של הפסקת חשמל.</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מערבל שמע משני המחובר במקביל לראשי שיכול לתת מענה במקרה של תקלה.</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מערכת מפצלים ומערכת שנאי קו המיועדים להשתיק את כל הרעשים הנובעים מקווי מיקרופון ארוכים שמובילים מעמדת הפיקוד  אל הבמה.</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 xml:space="preserve">מערכת הגברה בסיסית  (ל-300 איש) לרחבה נוספת לחזרות הכוללת רמקולים, מיקרופון אלחוטי ומערכת </w:t>
      </w:r>
      <w:r w:rsidRPr="00354FB5">
        <w:rPr>
          <w:sz w:val="26"/>
        </w:rPr>
        <w:t>cd</w:t>
      </w:r>
      <w:r w:rsidRPr="00354FB5">
        <w:rPr>
          <w:rFonts w:hint="cs"/>
          <w:sz w:val="26"/>
          <w:rtl/>
        </w:rPr>
        <w:t xml:space="preserve">. </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עמודים לתליית תאורת השטח</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 xml:space="preserve">כ- </w:t>
      </w:r>
      <w:smartTag w:uri="urn:schemas-microsoft-com:office:smarttags" w:element="metricconverter">
        <w:smartTagPr>
          <w:attr w:name="ProductID" w:val="140 מטר"/>
        </w:smartTagPr>
        <w:r w:rsidRPr="00354FB5">
          <w:rPr>
            <w:rFonts w:hint="cs"/>
            <w:sz w:val="26"/>
            <w:rtl/>
          </w:rPr>
          <w:t>140 מטר</w:t>
        </w:r>
      </w:smartTag>
      <w:r w:rsidRPr="00354FB5">
        <w:rPr>
          <w:rFonts w:hint="cs"/>
          <w:sz w:val="26"/>
          <w:rtl/>
        </w:rPr>
        <w:t xml:space="preserve"> של מעברים לכבלים (כאפות)</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סטנדים לתליית הפנסים</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לוחות חשמל הכוללים מפסקים ופחתים להגנת המערכות</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סט קמלוקים (הזנות 400</w:t>
      </w:r>
      <w:r w:rsidRPr="00354FB5">
        <w:rPr>
          <w:rFonts w:hint="cs"/>
          <w:sz w:val="26"/>
        </w:rPr>
        <w:t>A</w:t>
      </w:r>
      <w:r w:rsidRPr="00354FB5">
        <w:rPr>
          <w:rFonts w:hint="cs"/>
          <w:sz w:val="26"/>
          <w:rtl/>
        </w:rPr>
        <w:t xml:space="preserve">) כ-300  מ' + 6 רובוטים </w:t>
      </w:r>
      <w:smartTag w:uri="urn:schemas-microsoft-com:office:smarttags" w:element="metricconverter">
        <w:smartTagPr>
          <w:attr w:name="ProductID" w:val="400 A"/>
        </w:smartTagPr>
        <w:r w:rsidRPr="00354FB5">
          <w:rPr>
            <w:rFonts w:hint="cs"/>
            <w:sz w:val="26"/>
            <w:rtl/>
          </w:rPr>
          <w:t xml:space="preserve">400 </w:t>
        </w:r>
        <w:r w:rsidRPr="00354FB5">
          <w:rPr>
            <w:rFonts w:hint="cs"/>
            <w:sz w:val="26"/>
          </w:rPr>
          <w:t>A</w:t>
        </w:r>
      </w:smartTag>
      <w:r w:rsidRPr="00354FB5">
        <w:rPr>
          <w:rFonts w:hint="cs"/>
          <w:sz w:val="26"/>
          <w:rtl/>
        </w:rPr>
        <w:t xml:space="preserve"> (לוחות חשמל)</w:t>
      </w:r>
    </w:p>
    <w:p w:rsidR="004536D0" w:rsidRPr="00354FB5" w:rsidRDefault="00864A8A" w:rsidP="00CB4FB1">
      <w:pPr>
        <w:numPr>
          <w:ilvl w:val="0"/>
          <w:numId w:val="13"/>
        </w:numPr>
        <w:tabs>
          <w:tab w:val="clear" w:pos="720"/>
          <w:tab w:val="num" w:pos="1134"/>
        </w:tabs>
        <w:ind w:left="1134" w:hanging="425"/>
        <w:rPr>
          <w:sz w:val="26"/>
          <w:rtl/>
        </w:rPr>
      </w:pPr>
      <w:r w:rsidRPr="00354FB5">
        <w:rPr>
          <w:rFonts w:hint="cs"/>
          <w:sz w:val="26"/>
          <w:rtl/>
        </w:rPr>
        <w:t>מתקני תלייה וחיווט, הובלות , צוות התקנה ופירוק</w:t>
      </w:r>
    </w:p>
    <w:p w:rsidR="004536D0" w:rsidRPr="00354FB5" w:rsidRDefault="004536D0">
      <w:pPr>
        <w:ind w:left="360"/>
        <w:rPr>
          <w:sz w:val="26"/>
          <w:rtl/>
        </w:rPr>
      </w:pPr>
    </w:p>
    <w:p w:rsidR="004536D0" w:rsidRPr="00354FB5" w:rsidRDefault="00864A8A" w:rsidP="00CB4FB1">
      <w:pPr>
        <w:numPr>
          <w:ilvl w:val="0"/>
          <w:numId w:val="14"/>
        </w:numPr>
        <w:ind w:hanging="578"/>
        <w:rPr>
          <w:b/>
          <w:bCs/>
          <w:sz w:val="26"/>
          <w:u w:val="single"/>
        </w:rPr>
      </w:pPr>
      <w:r w:rsidRPr="00354FB5">
        <w:rPr>
          <w:rFonts w:hint="cs"/>
          <w:b/>
          <w:bCs/>
          <w:sz w:val="26"/>
          <w:u w:val="single"/>
          <w:rtl/>
        </w:rPr>
        <w:t>גנראטורים</w:t>
      </w:r>
    </w:p>
    <w:p w:rsidR="004536D0" w:rsidRPr="00354FB5" w:rsidRDefault="004536D0">
      <w:pPr>
        <w:ind w:left="142"/>
        <w:rPr>
          <w:b/>
          <w:bCs/>
          <w:sz w:val="26"/>
          <w:u w:val="single"/>
        </w:rPr>
      </w:pPr>
    </w:p>
    <w:tbl>
      <w:tblPr>
        <w:tblStyle w:val="a3"/>
        <w:bidiVisual/>
        <w:tblW w:w="5000" w:type="pct"/>
        <w:tblLook w:val="01E0"/>
      </w:tblPr>
      <w:tblGrid>
        <w:gridCol w:w="7271"/>
        <w:gridCol w:w="1251"/>
      </w:tblGrid>
      <w:tr w:rsidR="004536D0" w:rsidRPr="00354FB5">
        <w:trPr>
          <w:trHeight w:val="397"/>
        </w:trPr>
        <w:tc>
          <w:tcPr>
            <w:tcW w:w="4266" w:type="pct"/>
            <w:tcBorders>
              <w:top w:val="single" w:sz="18" w:space="0" w:color="auto"/>
              <w:left w:val="single" w:sz="18" w:space="0" w:color="auto"/>
              <w:bottom w:val="single" w:sz="18" w:space="0" w:color="auto"/>
              <w:right w:val="single" w:sz="4" w:space="0" w:color="auto"/>
            </w:tcBorders>
            <w:shd w:val="clear" w:color="auto" w:fill="E6E6E6"/>
            <w:vAlign w:val="center"/>
          </w:tcPr>
          <w:p w:rsidR="004536D0" w:rsidRPr="00354FB5" w:rsidRDefault="00864A8A">
            <w:pPr>
              <w:spacing w:before="60" w:after="60" w:line="300" w:lineRule="exact"/>
              <w:jc w:val="center"/>
              <w:rPr>
                <w:b/>
                <w:bCs/>
                <w:sz w:val="26"/>
                <w:rtl/>
              </w:rPr>
            </w:pPr>
            <w:r w:rsidRPr="00354FB5">
              <w:rPr>
                <w:rFonts w:hint="cs"/>
                <w:b/>
                <w:bCs/>
                <w:sz w:val="26"/>
                <w:rtl/>
              </w:rPr>
              <w:t>תיאור הפריט</w:t>
            </w:r>
          </w:p>
        </w:tc>
        <w:tc>
          <w:tcPr>
            <w:tcW w:w="734" w:type="pct"/>
            <w:tcBorders>
              <w:top w:val="single" w:sz="18" w:space="0" w:color="auto"/>
              <w:left w:val="single" w:sz="4"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spacing w:before="60" w:after="60" w:line="300" w:lineRule="exact"/>
              <w:jc w:val="center"/>
              <w:rPr>
                <w:b/>
                <w:bCs/>
                <w:sz w:val="26"/>
                <w:rtl/>
              </w:rPr>
            </w:pPr>
            <w:r w:rsidRPr="00354FB5">
              <w:rPr>
                <w:rFonts w:hint="cs"/>
                <w:b/>
                <w:bCs/>
                <w:sz w:val="26"/>
                <w:rtl/>
              </w:rPr>
              <w:t>משוער</w:t>
            </w:r>
          </w:p>
        </w:tc>
      </w:tr>
      <w:tr w:rsidR="004536D0" w:rsidRPr="00354FB5">
        <w:trPr>
          <w:trHeight w:val="397"/>
        </w:trPr>
        <w:tc>
          <w:tcPr>
            <w:tcW w:w="4266" w:type="pct"/>
            <w:tcBorders>
              <w:top w:val="single" w:sz="18" w:space="0" w:color="auto"/>
              <w:left w:val="single" w:sz="18" w:space="0" w:color="auto"/>
            </w:tcBorders>
          </w:tcPr>
          <w:p w:rsidR="004536D0" w:rsidRPr="00354FB5" w:rsidRDefault="00864A8A">
            <w:pPr>
              <w:spacing w:before="60" w:after="60" w:line="300" w:lineRule="exact"/>
              <w:rPr>
                <w:sz w:val="26"/>
              </w:rPr>
            </w:pPr>
            <w:r w:rsidRPr="00354FB5">
              <w:rPr>
                <w:rFonts w:hint="cs"/>
                <w:sz w:val="26"/>
                <w:rtl/>
              </w:rPr>
              <w:t xml:space="preserve">גנראטורים של לפחות </w:t>
            </w:r>
            <w:r w:rsidRPr="00354FB5">
              <w:rPr>
                <w:rFonts w:hint="cs"/>
                <w:sz w:val="26"/>
              </w:rPr>
              <w:t>KVA</w:t>
            </w:r>
            <w:r w:rsidRPr="00354FB5">
              <w:rPr>
                <w:rFonts w:hint="cs"/>
                <w:sz w:val="26"/>
                <w:rtl/>
              </w:rPr>
              <w:t>250 כל אחד כולל קוי הזנה באורך מתאים ל-4 ימי חזרות, לחזרה גנראלית ויום הטקס כולל טכנאי וסולר (סה"כ 6 ימי עבודה) .</w:t>
            </w:r>
          </w:p>
        </w:tc>
        <w:tc>
          <w:tcPr>
            <w:tcW w:w="734" w:type="pct"/>
            <w:tcBorders>
              <w:top w:val="single" w:sz="18"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5</w:t>
            </w:r>
          </w:p>
        </w:tc>
      </w:tr>
      <w:tr w:rsidR="004536D0" w:rsidRPr="00354FB5">
        <w:trPr>
          <w:trHeight w:val="397"/>
        </w:trPr>
        <w:tc>
          <w:tcPr>
            <w:tcW w:w="4266" w:type="pct"/>
            <w:tcBorders>
              <w:left w:val="single" w:sz="18" w:space="0" w:color="auto"/>
            </w:tcBorders>
          </w:tcPr>
          <w:p w:rsidR="004536D0" w:rsidRPr="00354FB5" w:rsidRDefault="00864A8A">
            <w:pPr>
              <w:spacing w:before="60" w:after="60" w:line="300" w:lineRule="exact"/>
              <w:rPr>
                <w:sz w:val="26"/>
              </w:rPr>
            </w:pPr>
            <w:r w:rsidRPr="00354FB5">
              <w:rPr>
                <w:rFonts w:hint="cs"/>
                <w:sz w:val="26"/>
                <w:rtl/>
              </w:rPr>
              <w:t xml:space="preserve">גנראטור </w:t>
            </w:r>
            <w:r w:rsidRPr="00354FB5">
              <w:rPr>
                <w:sz w:val="26"/>
              </w:rPr>
              <w:t xml:space="preserve">1000 KVA </w:t>
            </w:r>
            <w:r w:rsidRPr="00354FB5">
              <w:rPr>
                <w:rFonts w:hint="cs"/>
                <w:sz w:val="26"/>
                <w:rtl/>
              </w:rPr>
              <w:t xml:space="preserve"> כולל הזנה מתאימה לחדר חשמל ראשי. כבל מתאים לפי חוק </w:t>
            </w:r>
            <w:r w:rsidRPr="00354FB5">
              <w:rPr>
                <w:sz w:val="26"/>
                <w:rtl/>
              </w:rPr>
              <w:t>–</w:t>
            </w:r>
            <w:r w:rsidRPr="00354FB5">
              <w:rPr>
                <w:rFonts w:hint="cs"/>
                <w:sz w:val="26"/>
                <w:rtl/>
              </w:rPr>
              <w:t xml:space="preserve"> הפעלה בחזרה גנרלית ובמופע כולל טכנאי וסולר.</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tcPr>
          <w:p w:rsidR="004536D0" w:rsidRPr="00354FB5" w:rsidRDefault="00864A8A">
            <w:pPr>
              <w:spacing w:before="60" w:after="60" w:line="300" w:lineRule="exact"/>
              <w:rPr>
                <w:sz w:val="26"/>
              </w:rPr>
            </w:pPr>
            <w:r w:rsidRPr="00354FB5">
              <w:rPr>
                <w:rFonts w:hint="cs"/>
                <w:sz w:val="26"/>
                <w:rtl/>
              </w:rPr>
              <w:t xml:space="preserve">גנראטורים </w:t>
            </w:r>
            <w:r w:rsidRPr="00354FB5">
              <w:rPr>
                <w:sz w:val="26"/>
              </w:rPr>
              <w:t>250 KVA</w:t>
            </w:r>
            <w:r w:rsidRPr="00354FB5">
              <w:rPr>
                <w:rFonts w:hint="cs"/>
                <w:sz w:val="26"/>
                <w:rtl/>
              </w:rPr>
              <w:t xml:space="preserve"> מאחורי הקונכיה כולל טכנאי וסולר.</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2</w:t>
            </w:r>
          </w:p>
        </w:tc>
      </w:tr>
      <w:tr w:rsidR="004536D0" w:rsidRPr="00354FB5">
        <w:trPr>
          <w:trHeight w:val="397"/>
        </w:trPr>
        <w:tc>
          <w:tcPr>
            <w:tcW w:w="4266" w:type="pct"/>
            <w:tcBorders>
              <w:left w:val="single" w:sz="18" w:space="0" w:color="auto"/>
            </w:tcBorders>
          </w:tcPr>
          <w:p w:rsidR="004536D0" w:rsidRPr="00354FB5" w:rsidRDefault="00864A8A">
            <w:pPr>
              <w:spacing w:before="60" w:after="60" w:line="300" w:lineRule="exact"/>
              <w:rPr>
                <w:sz w:val="26"/>
              </w:rPr>
            </w:pPr>
            <w:r w:rsidRPr="00354FB5">
              <w:rPr>
                <w:rFonts w:hint="cs"/>
                <w:sz w:val="26"/>
                <w:rtl/>
              </w:rPr>
              <w:t xml:space="preserve">גנראטור </w:t>
            </w:r>
            <w:r w:rsidRPr="00354FB5">
              <w:rPr>
                <w:sz w:val="26"/>
              </w:rPr>
              <w:t>500 KVA</w:t>
            </w:r>
            <w:r w:rsidRPr="00354FB5">
              <w:rPr>
                <w:rFonts w:hint="cs"/>
                <w:sz w:val="26"/>
                <w:rtl/>
              </w:rPr>
              <w:t xml:space="preserve"> ליד הלוח הראשי כולל טכנאי וסולר.</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tcPr>
          <w:p w:rsidR="004536D0" w:rsidRPr="00354FB5" w:rsidRDefault="00864A8A">
            <w:pPr>
              <w:spacing w:before="60" w:after="60" w:line="300" w:lineRule="exact"/>
              <w:rPr>
                <w:sz w:val="26"/>
              </w:rPr>
            </w:pPr>
            <w:r w:rsidRPr="00354FB5">
              <w:rPr>
                <w:rFonts w:hint="cs"/>
                <w:sz w:val="26"/>
                <w:rtl/>
              </w:rPr>
              <w:t>שעות הפעילות של הגנראטורים 6 ימים (חזרות, גנרלית ומופע).</w:t>
            </w:r>
          </w:p>
        </w:tc>
        <w:tc>
          <w:tcPr>
            <w:tcW w:w="734" w:type="pct"/>
            <w:tcBorders>
              <w:right w:val="single" w:sz="18" w:space="0" w:color="auto"/>
              <w:tl2br w:val="dashSmallGap" w:sz="4" w:space="0" w:color="auto"/>
              <w:tr2bl w:val="dashSmallGap" w:sz="4" w:space="0" w:color="auto"/>
            </w:tcBorders>
            <w:vAlign w:val="center"/>
          </w:tcPr>
          <w:p w:rsidR="004536D0" w:rsidRPr="00354FB5" w:rsidRDefault="004536D0">
            <w:pPr>
              <w:spacing w:before="60" w:after="60" w:line="300" w:lineRule="exact"/>
              <w:jc w:val="center"/>
              <w:rPr>
                <w:sz w:val="26"/>
              </w:rPr>
            </w:pPr>
          </w:p>
        </w:tc>
      </w:tr>
      <w:tr w:rsidR="004536D0" w:rsidRPr="00354FB5">
        <w:trPr>
          <w:trHeight w:val="397"/>
        </w:trPr>
        <w:tc>
          <w:tcPr>
            <w:tcW w:w="4266" w:type="pct"/>
            <w:tcBorders>
              <w:left w:val="single" w:sz="18" w:space="0" w:color="auto"/>
              <w:bottom w:val="single" w:sz="18" w:space="0" w:color="auto"/>
            </w:tcBorders>
          </w:tcPr>
          <w:p w:rsidR="004536D0" w:rsidRPr="00354FB5" w:rsidRDefault="00864A8A">
            <w:pPr>
              <w:spacing w:before="60" w:after="60" w:line="300" w:lineRule="exact"/>
              <w:rPr>
                <w:sz w:val="26"/>
              </w:rPr>
            </w:pPr>
            <w:r w:rsidRPr="00354FB5">
              <w:rPr>
                <w:rFonts w:hint="cs"/>
                <w:sz w:val="26"/>
                <w:rtl/>
              </w:rPr>
              <w:t>מספר הגנראטורים וימי העבודה הריאליים בשטח ייקבעו סופית עם הספק הזוכה ועל פי דרישות ההפקה.</w:t>
            </w:r>
          </w:p>
        </w:tc>
        <w:tc>
          <w:tcPr>
            <w:tcW w:w="734" w:type="pct"/>
            <w:tcBorders>
              <w:bottom w:val="single" w:sz="18" w:space="0" w:color="auto"/>
              <w:right w:val="single" w:sz="18" w:space="0" w:color="auto"/>
              <w:tl2br w:val="dashSmallGap" w:sz="4" w:space="0" w:color="auto"/>
              <w:tr2bl w:val="dashSmallGap" w:sz="4" w:space="0" w:color="auto"/>
            </w:tcBorders>
            <w:vAlign w:val="center"/>
          </w:tcPr>
          <w:p w:rsidR="004536D0" w:rsidRPr="00354FB5" w:rsidRDefault="004536D0">
            <w:pPr>
              <w:spacing w:before="60" w:after="60" w:line="300" w:lineRule="exact"/>
              <w:jc w:val="center"/>
              <w:rPr>
                <w:sz w:val="26"/>
              </w:rPr>
            </w:pPr>
          </w:p>
        </w:tc>
      </w:tr>
    </w:tbl>
    <w:p w:rsidR="004536D0" w:rsidRPr="00354FB5" w:rsidRDefault="004536D0">
      <w:pPr>
        <w:rPr>
          <w:sz w:val="26"/>
          <w:rtl/>
        </w:rPr>
      </w:pPr>
    </w:p>
    <w:p w:rsidR="004536D0" w:rsidRPr="00354FB5" w:rsidRDefault="00864A8A" w:rsidP="00CB4FB1">
      <w:pPr>
        <w:numPr>
          <w:ilvl w:val="0"/>
          <w:numId w:val="14"/>
        </w:numPr>
        <w:ind w:hanging="578"/>
        <w:rPr>
          <w:b/>
          <w:bCs/>
          <w:sz w:val="26"/>
          <w:u w:val="single"/>
          <w:rtl/>
        </w:rPr>
      </w:pPr>
      <w:r w:rsidRPr="00354FB5">
        <w:rPr>
          <w:rFonts w:hint="cs"/>
          <w:b/>
          <w:bCs/>
          <w:sz w:val="26"/>
          <w:u w:val="single"/>
          <w:rtl/>
        </w:rPr>
        <w:t>אוהל אירוח למדליקי המשואות:</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 xml:space="preserve">הגברה ל-250 איש + 2 מיקרופונים אלחוטיים ומערכת </w:t>
      </w:r>
      <w:r w:rsidRPr="00354FB5">
        <w:rPr>
          <w:sz w:val="26"/>
        </w:rPr>
        <w:t>CD</w:t>
      </w:r>
      <w:r w:rsidRPr="00354FB5">
        <w:rPr>
          <w:rFonts w:hint="cs"/>
          <w:sz w:val="26"/>
          <w:rtl/>
        </w:rPr>
        <w:t xml:space="preserve"> קוראת צרובים.</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תאורה עיצובית- 24 פנסי תומס בצבעים שונים בבודדת לעיצוב.</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חיבור תלת פאזי למזגנים ולתאורה+ כבל הזנה ארוך ממקור חשמל.</w:t>
      </w:r>
    </w:p>
    <w:p w:rsidR="004536D0" w:rsidRPr="00354FB5" w:rsidRDefault="00864A8A" w:rsidP="00CB4FB1">
      <w:pPr>
        <w:numPr>
          <w:ilvl w:val="0"/>
          <w:numId w:val="13"/>
        </w:numPr>
        <w:tabs>
          <w:tab w:val="clear" w:pos="720"/>
          <w:tab w:val="num" w:pos="1134"/>
        </w:tabs>
        <w:ind w:left="1134" w:hanging="425"/>
        <w:rPr>
          <w:sz w:val="26"/>
        </w:rPr>
      </w:pPr>
      <w:r w:rsidRPr="00354FB5">
        <w:rPr>
          <w:rFonts w:hint="cs"/>
          <w:sz w:val="26"/>
          <w:rtl/>
        </w:rPr>
        <w:t>תאורת שטח מסביב לאוהל האירוח.</w:t>
      </w:r>
    </w:p>
    <w:p w:rsidR="004536D0" w:rsidRPr="00354FB5" w:rsidRDefault="004536D0">
      <w:pPr>
        <w:rPr>
          <w:sz w:val="26"/>
        </w:rPr>
      </w:pPr>
    </w:p>
    <w:p w:rsidR="004536D0" w:rsidRPr="00354FB5" w:rsidRDefault="00864A8A">
      <w:pPr>
        <w:rPr>
          <w:sz w:val="26"/>
          <w:rtl/>
        </w:rPr>
      </w:pPr>
      <w:r w:rsidRPr="00354FB5">
        <w:rPr>
          <w:rFonts w:hint="cs"/>
          <w:sz w:val="26"/>
          <w:rtl/>
        </w:rPr>
        <w:t>על המציע להציג את המחיר המחושב לביצוע הטקס, את אחוז ההנחה המוצע על ידו לביצוע השירות בכללותו ואת המחיר הסופי המבוקש על ידו.</w:t>
      </w:r>
    </w:p>
    <w:p w:rsidR="004536D0" w:rsidRPr="00354FB5" w:rsidRDefault="004536D0">
      <w:pPr>
        <w:rPr>
          <w:sz w:val="26"/>
          <w:rtl/>
        </w:rPr>
      </w:pPr>
    </w:p>
    <w:p w:rsidR="004536D0" w:rsidRPr="00354FB5" w:rsidRDefault="00864A8A" w:rsidP="00F71786">
      <w:pPr>
        <w:pStyle w:val="a9"/>
        <w:tabs>
          <w:tab w:val="left" w:pos="658"/>
        </w:tabs>
        <w:snapToGrid w:val="0"/>
        <w:spacing w:before="0" w:line="480" w:lineRule="auto"/>
        <w:jc w:val="left"/>
        <w:rPr>
          <w:sz w:val="26"/>
          <w:szCs w:val="26"/>
        </w:rPr>
      </w:pPr>
      <w:r w:rsidRPr="00354FB5">
        <w:rPr>
          <w:rFonts w:hint="cs"/>
          <w:sz w:val="26"/>
          <w:rtl/>
        </w:rPr>
        <w:t xml:space="preserve">הערה: יובהר כי כתב הכמויות המובא לעיל מבוסס על המפרט לטקס בשנת </w:t>
      </w:r>
      <w:r w:rsidR="00F71786" w:rsidRPr="00354FB5">
        <w:rPr>
          <w:rFonts w:hint="cs"/>
          <w:sz w:val="26"/>
          <w:rtl/>
        </w:rPr>
        <w:t>2010</w:t>
      </w:r>
      <w:r w:rsidRPr="00354FB5">
        <w:rPr>
          <w:rFonts w:hint="cs"/>
          <w:sz w:val="26"/>
          <w:rtl/>
        </w:rPr>
        <w:t xml:space="preserve"> וייתכנו שינויים בהיקפי הציוד והאמצעים אשר יידרשו לצורך הטקס בשנת </w:t>
      </w:r>
      <w:r w:rsidR="00F71786" w:rsidRPr="00354FB5">
        <w:rPr>
          <w:rFonts w:hint="cs"/>
          <w:sz w:val="26"/>
          <w:rtl/>
        </w:rPr>
        <w:t>2011</w:t>
      </w:r>
      <w:r w:rsidRPr="00354FB5">
        <w:rPr>
          <w:rFonts w:hint="cs"/>
          <w:sz w:val="26"/>
          <w:rtl/>
        </w:rPr>
        <w:t>. אין המשרד מתחייב להיקפי הציוד כמפורט לעיל</w:t>
      </w:r>
      <w:r w:rsidRPr="00354FB5">
        <w:rPr>
          <w:rFonts w:hint="cs"/>
          <w:sz w:val="26"/>
          <w:szCs w:val="26"/>
          <w:rtl/>
        </w:rPr>
        <w:t>.</w:t>
      </w:r>
    </w:p>
    <w:p w:rsidR="004536D0" w:rsidRPr="00354FB5" w:rsidRDefault="004536D0">
      <w:pPr>
        <w:pStyle w:val="a9"/>
        <w:tabs>
          <w:tab w:val="left" w:pos="658"/>
        </w:tabs>
        <w:snapToGrid w:val="0"/>
        <w:spacing w:before="0" w:line="480" w:lineRule="auto"/>
        <w:ind w:left="360"/>
        <w:jc w:val="left"/>
        <w:rPr>
          <w:sz w:val="26"/>
          <w:szCs w:val="26"/>
        </w:rPr>
      </w:pPr>
    </w:p>
    <w:tbl>
      <w:tblPr>
        <w:tblStyle w:val="a3"/>
        <w:bidiVisual/>
        <w:tblW w:w="4041" w:type="pct"/>
        <w:tblLook w:val="01E0"/>
      </w:tblPr>
      <w:tblGrid>
        <w:gridCol w:w="4989"/>
        <w:gridCol w:w="1898"/>
      </w:tblGrid>
      <w:tr w:rsidR="004536D0" w:rsidRPr="00354FB5">
        <w:tc>
          <w:tcPr>
            <w:tcW w:w="3622" w:type="pct"/>
            <w:tcBorders>
              <w:top w:val="nil"/>
              <w:left w:val="nil"/>
              <w:bottom w:val="nil"/>
              <w:right w:val="single" w:sz="18" w:space="0" w:color="auto"/>
            </w:tcBorders>
          </w:tcPr>
          <w:p w:rsidR="004536D0" w:rsidRPr="00354FB5" w:rsidRDefault="00864A8A">
            <w:pPr>
              <w:pStyle w:val="a9"/>
              <w:tabs>
                <w:tab w:val="left" w:pos="658"/>
              </w:tabs>
              <w:spacing w:before="120" w:after="120"/>
              <w:jc w:val="center"/>
              <w:rPr>
                <w:sz w:val="26"/>
                <w:szCs w:val="26"/>
                <w:rtl/>
              </w:rPr>
            </w:pPr>
            <w:r w:rsidRPr="00354FB5">
              <w:rPr>
                <w:rFonts w:hint="cs"/>
                <w:b/>
                <w:bCs/>
                <w:sz w:val="26"/>
                <w:szCs w:val="26"/>
                <w:u w:val="single"/>
                <w:rtl/>
              </w:rPr>
              <w:lastRenderedPageBreak/>
              <w:t>מחיר כולל (לא כולל מע"מ) לביצוע טקס הדלקת המשואות לפני הנחה</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nil"/>
            </w:tcBorders>
          </w:tcPr>
          <w:p w:rsidR="004536D0" w:rsidRPr="00354FB5" w:rsidRDefault="004536D0">
            <w:pPr>
              <w:pStyle w:val="a9"/>
              <w:tabs>
                <w:tab w:val="left" w:pos="658"/>
              </w:tabs>
              <w:spacing w:before="120" w:after="120"/>
              <w:jc w:val="center"/>
              <w:rPr>
                <w:b/>
                <w:bCs/>
                <w:sz w:val="26"/>
                <w:szCs w:val="26"/>
                <w:u w:val="single"/>
                <w:rtl/>
              </w:rPr>
            </w:pPr>
          </w:p>
        </w:tc>
        <w:tc>
          <w:tcPr>
            <w:tcW w:w="1378" w:type="pct"/>
            <w:tcBorders>
              <w:top w:val="single" w:sz="18" w:space="0" w:color="auto"/>
              <w:left w:val="nil"/>
              <w:bottom w:val="single" w:sz="18" w:space="0" w:color="auto"/>
              <w:right w:val="nil"/>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single" w:sz="18" w:space="0" w:color="auto"/>
            </w:tcBorders>
          </w:tcPr>
          <w:p w:rsidR="004536D0" w:rsidRPr="00354FB5" w:rsidRDefault="00864A8A">
            <w:pPr>
              <w:pStyle w:val="a9"/>
              <w:tabs>
                <w:tab w:val="left" w:pos="658"/>
              </w:tabs>
              <w:spacing w:before="120" w:after="120"/>
              <w:jc w:val="center"/>
              <w:rPr>
                <w:b/>
                <w:bCs/>
                <w:sz w:val="26"/>
                <w:szCs w:val="26"/>
                <w:u w:val="single"/>
                <w:rtl/>
              </w:rPr>
            </w:pPr>
            <w:r w:rsidRPr="00354FB5">
              <w:rPr>
                <w:rFonts w:hint="cs"/>
                <w:b/>
                <w:bCs/>
                <w:sz w:val="26"/>
                <w:szCs w:val="26"/>
                <w:u w:val="single"/>
                <w:rtl/>
              </w:rPr>
              <w:t>אחוז ההנחה</w:t>
            </w:r>
            <w:r w:rsidRPr="00354FB5">
              <w:rPr>
                <w:rFonts w:hint="cs"/>
                <w:b/>
                <w:bCs/>
                <w:sz w:val="26"/>
                <w:szCs w:val="26"/>
                <w:rtl/>
              </w:rPr>
              <w:t xml:space="preserve"> המוצע לביצוע טקס הדלקת המשואות</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nil"/>
            </w:tcBorders>
          </w:tcPr>
          <w:p w:rsidR="004536D0" w:rsidRPr="00354FB5" w:rsidRDefault="004536D0">
            <w:pPr>
              <w:pStyle w:val="a9"/>
              <w:tabs>
                <w:tab w:val="left" w:pos="658"/>
              </w:tabs>
              <w:spacing w:before="120" w:after="120"/>
              <w:jc w:val="center"/>
              <w:rPr>
                <w:b/>
                <w:bCs/>
                <w:sz w:val="26"/>
                <w:szCs w:val="26"/>
                <w:u w:val="single"/>
                <w:rtl/>
              </w:rPr>
            </w:pPr>
          </w:p>
        </w:tc>
        <w:tc>
          <w:tcPr>
            <w:tcW w:w="1378" w:type="pct"/>
            <w:tcBorders>
              <w:top w:val="single" w:sz="18" w:space="0" w:color="auto"/>
              <w:left w:val="nil"/>
              <w:bottom w:val="single" w:sz="18" w:space="0" w:color="auto"/>
              <w:right w:val="nil"/>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single" w:sz="18" w:space="0" w:color="auto"/>
            </w:tcBorders>
          </w:tcPr>
          <w:p w:rsidR="004536D0" w:rsidRPr="00354FB5" w:rsidRDefault="00864A8A">
            <w:pPr>
              <w:pStyle w:val="a9"/>
              <w:tabs>
                <w:tab w:val="left" w:pos="658"/>
              </w:tabs>
              <w:spacing w:before="120" w:after="120"/>
              <w:jc w:val="center"/>
              <w:rPr>
                <w:b/>
                <w:bCs/>
                <w:sz w:val="26"/>
                <w:szCs w:val="26"/>
                <w:u w:val="single"/>
                <w:rtl/>
              </w:rPr>
            </w:pPr>
            <w:r w:rsidRPr="00354FB5">
              <w:rPr>
                <w:rFonts w:hint="cs"/>
                <w:b/>
                <w:bCs/>
                <w:sz w:val="26"/>
                <w:szCs w:val="26"/>
                <w:u w:val="single"/>
                <w:rtl/>
              </w:rPr>
              <w:t>המחיר הסופי לביצוע הטקס (לאחר הנחה) לא כולל מע"מ</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bl>
    <w:p w:rsidR="004536D0" w:rsidRPr="00354FB5" w:rsidRDefault="00864A8A">
      <w:pPr>
        <w:pStyle w:val="a9"/>
        <w:pBdr>
          <w:bottom w:val="double" w:sz="4" w:space="1" w:color="auto"/>
        </w:pBdr>
        <w:tabs>
          <w:tab w:val="left" w:pos="658"/>
        </w:tabs>
        <w:spacing w:before="120" w:after="120"/>
        <w:ind w:left="91"/>
        <w:jc w:val="center"/>
        <w:rPr>
          <w:b/>
          <w:bCs/>
          <w:sz w:val="26"/>
          <w:szCs w:val="28"/>
          <w:u w:val="single"/>
          <w:rtl/>
        </w:rPr>
      </w:pPr>
      <w:r w:rsidRPr="00354FB5">
        <w:rPr>
          <w:rtl/>
        </w:rPr>
        <w:br w:type="page"/>
      </w:r>
      <w:r w:rsidRPr="00354FB5">
        <w:rPr>
          <w:rFonts w:hint="cs"/>
          <w:b/>
          <w:bCs/>
          <w:sz w:val="26"/>
          <w:szCs w:val="28"/>
          <w:u w:val="single"/>
          <w:rtl/>
        </w:rPr>
        <w:lastRenderedPageBreak/>
        <w:t>כתב כמויות לביצוע טקס הענקת פרסי ישראל</w:t>
      </w:r>
    </w:p>
    <w:p w:rsidR="004536D0" w:rsidRPr="00354FB5" w:rsidRDefault="00864A8A">
      <w:pPr>
        <w:jc w:val="center"/>
        <w:rPr>
          <w:sz w:val="26"/>
          <w:rtl/>
        </w:rPr>
      </w:pPr>
      <w:r w:rsidRPr="00354FB5">
        <w:rPr>
          <w:rFonts w:hint="cs"/>
          <w:b/>
          <w:bCs/>
          <w:snapToGrid w:val="0"/>
          <w:sz w:val="26"/>
          <w:u w:val="single"/>
          <w:rtl/>
        </w:rPr>
        <w:t>בנייני האומה</w:t>
      </w:r>
    </w:p>
    <w:p w:rsidR="004536D0" w:rsidRPr="00354FB5" w:rsidRDefault="004536D0">
      <w:pPr>
        <w:jc w:val="center"/>
        <w:rPr>
          <w:sz w:val="26"/>
          <w:rtl/>
        </w:rPr>
      </w:pPr>
    </w:p>
    <w:p w:rsidR="004536D0" w:rsidRPr="00354FB5" w:rsidRDefault="00864A8A" w:rsidP="00CB4FB1">
      <w:pPr>
        <w:numPr>
          <w:ilvl w:val="0"/>
          <w:numId w:val="19"/>
        </w:numPr>
        <w:ind w:hanging="578"/>
        <w:rPr>
          <w:b/>
          <w:bCs/>
          <w:sz w:val="26"/>
          <w:u w:val="single"/>
          <w:rtl/>
        </w:rPr>
      </w:pPr>
      <w:r w:rsidRPr="00354FB5">
        <w:rPr>
          <w:rFonts w:hint="cs"/>
          <w:b/>
          <w:bCs/>
          <w:sz w:val="26"/>
          <w:u w:val="single"/>
          <w:rtl/>
        </w:rPr>
        <w:t>מפרט תאורה:</w:t>
      </w:r>
    </w:p>
    <w:p w:rsidR="004536D0" w:rsidRPr="00354FB5" w:rsidRDefault="004536D0">
      <w:pPr>
        <w:jc w:val="both"/>
        <w:rPr>
          <w:b/>
          <w:bCs/>
          <w:sz w:val="26"/>
          <w:u w:val="single"/>
          <w:rtl/>
        </w:rPr>
      </w:pPr>
    </w:p>
    <w:tbl>
      <w:tblPr>
        <w:tblStyle w:val="a3"/>
        <w:bidiVisual/>
        <w:tblW w:w="5000" w:type="pct"/>
        <w:tblLook w:val="01E0"/>
      </w:tblPr>
      <w:tblGrid>
        <w:gridCol w:w="7271"/>
        <w:gridCol w:w="1251"/>
      </w:tblGrid>
      <w:tr w:rsidR="004536D0" w:rsidRPr="00354FB5">
        <w:trPr>
          <w:trHeight w:val="397"/>
        </w:trPr>
        <w:tc>
          <w:tcPr>
            <w:tcW w:w="4266" w:type="pct"/>
            <w:tcBorders>
              <w:top w:val="single" w:sz="18" w:space="0" w:color="auto"/>
              <w:left w:val="single" w:sz="18" w:space="0" w:color="auto"/>
              <w:bottom w:val="single" w:sz="18" w:space="0" w:color="auto"/>
            </w:tcBorders>
            <w:shd w:val="clear" w:color="auto" w:fill="E6E6E6"/>
            <w:vAlign w:val="center"/>
          </w:tcPr>
          <w:p w:rsidR="004536D0" w:rsidRPr="00354FB5" w:rsidRDefault="00864A8A" w:rsidP="00BA1979">
            <w:pPr>
              <w:spacing w:beforeLines="60" w:afterLines="60" w:line="300" w:lineRule="exact"/>
              <w:jc w:val="center"/>
              <w:rPr>
                <w:b/>
                <w:bCs/>
                <w:sz w:val="26"/>
                <w:rtl/>
              </w:rPr>
            </w:pPr>
            <w:r w:rsidRPr="00354FB5">
              <w:rPr>
                <w:rFonts w:hint="cs"/>
                <w:b/>
                <w:bCs/>
                <w:sz w:val="26"/>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9505FC" w:rsidRPr="00354FB5" w:rsidRDefault="0099462F" w:rsidP="0099462F">
            <w:pPr>
              <w:spacing w:beforeLines="60" w:afterLines="60" w:line="300" w:lineRule="exact"/>
              <w:jc w:val="center"/>
              <w:rPr>
                <w:b/>
                <w:bCs/>
                <w:sz w:val="26"/>
                <w:rtl/>
              </w:rPr>
            </w:pPr>
            <w:r w:rsidRPr="00354FB5">
              <w:rPr>
                <w:rFonts w:hint="cs"/>
                <w:b/>
                <w:bCs/>
                <w:sz w:val="26"/>
                <w:rtl/>
              </w:rPr>
              <w:t>משוער</w:t>
            </w:r>
          </w:p>
        </w:tc>
      </w:tr>
      <w:tr w:rsidR="004536D0" w:rsidRPr="00354FB5">
        <w:trPr>
          <w:trHeight w:val="397"/>
        </w:trPr>
        <w:tc>
          <w:tcPr>
            <w:tcW w:w="4266" w:type="pct"/>
            <w:tcBorders>
              <w:top w:val="single" w:sz="18" w:space="0" w:color="auto"/>
              <w:left w:val="single" w:sz="18" w:space="0" w:color="auto"/>
            </w:tcBorders>
            <w:vAlign w:val="center"/>
          </w:tcPr>
          <w:p w:rsidR="004536D0" w:rsidRPr="00354FB5" w:rsidRDefault="00864A8A" w:rsidP="00BA1979">
            <w:pPr>
              <w:spacing w:beforeLines="60" w:afterLines="60" w:line="300" w:lineRule="exact"/>
              <w:rPr>
                <w:sz w:val="26"/>
                <w:rtl/>
              </w:rPr>
            </w:pPr>
            <w:r w:rsidRPr="00354FB5">
              <w:rPr>
                <w:rFonts w:hint="cs"/>
                <w:sz w:val="26"/>
                <w:rtl/>
              </w:rPr>
              <w:t xml:space="preserve">פנסי טלויזיה </w:t>
            </w:r>
            <w:r w:rsidRPr="00354FB5">
              <w:rPr>
                <w:sz w:val="26"/>
              </w:rPr>
              <w:t>K5</w:t>
            </w:r>
            <w:r w:rsidRPr="00354FB5">
              <w:rPr>
                <w:rFonts w:hint="cs"/>
                <w:sz w:val="26"/>
                <w:rtl/>
              </w:rPr>
              <w:t xml:space="preserve"> כולל אור קהל (לא </w:t>
            </w:r>
            <w:r w:rsidRPr="00354FB5">
              <w:rPr>
                <w:sz w:val="26"/>
              </w:rPr>
              <w:t>ALTMAN</w:t>
            </w:r>
            <w:r w:rsidRPr="00354FB5">
              <w:rPr>
                <w:rFonts w:hint="cs"/>
                <w:sz w:val="26"/>
                <w:rtl/>
              </w:rPr>
              <w:t>).</w:t>
            </w:r>
          </w:p>
        </w:tc>
        <w:tc>
          <w:tcPr>
            <w:tcW w:w="734" w:type="pct"/>
            <w:tcBorders>
              <w:top w:val="single" w:sz="18" w:space="0" w:color="auto"/>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16</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 xml:space="preserve">פנסי טלויזיה </w:t>
            </w:r>
            <w:r w:rsidRPr="00354FB5">
              <w:rPr>
                <w:sz w:val="26"/>
              </w:rPr>
              <w:t>K2</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16</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tl/>
              </w:rPr>
            </w:pPr>
            <w:r w:rsidRPr="00354FB5">
              <w:rPr>
                <w:rFonts w:hint="cs"/>
                <w:sz w:val="26"/>
                <w:rtl/>
              </w:rPr>
              <w:t xml:space="preserve">פנסי תיאטרון ליקו </w:t>
            </w:r>
            <w:r w:rsidRPr="00354FB5">
              <w:rPr>
                <w:rFonts w:hint="cs"/>
                <w:sz w:val="26"/>
              </w:rPr>
              <w:t>ETC</w:t>
            </w:r>
            <w:r w:rsidRPr="00354FB5">
              <w:rPr>
                <w:rFonts w:hint="cs"/>
                <w:sz w:val="26"/>
                <w:rtl/>
              </w:rPr>
              <w:t xml:space="preserve"> .</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12</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בארים טומס כולל אור קהל</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16</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פנסי טומס בודדים</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24</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מחליפי צבע לטומס</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12</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 xml:space="preserve">סטנד </w:t>
            </w:r>
            <w:r w:rsidRPr="00354FB5">
              <w:rPr>
                <w:sz w:val="26"/>
              </w:rPr>
              <w:t>UP.W</w:t>
            </w:r>
            <w:r w:rsidRPr="00354FB5">
              <w:rPr>
                <w:rFonts w:hint="cs"/>
                <w:sz w:val="26"/>
                <w:rtl/>
              </w:rPr>
              <w:t>.</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8</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tl/>
              </w:rPr>
            </w:pPr>
            <w:r w:rsidRPr="00354FB5">
              <w:rPr>
                <w:sz w:val="26"/>
              </w:rPr>
              <w:t>LIGHT8</w:t>
            </w:r>
            <w:r w:rsidRPr="00354FB5">
              <w:rPr>
                <w:rFonts w:hint="cs"/>
                <w:sz w:val="26"/>
                <w:rtl/>
              </w:rPr>
              <w:t xml:space="preserve"> אור קהל</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6</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 xml:space="preserve">מובינג 1200 ספוט </w:t>
            </w:r>
            <w:r w:rsidRPr="00354FB5">
              <w:rPr>
                <w:sz w:val="26"/>
              </w:rPr>
              <w:t>CLY PAKY</w:t>
            </w:r>
            <w:r w:rsidRPr="00354FB5">
              <w:rPr>
                <w:rFonts w:hint="cs"/>
                <w:sz w:val="26"/>
                <w:rtl/>
              </w:rPr>
              <w:t xml:space="preserve"> עם שאטרים מושתק לטלויזיה</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10</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 xml:space="preserve">מובינג 1200 שטיפה </w:t>
            </w:r>
            <w:r w:rsidRPr="00354FB5">
              <w:rPr>
                <w:sz w:val="26"/>
              </w:rPr>
              <w:t>MARTIN</w:t>
            </w:r>
            <w:r w:rsidRPr="00354FB5">
              <w:rPr>
                <w:rFonts w:hint="cs"/>
                <w:sz w:val="26"/>
                <w:rtl/>
              </w:rPr>
              <w:t xml:space="preserve"> או </w:t>
            </w:r>
            <w:r w:rsidRPr="00354FB5">
              <w:rPr>
                <w:sz w:val="26"/>
              </w:rPr>
              <w:t>ROBE</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10</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sz w:val="26"/>
              </w:rPr>
              <w:t>COLOR-CT</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4</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 xml:space="preserve">טרס </w:t>
            </w:r>
            <w:smartTag w:uri="urn:schemas-microsoft-com:office:smarttags" w:element="metricconverter">
              <w:smartTagPr>
                <w:attr w:name="ProductID" w:val="16 מטר"/>
              </w:smartTagPr>
              <w:r w:rsidRPr="00354FB5">
                <w:rPr>
                  <w:rFonts w:hint="cs"/>
                  <w:sz w:val="26"/>
                  <w:rtl/>
                </w:rPr>
                <w:t>16 מטר</w:t>
              </w:r>
            </w:smartTag>
            <w:r w:rsidRPr="00354FB5">
              <w:rPr>
                <w:rFonts w:hint="cs"/>
                <w:sz w:val="26"/>
                <w:rtl/>
              </w:rPr>
              <w:t xml:space="preserve"> חתך </w:t>
            </w:r>
            <w:smartTag w:uri="urn:schemas-microsoft-com:office:smarttags" w:element="metricconverter">
              <w:smartTagPr>
                <w:attr w:name="ProductID" w:val="50 ס&quot;מ"/>
              </w:smartTagPr>
              <w:r w:rsidRPr="00354FB5">
                <w:rPr>
                  <w:rFonts w:hint="cs"/>
                  <w:sz w:val="26"/>
                  <w:rtl/>
                </w:rPr>
                <w:t>50 ס"מ</w:t>
              </w:r>
            </w:smartTag>
            <w:r w:rsidRPr="00354FB5">
              <w:rPr>
                <w:rFonts w:hint="cs"/>
                <w:sz w:val="26"/>
                <w:rtl/>
              </w:rPr>
              <w:t xml:space="preserve"> ומעלה לתליה ע"י מנועים מתקרה לצוג קדמי.</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 xml:space="preserve">לוח תאורה </w:t>
            </w:r>
            <w:r w:rsidRPr="00354FB5">
              <w:rPr>
                <w:sz w:val="26"/>
              </w:rPr>
              <w:t>VECTOR</w:t>
            </w:r>
            <w:r w:rsidRPr="00354FB5">
              <w:rPr>
                <w:rFonts w:hint="cs"/>
                <w:sz w:val="26"/>
                <w:rtl/>
              </w:rPr>
              <w:t xml:space="preserve"> או שווה ערך</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לוח תאורה פשוט לתאורה פשוטה</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tl/>
              </w:rPr>
            </w:pPr>
            <w:r w:rsidRPr="00354FB5">
              <w:rPr>
                <w:rFonts w:hint="cs"/>
                <w:sz w:val="26"/>
                <w:rtl/>
              </w:rPr>
              <w:t>מפעיל תאורה מקצועי</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tl/>
              </w:rPr>
            </w:pPr>
            <w:r w:rsidRPr="00354FB5">
              <w:rPr>
                <w:rFonts w:hint="cs"/>
                <w:sz w:val="26"/>
                <w:rtl/>
              </w:rPr>
              <w:t xml:space="preserve">פולו ספוט </w:t>
            </w:r>
            <w:r w:rsidRPr="00354FB5">
              <w:rPr>
                <w:sz w:val="26"/>
              </w:rPr>
              <w:t>W2500 ROBERT JULIET</w:t>
            </w:r>
            <w:r w:rsidRPr="00354FB5">
              <w:rPr>
                <w:rFonts w:hint="cs"/>
                <w:sz w:val="26"/>
                <w:rtl/>
              </w:rPr>
              <w:t xml:space="preserve"> כולל מפעילים</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tl/>
              </w:rPr>
            </w:pPr>
            <w:r w:rsidRPr="00354FB5">
              <w:rPr>
                <w:rFonts w:hint="cs"/>
                <w:sz w:val="26"/>
                <w:rtl/>
              </w:rPr>
              <w:t>2</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 xml:space="preserve">מערכת דימרים מתאימה, כולל לפנסי </w:t>
            </w:r>
            <w:r w:rsidRPr="00354FB5">
              <w:rPr>
                <w:sz w:val="26"/>
              </w:rPr>
              <w:t>K5</w:t>
            </w:r>
            <w:r w:rsidRPr="00354FB5">
              <w:rPr>
                <w:rFonts w:hint="cs"/>
                <w:sz w:val="26"/>
                <w:rtl/>
              </w:rPr>
              <w:t xml:space="preserve"> לוודא אספקת חשמל בהתאם.</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Pr>
            </w:pPr>
            <w:r w:rsidRPr="00354FB5">
              <w:rPr>
                <w:rFonts w:hint="cs"/>
                <w:sz w:val="26"/>
                <w:rtl/>
              </w:rPr>
              <w:t>חיווט ודימור גופי תאורה שונים שיתלו או יונחו בתפאורה</w:t>
            </w:r>
          </w:p>
        </w:tc>
        <w:tc>
          <w:tcPr>
            <w:tcW w:w="734" w:type="pct"/>
            <w:tcBorders>
              <w:right w:val="single" w:sz="18" w:space="0" w:color="auto"/>
            </w:tcBorders>
            <w:vAlign w:val="center"/>
          </w:tcPr>
          <w:p w:rsidR="004536D0" w:rsidRPr="00354FB5" w:rsidRDefault="0068487A" w:rsidP="00BA1979">
            <w:pPr>
              <w:spacing w:beforeLines="60" w:afterLines="60" w:line="300" w:lineRule="exact"/>
              <w:jc w:val="center"/>
              <w:rPr>
                <w:sz w:val="26"/>
              </w:rPr>
            </w:pPr>
            <w:r w:rsidRPr="00354FB5">
              <w:rPr>
                <w:rFonts w:hint="cs"/>
                <w:sz w:val="26"/>
                <w:rtl/>
              </w:rPr>
              <w:t>50</w:t>
            </w:r>
          </w:p>
        </w:tc>
      </w:tr>
      <w:tr w:rsidR="004536D0" w:rsidRPr="00354FB5" w:rsidTr="000529AE">
        <w:trPr>
          <w:trHeight w:val="397"/>
        </w:trPr>
        <w:tc>
          <w:tcPr>
            <w:tcW w:w="4266" w:type="pct"/>
            <w:tcBorders>
              <w:left w:val="single" w:sz="18" w:space="0" w:color="auto"/>
            </w:tcBorders>
            <w:vAlign w:val="center"/>
          </w:tcPr>
          <w:p w:rsidR="004536D0" w:rsidRPr="00354FB5" w:rsidRDefault="00864A8A" w:rsidP="00BA1979">
            <w:pPr>
              <w:spacing w:beforeLines="60" w:afterLines="60" w:line="300" w:lineRule="exact"/>
              <w:rPr>
                <w:sz w:val="26"/>
                <w:rtl/>
              </w:rPr>
            </w:pPr>
            <w:r w:rsidRPr="00354FB5">
              <w:rPr>
                <w:rFonts w:hint="cs"/>
                <w:sz w:val="26"/>
                <w:rtl/>
              </w:rPr>
              <w:t>תאורה ל- 2 דוכני מנחים</w:t>
            </w:r>
          </w:p>
        </w:tc>
        <w:tc>
          <w:tcPr>
            <w:tcW w:w="734" w:type="pct"/>
            <w:tcBorders>
              <w:right w:val="single" w:sz="18" w:space="0" w:color="auto"/>
            </w:tcBorders>
            <w:vAlign w:val="center"/>
          </w:tcPr>
          <w:p w:rsidR="004536D0" w:rsidRPr="00354FB5" w:rsidRDefault="00864A8A" w:rsidP="00BA1979">
            <w:pPr>
              <w:spacing w:beforeLines="60" w:afterLines="60" w:line="300" w:lineRule="exact"/>
              <w:jc w:val="center"/>
              <w:rPr>
                <w:sz w:val="26"/>
              </w:rPr>
            </w:pPr>
            <w:r w:rsidRPr="00354FB5">
              <w:rPr>
                <w:rFonts w:hint="cs"/>
                <w:sz w:val="26"/>
                <w:rtl/>
              </w:rPr>
              <w:t>1</w:t>
            </w:r>
          </w:p>
        </w:tc>
      </w:tr>
      <w:tr w:rsidR="000529AE" w:rsidRPr="00354FB5" w:rsidTr="000529AE">
        <w:trPr>
          <w:trHeight w:val="397"/>
        </w:trPr>
        <w:tc>
          <w:tcPr>
            <w:tcW w:w="4266" w:type="pct"/>
            <w:tcBorders>
              <w:left w:val="single" w:sz="18" w:space="0" w:color="auto"/>
            </w:tcBorders>
            <w:vAlign w:val="center"/>
          </w:tcPr>
          <w:p w:rsidR="000529AE" w:rsidRPr="00354FB5" w:rsidRDefault="000529AE" w:rsidP="00BA1979">
            <w:pPr>
              <w:spacing w:beforeLines="60" w:afterLines="60" w:line="300" w:lineRule="exact"/>
              <w:rPr>
                <w:sz w:val="26"/>
                <w:vertAlign w:val="subscript"/>
                <w:rtl/>
              </w:rPr>
            </w:pPr>
            <w:r w:rsidRPr="00354FB5">
              <w:rPr>
                <w:rFonts w:hint="cs"/>
                <w:sz w:val="26"/>
              </w:rPr>
              <w:lastRenderedPageBreak/>
              <w:t>5</w:t>
            </w:r>
            <w:r w:rsidRPr="00354FB5">
              <w:rPr>
                <w:sz w:val="26"/>
              </w:rPr>
              <w:t>K+B&amp;D+gel(leecolor251'quarter White Diffusion)</w:t>
            </w:r>
          </w:p>
        </w:tc>
        <w:tc>
          <w:tcPr>
            <w:tcW w:w="734" w:type="pct"/>
            <w:tcBorders>
              <w:right w:val="single" w:sz="18" w:space="0" w:color="auto"/>
            </w:tcBorders>
            <w:vAlign w:val="center"/>
          </w:tcPr>
          <w:p w:rsidR="000529AE" w:rsidRPr="00354FB5" w:rsidRDefault="000529AE" w:rsidP="00BA1979">
            <w:pPr>
              <w:spacing w:beforeLines="60" w:afterLines="60" w:line="300" w:lineRule="exact"/>
              <w:jc w:val="center"/>
              <w:rPr>
                <w:sz w:val="26"/>
                <w:rtl/>
              </w:rPr>
            </w:pPr>
            <w:r w:rsidRPr="00354FB5">
              <w:rPr>
                <w:rFonts w:hint="cs"/>
                <w:sz w:val="26"/>
                <w:rtl/>
              </w:rPr>
              <w:t>20</w:t>
            </w:r>
          </w:p>
        </w:tc>
      </w:tr>
      <w:tr w:rsidR="000529AE" w:rsidRPr="00354FB5" w:rsidTr="000529AE">
        <w:trPr>
          <w:trHeight w:val="397"/>
        </w:trPr>
        <w:tc>
          <w:tcPr>
            <w:tcW w:w="4266" w:type="pct"/>
            <w:tcBorders>
              <w:left w:val="single" w:sz="18" w:space="0" w:color="auto"/>
            </w:tcBorders>
            <w:vAlign w:val="center"/>
          </w:tcPr>
          <w:p w:rsidR="000529AE" w:rsidRPr="00354FB5" w:rsidRDefault="000529AE" w:rsidP="00BA1979">
            <w:pPr>
              <w:spacing w:beforeLines="60" w:afterLines="60" w:line="300" w:lineRule="exact"/>
              <w:rPr>
                <w:sz w:val="26"/>
              </w:rPr>
            </w:pPr>
            <w:r w:rsidRPr="00354FB5">
              <w:rPr>
                <w:sz w:val="26"/>
              </w:rPr>
              <w:t>2K+ B&amp;D+ gel (lee color 251'Quarter White Diffusion</w:t>
            </w:r>
          </w:p>
        </w:tc>
        <w:tc>
          <w:tcPr>
            <w:tcW w:w="734" w:type="pct"/>
            <w:tcBorders>
              <w:right w:val="single" w:sz="18" w:space="0" w:color="auto"/>
            </w:tcBorders>
            <w:vAlign w:val="center"/>
          </w:tcPr>
          <w:p w:rsidR="000529AE" w:rsidRPr="00354FB5" w:rsidRDefault="000529AE" w:rsidP="00BA1979">
            <w:pPr>
              <w:spacing w:beforeLines="60" w:afterLines="60" w:line="300" w:lineRule="exact"/>
              <w:jc w:val="center"/>
              <w:rPr>
                <w:sz w:val="26"/>
                <w:rtl/>
              </w:rPr>
            </w:pPr>
            <w:r w:rsidRPr="00354FB5">
              <w:rPr>
                <w:rFonts w:hint="cs"/>
                <w:sz w:val="26"/>
                <w:rtl/>
              </w:rPr>
              <w:t>26</w:t>
            </w:r>
          </w:p>
        </w:tc>
      </w:tr>
      <w:tr w:rsidR="000529AE" w:rsidRPr="00354FB5" w:rsidTr="00A54BB9">
        <w:trPr>
          <w:trHeight w:val="397"/>
        </w:trPr>
        <w:tc>
          <w:tcPr>
            <w:tcW w:w="4266" w:type="pct"/>
            <w:tcBorders>
              <w:left w:val="single" w:sz="18" w:space="0" w:color="auto"/>
            </w:tcBorders>
            <w:vAlign w:val="center"/>
          </w:tcPr>
          <w:p w:rsidR="000529AE" w:rsidRPr="00354FB5" w:rsidRDefault="00A54BB9" w:rsidP="00BA1979">
            <w:pPr>
              <w:spacing w:beforeLines="60" w:afterLines="60" w:line="300" w:lineRule="exact"/>
              <w:rPr>
                <w:sz w:val="26"/>
              </w:rPr>
            </w:pPr>
            <w:r w:rsidRPr="00354FB5">
              <w:rPr>
                <w:rFonts w:hint="cs"/>
                <w:sz w:val="26"/>
              </w:rPr>
              <w:t xml:space="preserve">PAR64 </w:t>
            </w:r>
            <w:r w:rsidRPr="00354FB5">
              <w:rPr>
                <w:sz w:val="26"/>
              </w:rPr>
              <w:t>spot+ gel (lee color 132' medium blue)</w:t>
            </w:r>
          </w:p>
        </w:tc>
        <w:tc>
          <w:tcPr>
            <w:tcW w:w="734" w:type="pct"/>
            <w:tcBorders>
              <w:right w:val="single" w:sz="18" w:space="0" w:color="auto"/>
            </w:tcBorders>
            <w:vAlign w:val="center"/>
          </w:tcPr>
          <w:p w:rsidR="000529AE" w:rsidRPr="00354FB5" w:rsidRDefault="00A54BB9" w:rsidP="00BA1979">
            <w:pPr>
              <w:spacing w:beforeLines="60" w:afterLines="60" w:line="300" w:lineRule="exact"/>
              <w:jc w:val="center"/>
              <w:rPr>
                <w:sz w:val="26"/>
                <w:rtl/>
              </w:rPr>
            </w:pPr>
            <w:r w:rsidRPr="00354FB5">
              <w:rPr>
                <w:rFonts w:hint="cs"/>
                <w:sz w:val="26"/>
                <w:rtl/>
              </w:rPr>
              <w:t>30</w:t>
            </w:r>
          </w:p>
        </w:tc>
      </w:tr>
      <w:tr w:rsidR="00A54BB9" w:rsidRPr="00354FB5" w:rsidTr="007157AE">
        <w:trPr>
          <w:trHeight w:val="397"/>
        </w:trPr>
        <w:tc>
          <w:tcPr>
            <w:tcW w:w="4266" w:type="pct"/>
            <w:tcBorders>
              <w:left w:val="single" w:sz="18" w:space="0" w:color="auto"/>
            </w:tcBorders>
            <w:vAlign w:val="center"/>
          </w:tcPr>
          <w:p w:rsidR="00A54BB9" w:rsidRPr="00354FB5" w:rsidRDefault="00513868" w:rsidP="00BA1979">
            <w:pPr>
              <w:spacing w:beforeLines="60" w:afterLines="60" w:line="300" w:lineRule="exact"/>
              <w:rPr>
                <w:sz w:val="26"/>
              </w:rPr>
            </w:pPr>
            <w:r w:rsidRPr="00354FB5">
              <w:rPr>
                <w:sz w:val="26"/>
              </w:rPr>
              <w:t xml:space="preserve">6PAR64 </w:t>
            </w:r>
            <w:r w:rsidR="007157AE" w:rsidRPr="00354FB5">
              <w:rPr>
                <w:sz w:val="26"/>
              </w:rPr>
              <w:t>spot+ gel (lee color 180' dark lavender/ 156 chocolate)</w:t>
            </w:r>
          </w:p>
        </w:tc>
        <w:tc>
          <w:tcPr>
            <w:tcW w:w="734" w:type="pct"/>
            <w:tcBorders>
              <w:right w:val="single" w:sz="18" w:space="0" w:color="auto"/>
            </w:tcBorders>
            <w:vAlign w:val="center"/>
          </w:tcPr>
          <w:p w:rsidR="00A54BB9" w:rsidRPr="00354FB5" w:rsidRDefault="00513868" w:rsidP="00BA1979">
            <w:pPr>
              <w:spacing w:beforeLines="60" w:afterLines="60" w:line="300" w:lineRule="exact"/>
              <w:jc w:val="center"/>
              <w:rPr>
                <w:sz w:val="26"/>
                <w:rtl/>
              </w:rPr>
            </w:pPr>
            <w:r w:rsidRPr="00354FB5">
              <w:rPr>
                <w:rFonts w:hint="cs"/>
                <w:sz w:val="26"/>
                <w:rtl/>
              </w:rPr>
              <w:t>7</w:t>
            </w:r>
          </w:p>
        </w:tc>
      </w:tr>
      <w:tr w:rsidR="007157AE" w:rsidRPr="00354FB5" w:rsidTr="007157AE">
        <w:trPr>
          <w:trHeight w:val="397"/>
        </w:trPr>
        <w:tc>
          <w:tcPr>
            <w:tcW w:w="4266" w:type="pct"/>
            <w:tcBorders>
              <w:left w:val="single" w:sz="18" w:space="0" w:color="auto"/>
            </w:tcBorders>
            <w:vAlign w:val="center"/>
          </w:tcPr>
          <w:p w:rsidR="007157AE" w:rsidRPr="00354FB5" w:rsidRDefault="007157AE" w:rsidP="00BA1979">
            <w:pPr>
              <w:spacing w:beforeLines="60" w:afterLines="60" w:line="300" w:lineRule="exact"/>
              <w:rPr>
                <w:sz w:val="26"/>
              </w:rPr>
            </w:pPr>
            <w:r w:rsidRPr="00354FB5">
              <w:rPr>
                <w:rFonts w:hint="cs"/>
                <w:sz w:val="26"/>
              </w:rPr>
              <w:t>MARTIN</w:t>
            </w:r>
            <w:r w:rsidRPr="00354FB5">
              <w:rPr>
                <w:sz w:val="26"/>
              </w:rPr>
              <w:t>mac2K profile</w:t>
            </w:r>
          </w:p>
        </w:tc>
        <w:tc>
          <w:tcPr>
            <w:tcW w:w="734" w:type="pct"/>
            <w:tcBorders>
              <w:right w:val="single" w:sz="18" w:space="0" w:color="auto"/>
            </w:tcBorders>
            <w:vAlign w:val="center"/>
          </w:tcPr>
          <w:p w:rsidR="007157AE" w:rsidRPr="00354FB5" w:rsidRDefault="007157AE" w:rsidP="00BA1979">
            <w:pPr>
              <w:spacing w:beforeLines="60" w:afterLines="60" w:line="300" w:lineRule="exact"/>
              <w:jc w:val="center"/>
              <w:rPr>
                <w:sz w:val="26"/>
                <w:rtl/>
              </w:rPr>
            </w:pPr>
            <w:r w:rsidRPr="00354FB5">
              <w:rPr>
                <w:rFonts w:hint="cs"/>
                <w:sz w:val="26"/>
                <w:rtl/>
              </w:rPr>
              <w:t>41</w:t>
            </w:r>
          </w:p>
        </w:tc>
      </w:tr>
      <w:tr w:rsidR="007157AE" w:rsidRPr="00354FB5" w:rsidTr="007157AE">
        <w:trPr>
          <w:trHeight w:val="397"/>
        </w:trPr>
        <w:tc>
          <w:tcPr>
            <w:tcW w:w="4266" w:type="pct"/>
            <w:tcBorders>
              <w:left w:val="single" w:sz="18" w:space="0" w:color="auto"/>
            </w:tcBorders>
            <w:vAlign w:val="center"/>
          </w:tcPr>
          <w:p w:rsidR="007157AE" w:rsidRPr="00354FB5" w:rsidRDefault="007157AE" w:rsidP="00BA1979">
            <w:pPr>
              <w:spacing w:beforeLines="60" w:afterLines="60" w:line="300" w:lineRule="exact"/>
              <w:rPr>
                <w:sz w:val="26"/>
              </w:rPr>
            </w:pPr>
            <w:r w:rsidRPr="00354FB5">
              <w:rPr>
                <w:rFonts w:hint="cs"/>
                <w:sz w:val="26"/>
              </w:rPr>
              <w:t>MARTIN</w:t>
            </w:r>
            <w:r w:rsidRPr="00354FB5">
              <w:rPr>
                <w:sz w:val="26"/>
              </w:rPr>
              <w:t>mac2K XBwash</w:t>
            </w:r>
          </w:p>
        </w:tc>
        <w:tc>
          <w:tcPr>
            <w:tcW w:w="734" w:type="pct"/>
            <w:tcBorders>
              <w:right w:val="single" w:sz="18" w:space="0" w:color="auto"/>
            </w:tcBorders>
            <w:vAlign w:val="center"/>
          </w:tcPr>
          <w:p w:rsidR="007157AE" w:rsidRPr="00354FB5" w:rsidRDefault="007157AE" w:rsidP="00BA1979">
            <w:pPr>
              <w:spacing w:beforeLines="60" w:afterLines="60" w:line="300" w:lineRule="exact"/>
              <w:jc w:val="center"/>
              <w:rPr>
                <w:sz w:val="26"/>
                <w:rtl/>
              </w:rPr>
            </w:pPr>
            <w:r w:rsidRPr="00354FB5">
              <w:rPr>
                <w:rFonts w:hint="cs"/>
                <w:sz w:val="26"/>
                <w:rtl/>
              </w:rPr>
              <w:t>15</w:t>
            </w:r>
          </w:p>
        </w:tc>
      </w:tr>
      <w:tr w:rsidR="007157AE" w:rsidRPr="00354FB5" w:rsidTr="007157AE">
        <w:trPr>
          <w:trHeight w:val="397"/>
        </w:trPr>
        <w:tc>
          <w:tcPr>
            <w:tcW w:w="4266" w:type="pct"/>
            <w:tcBorders>
              <w:left w:val="single" w:sz="18" w:space="0" w:color="auto"/>
            </w:tcBorders>
            <w:vAlign w:val="center"/>
          </w:tcPr>
          <w:p w:rsidR="007157AE" w:rsidRPr="00354FB5" w:rsidRDefault="007157AE" w:rsidP="00BA1979">
            <w:pPr>
              <w:spacing w:beforeLines="60" w:afterLines="60" w:line="300" w:lineRule="exact"/>
              <w:rPr>
                <w:sz w:val="26"/>
              </w:rPr>
            </w:pPr>
            <w:r w:rsidRPr="00354FB5">
              <w:rPr>
                <w:rFonts w:hint="cs"/>
                <w:sz w:val="26"/>
              </w:rPr>
              <w:t xml:space="preserve">LED 3W </w:t>
            </w:r>
            <w:r w:rsidRPr="00354FB5">
              <w:rPr>
                <w:sz w:val="26"/>
              </w:rPr>
              <w:t>rgb</w:t>
            </w:r>
          </w:p>
        </w:tc>
        <w:tc>
          <w:tcPr>
            <w:tcW w:w="734" w:type="pct"/>
            <w:tcBorders>
              <w:right w:val="single" w:sz="18" w:space="0" w:color="auto"/>
            </w:tcBorders>
            <w:vAlign w:val="center"/>
          </w:tcPr>
          <w:p w:rsidR="007157AE" w:rsidRPr="00354FB5" w:rsidRDefault="007157AE" w:rsidP="00BA1979">
            <w:pPr>
              <w:spacing w:beforeLines="60" w:afterLines="60" w:line="300" w:lineRule="exact"/>
              <w:jc w:val="center"/>
              <w:rPr>
                <w:sz w:val="26"/>
                <w:rtl/>
              </w:rPr>
            </w:pPr>
            <w:r w:rsidRPr="00354FB5">
              <w:rPr>
                <w:rFonts w:hint="cs"/>
                <w:sz w:val="26"/>
                <w:rtl/>
              </w:rPr>
              <w:t>20</w:t>
            </w:r>
          </w:p>
        </w:tc>
      </w:tr>
      <w:tr w:rsidR="007157AE" w:rsidRPr="00354FB5" w:rsidTr="007157AE">
        <w:trPr>
          <w:trHeight w:val="397"/>
        </w:trPr>
        <w:tc>
          <w:tcPr>
            <w:tcW w:w="4266" w:type="pct"/>
            <w:tcBorders>
              <w:left w:val="single" w:sz="18" w:space="0" w:color="auto"/>
            </w:tcBorders>
            <w:vAlign w:val="center"/>
          </w:tcPr>
          <w:p w:rsidR="007157AE" w:rsidRPr="00354FB5" w:rsidRDefault="007157AE" w:rsidP="00BA1979">
            <w:pPr>
              <w:spacing w:beforeLines="60" w:afterLines="60" w:line="300" w:lineRule="exact"/>
              <w:rPr>
                <w:sz w:val="26"/>
                <w:rtl/>
              </w:rPr>
            </w:pPr>
            <w:r w:rsidRPr="00354FB5">
              <w:rPr>
                <w:rFonts w:hint="cs"/>
                <w:sz w:val="26"/>
                <w:rtl/>
              </w:rPr>
              <w:t>מכונת ערפל+ מאווררים</w:t>
            </w:r>
          </w:p>
        </w:tc>
        <w:tc>
          <w:tcPr>
            <w:tcW w:w="734" w:type="pct"/>
            <w:tcBorders>
              <w:right w:val="single" w:sz="18" w:space="0" w:color="auto"/>
            </w:tcBorders>
            <w:vAlign w:val="center"/>
          </w:tcPr>
          <w:p w:rsidR="007157AE" w:rsidRPr="00354FB5" w:rsidRDefault="007157AE" w:rsidP="00BA1979">
            <w:pPr>
              <w:spacing w:beforeLines="60" w:afterLines="60" w:line="300" w:lineRule="exact"/>
              <w:jc w:val="center"/>
              <w:rPr>
                <w:sz w:val="26"/>
                <w:rtl/>
              </w:rPr>
            </w:pPr>
            <w:r w:rsidRPr="00354FB5">
              <w:rPr>
                <w:rFonts w:hint="cs"/>
                <w:sz w:val="26"/>
                <w:rtl/>
              </w:rPr>
              <w:t>2</w:t>
            </w:r>
          </w:p>
        </w:tc>
      </w:tr>
      <w:tr w:rsidR="007157AE" w:rsidRPr="00354FB5" w:rsidTr="007157AE">
        <w:trPr>
          <w:trHeight w:val="397"/>
        </w:trPr>
        <w:tc>
          <w:tcPr>
            <w:tcW w:w="4266" w:type="pct"/>
            <w:tcBorders>
              <w:left w:val="single" w:sz="18" w:space="0" w:color="auto"/>
            </w:tcBorders>
            <w:vAlign w:val="center"/>
          </w:tcPr>
          <w:p w:rsidR="007157AE" w:rsidRPr="00354FB5" w:rsidRDefault="007157AE" w:rsidP="00BA1979">
            <w:pPr>
              <w:spacing w:beforeLines="60" w:afterLines="60" w:line="300" w:lineRule="exact"/>
              <w:rPr>
                <w:sz w:val="26"/>
                <w:rtl/>
              </w:rPr>
            </w:pPr>
            <w:r w:rsidRPr="00354FB5">
              <w:rPr>
                <w:sz w:val="26"/>
              </w:rPr>
              <w:t>GRAND M.A full size+ remote+</w:t>
            </w:r>
            <w:r w:rsidRPr="00354FB5">
              <w:rPr>
                <w:rFonts w:hint="cs"/>
                <w:sz w:val="26"/>
                <w:rtl/>
              </w:rPr>
              <w:t xml:space="preserve">  מפעיל</w:t>
            </w:r>
          </w:p>
        </w:tc>
        <w:tc>
          <w:tcPr>
            <w:tcW w:w="734" w:type="pct"/>
            <w:tcBorders>
              <w:right w:val="single" w:sz="18" w:space="0" w:color="auto"/>
            </w:tcBorders>
            <w:vAlign w:val="center"/>
          </w:tcPr>
          <w:p w:rsidR="007157AE" w:rsidRPr="00354FB5" w:rsidRDefault="007157AE" w:rsidP="00BA1979">
            <w:pPr>
              <w:spacing w:beforeLines="60" w:afterLines="60" w:line="300" w:lineRule="exact"/>
              <w:jc w:val="center"/>
              <w:rPr>
                <w:sz w:val="26"/>
                <w:rtl/>
              </w:rPr>
            </w:pPr>
            <w:r w:rsidRPr="00354FB5">
              <w:rPr>
                <w:rFonts w:hint="cs"/>
                <w:sz w:val="26"/>
                <w:rtl/>
              </w:rPr>
              <w:t>2</w:t>
            </w:r>
          </w:p>
        </w:tc>
      </w:tr>
      <w:tr w:rsidR="007157AE" w:rsidRPr="00354FB5" w:rsidTr="007157AE">
        <w:trPr>
          <w:trHeight w:val="397"/>
        </w:trPr>
        <w:tc>
          <w:tcPr>
            <w:tcW w:w="4266" w:type="pct"/>
            <w:tcBorders>
              <w:left w:val="single" w:sz="18" w:space="0" w:color="auto"/>
            </w:tcBorders>
            <w:vAlign w:val="center"/>
          </w:tcPr>
          <w:p w:rsidR="007157AE" w:rsidRPr="00354FB5" w:rsidRDefault="007157AE" w:rsidP="00BA1979">
            <w:pPr>
              <w:spacing w:beforeLines="60" w:afterLines="60" w:line="300" w:lineRule="exact"/>
              <w:rPr>
                <w:sz w:val="26"/>
              </w:rPr>
            </w:pPr>
            <w:r w:rsidRPr="00354FB5">
              <w:rPr>
                <w:sz w:val="26"/>
              </w:rPr>
              <w:t>5K+ wind up+B&amp;D+ gel</w:t>
            </w:r>
          </w:p>
        </w:tc>
        <w:tc>
          <w:tcPr>
            <w:tcW w:w="734" w:type="pct"/>
            <w:tcBorders>
              <w:right w:val="single" w:sz="18" w:space="0" w:color="auto"/>
            </w:tcBorders>
            <w:vAlign w:val="center"/>
          </w:tcPr>
          <w:p w:rsidR="007157AE" w:rsidRPr="00354FB5" w:rsidRDefault="007157AE" w:rsidP="00BA1979">
            <w:pPr>
              <w:spacing w:beforeLines="60" w:afterLines="60" w:line="300" w:lineRule="exact"/>
              <w:jc w:val="center"/>
              <w:rPr>
                <w:sz w:val="26"/>
                <w:rtl/>
              </w:rPr>
            </w:pPr>
            <w:r w:rsidRPr="00354FB5">
              <w:rPr>
                <w:rFonts w:hint="cs"/>
                <w:sz w:val="26"/>
                <w:rtl/>
              </w:rPr>
              <w:t>2</w:t>
            </w:r>
          </w:p>
        </w:tc>
      </w:tr>
      <w:tr w:rsidR="007157AE" w:rsidRPr="00354FB5" w:rsidTr="007157AE">
        <w:trPr>
          <w:trHeight w:val="397"/>
        </w:trPr>
        <w:tc>
          <w:tcPr>
            <w:tcW w:w="4266" w:type="pct"/>
            <w:tcBorders>
              <w:left w:val="single" w:sz="18" w:space="0" w:color="auto"/>
            </w:tcBorders>
            <w:vAlign w:val="center"/>
          </w:tcPr>
          <w:p w:rsidR="007157AE" w:rsidRPr="00354FB5" w:rsidRDefault="007157AE" w:rsidP="00BA1979">
            <w:pPr>
              <w:spacing w:beforeLines="60" w:afterLines="60" w:line="300" w:lineRule="exact"/>
              <w:rPr>
                <w:sz w:val="26"/>
              </w:rPr>
            </w:pPr>
            <w:r w:rsidRPr="00354FB5">
              <w:rPr>
                <w:sz w:val="26"/>
              </w:rPr>
              <w:t>2k+wind up+ B&amp;D+gel</w:t>
            </w:r>
          </w:p>
        </w:tc>
        <w:tc>
          <w:tcPr>
            <w:tcW w:w="734" w:type="pct"/>
            <w:tcBorders>
              <w:right w:val="single" w:sz="18" w:space="0" w:color="auto"/>
            </w:tcBorders>
            <w:vAlign w:val="center"/>
          </w:tcPr>
          <w:p w:rsidR="007157AE" w:rsidRPr="00354FB5" w:rsidRDefault="007157AE" w:rsidP="00BA1979">
            <w:pPr>
              <w:spacing w:beforeLines="60" w:afterLines="60" w:line="300" w:lineRule="exact"/>
              <w:jc w:val="center"/>
              <w:rPr>
                <w:sz w:val="26"/>
                <w:rtl/>
              </w:rPr>
            </w:pPr>
            <w:r w:rsidRPr="00354FB5">
              <w:rPr>
                <w:rFonts w:hint="cs"/>
                <w:sz w:val="26"/>
                <w:rtl/>
              </w:rPr>
              <w:t>2</w:t>
            </w:r>
          </w:p>
        </w:tc>
      </w:tr>
      <w:tr w:rsidR="007157AE" w:rsidRPr="00354FB5" w:rsidTr="0068487A">
        <w:trPr>
          <w:trHeight w:val="397"/>
        </w:trPr>
        <w:tc>
          <w:tcPr>
            <w:tcW w:w="4266" w:type="pct"/>
            <w:tcBorders>
              <w:left w:val="single" w:sz="18" w:space="0" w:color="auto"/>
            </w:tcBorders>
            <w:vAlign w:val="center"/>
          </w:tcPr>
          <w:p w:rsidR="007157AE" w:rsidRPr="00354FB5" w:rsidRDefault="007157AE" w:rsidP="00BA1979">
            <w:pPr>
              <w:spacing w:beforeLines="60" w:afterLines="60" w:line="300" w:lineRule="exact"/>
              <w:rPr>
                <w:sz w:val="26"/>
              </w:rPr>
            </w:pPr>
            <w:r w:rsidRPr="00354FB5">
              <w:rPr>
                <w:sz w:val="26"/>
              </w:rPr>
              <w:t>LED 3W rgb</w:t>
            </w:r>
          </w:p>
        </w:tc>
        <w:tc>
          <w:tcPr>
            <w:tcW w:w="734" w:type="pct"/>
            <w:tcBorders>
              <w:right w:val="single" w:sz="18" w:space="0" w:color="auto"/>
            </w:tcBorders>
            <w:vAlign w:val="center"/>
          </w:tcPr>
          <w:p w:rsidR="007157AE" w:rsidRPr="00354FB5" w:rsidRDefault="007157AE" w:rsidP="00BA1979">
            <w:pPr>
              <w:spacing w:beforeLines="60" w:afterLines="60" w:line="300" w:lineRule="exact"/>
              <w:jc w:val="center"/>
              <w:rPr>
                <w:sz w:val="26"/>
                <w:rtl/>
              </w:rPr>
            </w:pPr>
            <w:r w:rsidRPr="00354FB5">
              <w:rPr>
                <w:rFonts w:hint="cs"/>
                <w:sz w:val="26"/>
                <w:rtl/>
              </w:rPr>
              <w:t>20</w:t>
            </w:r>
          </w:p>
        </w:tc>
      </w:tr>
    </w:tbl>
    <w:p w:rsidR="004536D0" w:rsidRPr="00354FB5" w:rsidRDefault="004536D0">
      <w:pPr>
        <w:ind w:left="360"/>
        <w:jc w:val="both"/>
        <w:rPr>
          <w:sz w:val="26"/>
        </w:rPr>
      </w:pPr>
    </w:p>
    <w:p w:rsidR="004536D0" w:rsidRPr="00354FB5" w:rsidRDefault="00864A8A" w:rsidP="00CB4FB1">
      <w:pPr>
        <w:numPr>
          <w:ilvl w:val="0"/>
          <w:numId w:val="19"/>
        </w:numPr>
        <w:ind w:hanging="578"/>
        <w:rPr>
          <w:b/>
          <w:bCs/>
          <w:sz w:val="26"/>
          <w:u w:val="single"/>
        </w:rPr>
      </w:pPr>
      <w:r w:rsidRPr="00354FB5">
        <w:rPr>
          <w:b/>
          <w:bCs/>
          <w:sz w:val="26"/>
          <w:u w:val="single"/>
          <w:rtl/>
        </w:rPr>
        <w:br w:type="page"/>
      </w:r>
      <w:r w:rsidRPr="00354FB5">
        <w:rPr>
          <w:rFonts w:hint="cs"/>
          <w:b/>
          <w:bCs/>
          <w:sz w:val="26"/>
          <w:u w:val="single"/>
          <w:rtl/>
        </w:rPr>
        <w:lastRenderedPageBreak/>
        <w:t>מפרט הגברה:</w:t>
      </w:r>
    </w:p>
    <w:p w:rsidR="004536D0" w:rsidRPr="00354FB5" w:rsidRDefault="004536D0">
      <w:pPr>
        <w:ind w:left="142"/>
        <w:rPr>
          <w:b/>
          <w:bCs/>
          <w:sz w:val="26"/>
          <w:u w:val="single"/>
          <w:rtl/>
        </w:rPr>
      </w:pPr>
    </w:p>
    <w:tbl>
      <w:tblPr>
        <w:tblStyle w:val="a3"/>
        <w:bidiVisual/>
        <w:tblW w:w="5000" w:type="pct"/>
        <w:tblLook w:val="01E0"/>
      </w:tblPr>
      <w:tblGrid>
        <w:gridCol w:w="7271"/>
        <w:gridCol w:w="1251"/>
      </w:tblGrid>
      <w:tr w:rsidR="004536D0" w:rsidRPr="00354FB5">
        <w:trPr>
          <w:trHeight w:val="397"/>
        </w:trPr>
        <w:tc>
          <w:tcPr>
            <w:tcW w:w="4266" w:type="pct"/>
            <w:tcBorders>
              <w:top w:val="single" w:sz="18" w:space="0" w:color="auto"/>
              <w:left w:val="single" w:sz="18" w:space="0" w:color="auto"/>
              <w:bottom w:val="single" w:sz="18" w:space="0" w:color="auto"/>
            </w:tcBorders>
            <w:shd w:val="clear" w:color="auto" w:fill="E6E6E6"/>
            <w:vAlign w:val="center"/>
          </w:tcPr>
          <w:p w:rsidR="004536D0" w:rsidRPr="00354FB5" w:rsidRDefault="00864A8A">
            <w:pPr>
              <w:spacing w:before="60" w:after="60" w:line="300" w:lineRule="exact"/>
              <w:jc w:val="center"/>
              <w:rPr>
                <w:rFonts w:ascii="David" w:hAnsi="David"/>
                <w:b/>
                <w:bCs/>
                <w:sz w:val="26"/>
                <w:rtl/>
              </w:rPr>
            </w:pPr>
            <w:r w:rsidRPr="00354FB5">
              <w:rPr>
                <w:rFonts w:ascii="David" w:hAnsi="David" w:hint="cs"/>
                <w:b/>
                <w:bCs/>
                <w:sz w:val="26"/>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spacing w:before="60" w:after="60" w:line="300" w:lineRule="exact"/>
              <w:jc w:val="center"/>
              <w:rPr>
                <w:rFonts w:ascii="David" w:hAnsi="David"/>
                <w:b/>
                <w:bCs/>
                <w:sz w:val="26"/>
                <w:rtl/>
              </w:rPr>
            </w:pPr>
            <w:r w:rsidRPr="00354FB5">
              <w:rPr>
                <w:rFonts w:hint="cs"/>
                <w:b/>
                <w:bCs/>
                <w:sz w:val="26"/>
                <w:rtl/>
              </w:rPr>
              <w:t>משוער</w:t>
            </w:r>
          </w:p>
        </w:tc>
      </w:tr>
      <w:tr w:rsidR="004536D0" w:rsidRPr="00354FB5">
        <w:trPr>
          <w:trHeight w:val="397"/>
        </w:trPr>
        <w:tc>
          <w:tcPr>
            <w:tcW w:w="4266" w:type="pct"/>
            <w:tcBorders>
              <w:top w:val="single" w:sz="18" w:space="0" w:color="auto"/>
              <w:left w:val="single" w:sz="18" w:space="0" w:color="auto"/>
            </w:tcBorders>
            <w:vAlign w:val="center"/>
          </w:tcPr>
          <w:p w:rsidR="004536D0" w:rsidRPr="00354FB5" w:rsidRDefault="00864A8A">
            <w:pPr>
              <w:spacing w:before="60" w:after="60" w:line="300" w:lineRule="exact"/>
              <w:rPr>
                <w:sz w:val="26"/>
                <w:rtl/>
              </w:rPr>
            </w:pPr>
            <w:r w:rsidRPr="00354FB5">
              <w:rPr>
                <w:rFonts w:hint="cs"/>
                <w:sz w:val="26"/>
                <w:rtl/>
              </w:rPr>
              <w:t>הגברה לאולם בו מבוצע הטקס + היציע</w:t>
            </w:r>
          </w:p>
        </w:tc>
        <w:tc>
          <w:tcPr>
            <w:tcW w:w="734" w:type="pct"/>
            <w:tcBorders>
              <w:top w:val="single" w:sz="18"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קונסולה עם מספר ערוצים כנדרש</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מוניטורים כנדרש (ע"פ שרטוטי במה) + מוניטורים לחדרי הלבשה לשמיעת הצגה</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מיקרופונים אלחוטיים (+ גיבוי)</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b/>
                <w:bCs/>
                <w:sz w:val="26"/>
                <w:rtl/>
              </w:rPr>
              <w:t>5</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מיקרופוני</w:t>
            </w:r>
            <w:r w:rsidRPr="00354FB5">
              <w:rPr>
                <w:rFonts w:hint="eastAsia"/>
                <w:sz w:val="26"/>
                <w:rtl/>
              </w:rPr>
              <w:t>ם</w:t>
            </w:r>
            <w:r w:rsidRPr="00354FB5">
              <w:rPr>
                <w:rFonts w:hint="cs"/>
                <w:sz w:val="26"/>
                <w:rtl/>
              </w:rPr>
              <w:t xml:space="preserve"> לדוכן נואמים + סטנד</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b/>
                <w:bCs/>
                <w:sz w:val="26"/>
                <w:rtl/>
              </w:rPr>
              <w:t>2</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ארגז מיקרופונים דמה</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מיקרופון מהקונסולה לבמאי</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במידת הצורך- מיקרופון פורץ לאירוע בנוכחות רה"מ</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פיק אפ לכנרים</w:t>
            </w:r>
          </w:p>
        </w:tc>
        <w:tc>
          <w:tcPr>
            <w:tcW w:w="734" w:type="pct"/>
            <w:tcBorders>
              <w:right w:val="single" w:sz="18" w:space="0" w:color="auto"/>
            </w:tcBorders>
            <w:vAlign w:val="center"/>
          </w:tcPr>
          <w:p w:rsidR="00B569A6" w:rsidRPr="00354FB5" w:rsidRDefault="00864A8A" w:rsidP="00B569A6">
            <w:pPr>
              <w:spacing w:before="60" w:after="60" w:line="300" w:lineRule="exact"/>
              <w:jc w:val="center"/>
              <w:rPr>
                <w:sz w:val="26"/>
                <w:rtl/>
              </w:rPr>
            </w:pPr>
            <w:r w:rsidRPr="00354FB5">
              <w:rPr>
                <w:rFonts w:hint="cs"/>
                <w:b/>
                <w:bCs/>
                <w:sz w:val="26"/>
                <w:rtl/>
              </w:rPr>
              <w:t>15</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 xml:space="preserve">חיבור סאונד ל- </w:t>
            </w:r>
            <w:r w:rsidRPr="00354FB5">
              <w:rPr>
                <w:sz w:val="26"/>
              </w:rPr>
              <w:t>VTR</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tl/>
              </w:rPr>
            </w:pPr>
            <w:r w:rsidRPr="00354FB5">
              <w:rPr>
                <w:rFonts w:hint="cs"/>
                <w:sz w:val="26"/>
                <w:rtl/>
              </w:rPr>
              <w:t>פיד לצלם המת</w:t>
            </w:r>
            <w:r w:rsidR="00143384" w:rsidRPr="00354FB5">
              <w:rPr>
                <w:rFonts w:hint="cs"/>
                <w:sz w:val="26"/>
                <w:rtl/>
              </w:rPr>
              <w:t>עד</w:t>
            </w:r>
            <w:r w:rsidRPr="00354FB5">
              <w:rPr>
                <w:rFonts w:hint="cs"/>
                <w:sz w:val="26"/>
                <w:rtl/>
              </w:rPr>
              <w:t xml:space="preserve"> את האירוע במעגל סגור</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חיבור לניידת שידור</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קופסאות התחברות לתקשורת מינימום 12 כניסות</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 xml:space="preserve">יחידות </w:t>
            </w:r>
            <w:r w:rsidRPr="00354FB5">
              <w:rPr>
                <w:sz w:val="26"/>
              </w:rPr>
              <w:t>CD</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b/>
                <w:bCs/>
                <w:sz w:val="26"/>
                <w:rtl/>
              </w:rPr>
              <w:t>2</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tl/>
              </w:rPr>
            </w:pPr>
            <w:r w:rsidRPr="00354FB5">
              <w:rPr>
                <w:rFonts w:hint="cs"/>
                <w:sz w:val="26"/>
                <w:rtl/>
              </w:rPr>
              <w:t>קלירקום</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b/>
                <w:bCs/>
                <w:sz w:val="26"/>
                <w:rtl/>
              </w:rPr>
              <w:t>8</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300" w:lineRule="exact"/>
              <w:rPr>
                <w:sz w:val="26"/>
              </w:rPr>
            </w:pPr>
            <w:r w:rsidRPr="00354FB5">
              <w:rPr>
                <w:rFonts w:hint="cs"/>
                <w:sz w:val="26"/>
                <w:rtl/>
              </w:rPr>
              <w:t>הגברה ברחבת אולם ההתכנסות לקבלת פנים ומוזיקת רקע במידת הצורך.</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tc>
      </w:tr>
      <w:tr w:rsidR="004536D0" w:rsidRPr="00354FB5" w:rsidTr="00B569A6">
        <w:trPr>
          <w:trHeight w:val="1128"/>
        </w:trPr>
        <w:tc>
          <w:tcPr>
            <w:tcW w:w="4266" w:type="pct"/>
            <w:tcBorders>
              <w:left w:val="single" w:sz="18" w:space="0" w:color="auto"/>
            </w:tcBorders>
            <w:vAlign w:val="center"/>
          </w:tcPr>
          <w:p w:rsidR="004536D0" w:rsidRPr="00354FB5" w:rsidRDefault="00864A8A">
            <w:pPr>
              <w:spacing w:before="60" w:after="60"/>
              <w:rPr>
                <w:sz w:val="26"/>
                <w:rtl/>
              </w:rPr>
            </w:pPr>
            <w:r w:rsidRPr="00354FB5">
              <w:rPr>
                <w:rFonts w:hint="cs"/>
                <w:sz w:val="26"/>
                <w:rtl/>
              </w:rPr>
              <w:t>מכשיר טלפרומפטר + טכנאי צמוד.</w:t>
            </w:r>
          </w:p>
          <w:p w:rsidR="004536D0" w:rsidRPr="00354FB5" w:rsidRDefault="00864A8A">
            <w:pPr>
              <w:spacing w:before="60" w:after="60" w:line="300" w:lineRule="exact"/>
              <w:rPr>
                <w:sz w:val="26"/>
                <w:rtl/>
              </w:rPr>
            </w:pPr>
            <w:r w:rsidRPr="00354FB5">
              <w:rPr>
                <w:rFonts w:hint="cs"/>
                <w:sz w:val="26"/>
                <w:rtl/>
              </w:rPr>
              <w:t>המציע שיבחר ידפיס את מהלך הטקס וינקד את שמות הזוכים, הטקסט יוצג על שני מעמדים שקופים על סטנד.</w:t>
            </w:r>
          </w:p>
        </w:tc>
        <w:tc>
          <w:tcPr>
            <w:tcW w:w="734"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w:t>
            </w:r>
          </w:p>
          <w:p w:rsidR="00B569A6" w:rsidRPr="00354FB5" w:rsidRDefault="00B569A6">
            <w:pPr>
              <w:spacing w:before="60" w:after="60" w:line="300" w:lineRule="exact"/>
              <w:jc w:val="center"/>
              <w:rPr>
                <w:sz w:val="26"/>
                <w:rtl/>
              </w:rPr>
            </w:pPr>
          </w:p>
          <w:p w:rsidR="004C0D43" w:rsidRPr="00354FB5" w:rsidRDefault="004C0D43">
            <w:pPr>
              <w:spacing w:before="60" w:after="60" w:line="300" w:lineRule="exact"/>
              <w:rPr>
                <w:sz w:val="26"/>
                <w:rtl/>
              </w:rPr>
            </w:pPr>
          </w:p>
        </w:tc>
      </w:tr>
      <w:tr w:rsidR="00B569A6" w:rsidRPr="00354FB5">
        <w:trPr>
          <w:trHeight w:val="1128"/>
        </w:trPr>
        <w:tc>
          <w:tcPr>
            <w:tcW w:w="4266" w:type="pct"/>
            <w:tcBorders>
              <w:left w:val="single" w:sz="18" w:space="0" w:color="auto"/>
              <w:bottom w:val="single" w:sz="18" w:space="0" w:color="auto"/>
            </w:tcBorders>
            <w:vAlign w:val="center"/>
          </w:tcPr>
          <w:p w:rsidR="00B569A6" w:rsidRPr="00354FB5" w:rsidRDefault="002E5FC7" w:rsidP="00853352">
            <w:pPr>
              <w:spacing w:before="60" w:after="60"/>
              <w:rPr>
                <w:sz w:val="26"/>
                <w:rtl/>
              </w:rPr>
            </w:pPr>
            <w:r w:rsidRPr="00354FB5">
              <w:rPr>
                <w:rFonts w:hint="eastAsia"/>
                <w:sz w:val="26"/>
                <w:rtl/>
              </w:rPr>
              <w:t>מיקרופון</w:t>
            </w:r>
            <w:r w:rsidRPr="00354FB5">
              <w:rPr>
                <w:sz w:val="26"/>
                <w:rtl/>
              </w:rPr>
              <w:t xml:space="preserve"> </w:t>
            </w:r>
            <w:r w:rsidR="008A5696" w:rsidRPr="00354FB5">
              <w:rPr>
                <w:rFonts w:hint="cs"/>
                <w:sz w:val="26"/>
                <w:rtl/>
              </w:rPr>
              <w:t xml:space="preserve">נא </w:t>
            </w:r>
            <w:r w:rsidRPr="00354FB5">
              <w:rPr>
                <w:rFonts w:hint="eastAsia"/>
                <w:sz w:val="26"/>
                <w:rtl/>
              </w:rPr>
              <w:t>באוזן</w:t>
            </w:r>
            <w:r w:rsidRPr="00354FB5">
              <w:rPr>
                <w:sz w:val="26"/>
                <w:rtl/>
              </w:rPr>
              <w:t xml:space="preserve"> </w:t>
            </w:r>
            <w:r w:rsidRPr="00354FB5">
              <w:rPr>
                <w:rFonts w:hint="eastAsia"/>
                <w:sz w:val="26"/>
                <w:rtl/>
              </w:rPr>
              <w:t>למנחים</w:t>
            </w:r>
          </w:p>
        </w:tc>
        <w:tc>
          <w:tcPr>
            <w:tcW w:w="734" w:type="pct"/>
            <w:tcBorders>
              <w:bottom w:val="single" w:sz="18" w:space="0" w:color="auto"/>
              <w:right w:val="single" w:sz="18" w:space="0" w:color="auto"/>
            </w:tcBorders>
            <w:vAlign w:val="center"/>
          </w:tcPr>
          <w:p w:rsidR="00B569A6" w:rsidRPr="00354FB5" w:rsidRDefault="00B569A6">
            <w:pPr>
              <w:spacing w:before="60" w:after="60" w:line="300" w:lineRule="exact"/>
              <w:jc w:val="center"/>
              <w:rPr>
                <w:sz w:val="26"/>
                <w:rtl/>
              </w:rPr>
            </w:pPr>
            <w:r w:rsidRPr="00354FB5">
              <w:rPr>
                <w:rFonts w:hint="cs"/>
                <w:sz w:val="26"/>
                <w:rtl/>
              </w:rPr>
              <w:t>2</w:t>
            </w:r>
          </w:p>
        </w:tc>
      </w:tr>
    </w:tbl>
    <w:p w:rsidR="004536D0" w:rsidRPr="00354FB5" w:rsidRDefault="004536D0">
      <w:pPr>
        <w:ind w:left="360"/>
        <w:jc w:val="both"/>
      </w:pPr>
    </w:p>
    <w:p w:rsidR="004536D0" w:rsidRPr="00354FB5" w:rsidRDefault="00864A8A" w:rsidP="00F71786">
      <w:pPr>
        <w:pStyle w:val="a9"/>
        <w:tabs>
          <w:tab w:val="left" w:pos="658"/>
        </w:tabs>
        <w:snapToGrid w:val="0"/>
        <w:spacing w:before="0" w:line="480" w:lineRule="auto"/>
        <w:jc w:val="left"/>
        <w:rPr>
          <w:sz w:val="26"/>
          <w:szCs w:val="26"/>
          <w:rtl/>
        </w:rPr>
      </w:pPr>
      <w:r w:rsidRPr="00354FB5">
        <w:rPr>
          <w:rFonts w:hint="cs"/>
          <w:sz w:val="26"/>
          <w:rtl/>
        </w:rPr>
        <w:t xml:space="preserve">הערה: יובהר כי כתב הכמויות המובא לעיל מבוסס על המפרט לטקס בשנת </w:t>
      </w:r>
      <w:r w:rsidR="00F71786" w:rsidRPr="00354FB5">
        <w:rPr>
          <w:rFonts w:hint="cs"/>
          <w:sz w:val="26"/>
          <w:rtl/>
        </w:rPr>
        <w:t>2010</w:t>
      </w:r>
      <w:r w:rsidR="00DD5C69" w:rsidRPr="00354FB5">
        <w:rPr>
          <w:rFonts w:hint="cs"/>
          <w:sz w:val="26"/>
          <w:rtl/>
        </w:rPr>
        <w:t xml:space="preserve"> </w:t>
      </w:r>
      <w:r w:rsidRPr="00354FB5">
        <w:rPr>
          <w:rFonts w:hint="cs"/>
          <w:sz w:val="26"/>
          <w:rtl/>
        </w:rPr>
        <w:t xml:space="preserve">וייתכנו שינויים בהיקפי הציוד והאמצעים אשר יידרשו לצורך הטקס בשנת </w:t>
      </w:r>
      <w:r w:rsidR="00F71786" w:rsidRPr="00354FB5">
        <w:rPr>
          <w:rFonts w:hint="cs"/>
          <w:sz w:val="26"/>
          <w:rtl/>
        </w:rPr>
        <w:t>2011</w:t>
      </w:r>
      <w:r w:rsidRPr="00354FB5">
        <w:rPr>
          <w:rFonts w:hint="cs"/>
          <w:sz w:val="26"/>
          <w:rtl/>
        </w:rPr>
        <w:t>. אין המשרד מתחייב להיקפי הציוד כמפורט לעיל.</w:t>
      </w:r>
    </w:p>
    <w:p w:rsidR="00853352" w:rsidRPr="00354FB5" w:rsidRDefault="00853352">
      <w:pPr>
        <w:bidi w:val="0"/>
        <w:rPr>
          <w:sz w:val="26"/>
        </w:rPr>
      </w:pPr>
      <w:r w:rsidRPr="00354FB5">
        <w:rPr>
          <w:sz w:val="26"/>
          <w:rtl/>
        </w:rPr>
        <w:br w:type="page"/>
      </w:r>
    </w:p>
    <w:p w:rsidR="004536D0" w:rsidRPr="00354FB5" w:rsidRDefault="004536D0">
      <w:pPr>
        <w:rPr>
          <w:sz w:val="26"/>
          <w:rtl/>
        </w:rPr>
      </w:pPr>
    </w:p>
    <w:tbl>
      <w:tblPr>
        <w:tblStyle w:val="a3"/>
        <w:bidiVisual/>
        <w:tblW w:w="4041" w:type="pct"/>
        <w:tblLook w:val="01E0"/>
      </w:tblPr>
      <w:tblGrid>
        <w:gridCol w:w="4989"/>
        <w:gridCol w:w="1898"/>
      </w:tblGrid>
      <w:tr w:rsidR="004536D0" w:rsidRPr="00354FB5">
        <w:tc>
          <w:tcPr>
            <w:tcW w:w="3622" w:type="pct"/>
            <w:tcBorders>
              <w:top w:val="nil"/>
              <w:left w:val="nil"/>
              <w:bottom w:val="nil"/>
              <w:right w:val="single" w:sz="18" w:space="0" w:color="auto"/>
            </w:tcBorders>
          </w:tcPr>
          <w:p w:rsidR="004536D0" w:rsidRPr="00354FB5" w:rsidRDefault="00864A8A">
            <w:pPr>
              <w:pStyle w:val="a9"/>
              <w:tabs>
                <w:tab w:val="left" w:pos="658"/>
              </w:tabs>
              <w:spacing w:before="120" w:after="120"/>
              <w:jc w:val="center"/>
              <w:rPr>
                <w:sz w:val="26"/>
                <w:szCs w:val="26"/>
                <w:rtl/>
              </w:rPr>
            </w:pPr>
            <w:r w:rsidRPr="00354FB5">
              <w:rPr>
                <w:rFonts w:hint="cs"/>
                <w:b/>
                <w:bCs/>
                <w:sz w:val="26"/>
                <w:szCs w:val="26"/>
                <w:u w:val="single"/>
                <w:rtl/>
              </w:rPr>
              <w:t>מחיר כולל (לא כולל מע"מ) לביצוע טקס הענקת  פרס ישראל לפני הנחה</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single" w:sz="18" w:space="0" w:color="auto"/>
            </w:tcBorders>
          </w:tcPr>
          <w:p w:rsidR="004536D0" w:rsidRPr="00354FB5" w:rsidRDefault="00864A8A">
            <w:pPr>
              <w:pStyle w:val="a9"/>
              <w:tabs>
                <w:tab w:val="left" w:pos="658"/>
              </w:tabs>
              <w:spacing w:before="120" w:after="120"/>
              <w:jc w:val="center"/>
              <w:rPr>
                <w:b/>
                <w:bCs/>
                <w:sz w:val="26"/>
                <w:szCs w:val="26"/>
                <w:u w:val="single"/>
                <w:rtl/>
              </w:rPr>
            </w:pPr>
            <w:r w:rsidRPr="00354FB5">
              <w:rPr>
                <w:rFonts w:hint="cs"/>
                <w:b/>
                <w:bCs/>
                <w:sz w:val="26"/>
                <w:szCs w:val="26"/>
                <w:u w:val="single"/>
                <w:rtl/>
              </w:rPr>
              <w:t>אחוז ההנחה</w:t>
            </w:r>
            <w:r w:rsidRPr="00354FB5">
              <w:rPr>
                <w:rFonts w:hint="cs"/>
                <w:b/>
                <w:bCs/>
                <w:sz w:val="26"/>
                <w:szCs w:val="26"/>
                <w:rtl/>
              </w:rPr>
              <w:t xml:space="preserve"> המוצע לביצוע טקס פרס ישראל</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nil"/>
            </w:tcBorders>
          </w:tcPr>
          <w:p w:rsidR="004536D0" w:rsidRPr="00354FB5" w:rsidRDefault="004536D0">
            <w:pPr>
              <w:pStyle w:val="a9"/>
              <w:tabs>
                <w:tab w:val="left" w:pos="658"/>
              </w:tabs>
              <w:spacing w:before="120" w:after="120"/>
              <w:jc w:val="center"/>
              <w:rPr>
                <w:b/>
                <w:bCs/>
                <w:sz w:val="26"/>
                <w:szCs w:val="26"/>
                <w:u w:val="single"/>
                <w:rtl/>
              </w:rPr>
            </w:pPr>
          </w:p>
        </w:tc>
        <w:tc>
          <w:tcPr>
            <w:tcW w:w="1378" w:type="pct"/>
            <w:tcBorders>
              <w:top w:val="single" w:sz="18" w:space="0" w:color="auto"/>
              <w:left w:val="nil"/>
              <w:bottom w:val="single" w:sz="18" w:space="0" w:color="auto"/>
              <w:right w:val="nil"/>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single" w:sz="18" w:space="0" w:color="auto"/>
            </w:tcBorders>
          </w:tcPr>
          <w:p w:rsidR="004536D0" w:rsidRPr="00354FB5" w:rsidRDefault="00864A8A">
            <w:pPr>
              <w:pStyle w:val="a9"/>
              <w:tabs>
                <w:tab w:val="left" w:pos="658"/>
              </w:tabs>
              <w:spacing w:before="120" w:after="120"/>
              <w:jc w:val="center"/>
              <w:rPr>
                <w:b/>
                <w:bCs/>
                <w:sz w:val="26"/>
                <w:szCs w:val="26"/>
                <w:u w:val="single"/>
                <w:rtl/>
              </w:rPr>
            </w:pPr>
            <w:r w:rsidRPr="00354FB5">
              <w:rPr>
                <w:rFonts w:hint="cs"/>
                <w:b/>
                <w:bCs/>
                <w:sz w:val="26"/>
                <w:szCs w:val="26"/>
                <w:u w:val="single"/>
                <w:rtl/>
              </w:rPr>
              <w:t>המחיר הסופי לביצוע הטקס (לאחר הנחה) לא כולל מע"מ</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bl>
    <w:p w:rsidR="004536D0" w:rsidRPr="00354FB5" w:rsidRDefault="004536D0">
      <w:pPr>
        <w:rPr>
          <w:sz w:val="26"/>
          <w:rtl/>
        </w:rPr>
      </w:pPr>
    </w:p>
    <w:p w:rsidR="004536D0" w:rsidRPr="00354FB5" w:rsidRDefault="004536D0">
      <w:pPr>
        <w:rPr>
          <w:rtl/>
        </w:rPr>
      </w:pPr>
    </w:p>
    <w:p w:rsidR="00853352" w:rsidRPr="00354FB5" w:rsidRDefault="00853352">
      <w:pPr>
        <w:bidi w:val="0"/>
        <w:rPr>
          <w:snapToGrid w:val="0"/>
          <w:sz w:val="22"/>
        </w:rPr>
      </w:pPr>
      <w:r w:rsidRPr="00354FB5">
        <w:rPr>
          <w:rtl/>
        </w:rPr>
        <w:br w:type="page"/>
      </w:r>
    </w:p>
    <w:p w:rsidR="004536D0" w:rsidRPr="00354FB5" w:rsidRDefault="00864A8A" w:rsidP="00853352">
      <w:pPr>
        <w:pStyle w:val="a9"/>
        <w:pBdr>
          <w:bottom w:val="double" w:sz="4" w:space="1" w:color="auto"/>
        </w:pBdr>
        <w:tabs>
          <w:tab w:val="left" w:pos="658"/>
        </w:tabs>
        <w:spacing w:before="120" w:after="120"/>
        <w:ind w:left="91"/>
        <w:jc w:val="center"/>
        <w:rPr>
          <w:b/>
          <w:bCs/>
          <w:sz w:val="26"/>
          <w:szCs w:val="28"/>
          <w:u w:val="single"/>
          <w:rtl/>
        </w:rPr>
      </w:pPr>
      <w:r w:rsidRPr="00354FB5">
        <w:rPr>
          <w:rFonts w:hint="cs"/>
          <w:b/>
          <w:bCs/>
          <w:sz w:val="26"/>
          <w:szCs w:val="28"/>
          <w:u w:val="single"/>
          <w:rtl/>
        </w:rPr>
        <w:lastRenderedPageBreak/>
        <w:t>כתב כמויות לטקסים מסוג "</w:t>
      </w:r>
      <w:r w:rsidR="00853352" w:rsidRPr="00354FB5">
        <w:rPr>
          <w:rFonts w:hint="cs"/>
          <w:b/>
          <w:bCs/>
          <w:sz w:val="26"/>
          <w:szCs w:val="28"/>
          <w:u w:val="single"/>
          <w:rtl/>
        </w:rPr>
        <w:t>קטן</w:t>
      </w:r>
      <w:r w:rsidRPr="00354FB5">
        <w:rPr>
          <w:rFonts w:hint="cs"/>
          <w:b/>
          <w:bCs/>
          <w:sz w:val="26"/>
          <w:szCs w:val="28"/>
          <w:u w:val="single"/>
          <w:rtl/>
        </w:rPr>
        <w:t xml:space="preserve">" - בשטח פתוח ובבית הנשיא </w:t>
      </w:r>
    </w:p>
    <w:p w:rsidR="004536D0" w:rsidRPr="00354FB5" w:rsidRDefault="004536D0">
      <w:pPr>
        <w:jc w:val="center"/>
        <w:rPr>
          <w:b/>
          <w:bCs/>
          <w:sz w:val="26"/>
          <w:u w:val="single"/>
          <w:rtl/>
        </w:rPr>
      </w:pPr>
    </w:p>
    <w:p w:rsidR="004536D0" w:rsidRPr="00354FB5" w:rsidRDefault="007E31F3">
      <w:pPr>
        <w:jc w:val="center"/>
        <w:rPr>
          <w:b/>
          <w:bCs/>
          <w:sz w:val="26"/>
          <w:u w:val="single"/>
        </w:rPr>
      </w:pPr>
      <w:r w:rsidRPr="00354FB5">
        <w:rPr>
          <w:rFonts w:hint="cs"/>
          <w:b/>
          <w:bCs/>
          <w:sz w:val="26"/>
          <w:u w:val="single"/>
          <w:rtl/>
        </w:rPr>
        <w:t>(</w:t>
      </w:r>
      <w:r w:rsidR="00864A8A" w:rsidRPr="00354FB5">
        <w:rPr>
          <w:rFonts w:hint="cs"/>
          <w:b/>
          <w:bCs/>
          <w:sz w:val="26"/>
          <w:u w:val="single"/>
          <w:rtl/>
        </w:rPr>
        <w:t xml:space="preserve">טרומפלדור, נשיאים וראשי ממשלות, </w:t>
      </w:r>
      <w:r w:rsidRPr="00354FB5">
        <w:rPr>
          <w:rFonts w:hint="cs"/>
          <w:b/>
          <w:bCs/>
          <w:sz w:val="26"/>
          <w:u w:val="single"/>
          <w:rtl/>
        </w:rPr>
        <w:t xml:space="preserve">הנחת הזרים, </w:t>
      </w:r>
      <w:r w:rsidR="00864A8A" w:rsidRPr="00354FB5">
        <w:rPr>
          <w:rFonts w:hint="cs"/>
          <w:b/>
          <w:bCs/>
          <w:sz w:val="26"/>
          <w:u w:val="single"/>
          <w:rtl/>
        </w:rPr>
        <w:t>חללי העפלה, חללי פעולות איבה, חללי המחתרות, יהודי אתיופיה, הרצל, ז'בוטינסקי, "נר יצחק", וייצמן</w:t>
      </w:r>
      <w:r w:rsidR="00DD5C69" w:rsidRPr="00354FB5">
        <w:rPr>
          <w:rFonts w:hint="cs"/>
          <w:b/>
          <w:bCs/>
          <w:sz w:val="26"/>
          <w:u w:val="single"/>
          <w:rtl/>
        </w:rPr>
        <w:t>, המאבק בסחר בבני אדם</w:t>
      </w:r>
      <w:r w:rsidR="00864A8A" w:rsidRPr="00354FB5">
        <w:rPr>
          <w:rFonts w:hint="cs"/>
          <w:b/>
          <w:bCs/>
          <w:sz w:val="26"/>
          <w:u w:val="single"/>
          <w:rtl/>
        </w:rPr>
        <w:t>)</w:t>
      </w:r>
    </w:p>
    <w:p w:rsidR="004536D0" w:rsidRPr="00354FB5" w:rsidRDefault="004536D0">
      <w:pPr>
        <w:rPr>
          <w:sz w:val="26"/>
          <w:rtl/>
        </w:rPr>
      </w:pPr>
    </w:p>
    <w:p w:rsidR="004536D0" w:rsidRPr="00354FB5" w:rsidRDefault="00864A8A" w:rsidP="00CB4FB1">
      <w:pPr>
        <w:numPr>
          <w:ilvl w:val="0"/>
          <w:numId w:val="20"/>
        </w:numPr>
        <w:ind w:hanging="578"/>
        <w:rPr>
          <w:b/>
          <w:bCs/>
          <w:sz w:val="26"/>
          <w:u w:val="single"/>
          <w:rtl/>
        </w:rPr>
      </w:pPr>
      <w:r w:rsidRPr="00354FB5">
        <w:rPr>
          <w:rFonts w:hint="cs"/>
          <w:b/>
          <w:bCs/>
          <w:sz w:val="26"/>
          <w:u w:val="single"/>
          <w:rtl/>
        </w:rPr>
        <w:t>הגברה:</w:t>
      </w:r>
    </w:p>
    <w:p w:rsidR="004536D0" w:rsidRPr="00354FB5" w:rsidRDefault="004536D0">
      <w:pPr>
        <w:rPr>
          <w:b/>
          <w:bCs/>
          <w:sz w:val="26"/>
          <w:u w:val="single"/>
          <w:rtl/>
        </w:rPr>
      </w:pPr>
    </w:p>
    <w:tbl>
      <w:tblPr>
        <w:tblStyle w:val="a3"/>
        <w:bidiVisual/>
        <w:tblW w:w="5000" w:type="pct"/>
        <w:tblLook w:val="01E0"/>
      </w:tblPr>
      <w:tblGrid>
        <w:gridCol w:w="7271"/>
        <w:gridCol w:w="1251"/>
      </w:tblGrid>
      <w:tr w:rsidR="004536D0" w:rsidRPr="00354FB5">
        <w:trPr>
          <w:trHeight w:val="397"/>
        </w:trPr>
        <w:tc>
          <w:tcPr>
            <w:tcW w:w="4266" w:type="pct"/>
            <w:tcBorders>
              <w:top w:val="single" w:sz="18" w:space="0" w:color="auto"/>
              <w:left w:val="single" w:sz="18" w:space="0" w:color="auto"/>
              <w:bottom w:val="single" w:sz="18" w:space="0" w:color="auto"/>
            </w:tcBorders>
            <w:shd w:val="clear" w:color="auto" w:fill="E6E6E6"/>
            <w:vAlign w:val="center"/>
          </w:tcPr>
          <w:p w:rsidR="004536D0" w:rsidRPr="00354FB5" w:rsidRDefault="00864A8A">
            <w:pPr>
              <w:jc w:val="center"/>
              <w:rPr>
                <w:rFonts w:ascii="David" w:hAnsi="David"/>
                <w:b/>
                <w:bCs/>
                <w:sz w:val="26"/>
                <w:rtl/>
              </w:rPr>
            </w:pPr>
            <w:r w:rsidRPr="00354FB5">
              <w:rPr>
                <w:rFonts w:ascii="David" w:hAnsi="David" w:hint="cs"/>
                <w:b/>
                <w:bCs/>
                <w:sz w:val="26"/>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jc w:val="center"/>
              <w:rPr>
                <w:rFonts w:ascii="David" w:hAnsi="David"/>
                <w:b/>
                <w:bCs/>
                <w:sz w:val="26"/>
                <w:rtl/>
              </w:rPr>
            </w:pPr>
            <w:r w:rsidRPr="00354FB5">
              <w:rPr>
                <w:rFonts w:hint="cs"/>
                <w:b/>
                <w:bCs/>
                <w:sz w:val="26"/>
                <w:rtl/>
              </w:rPr>
              <w:t>משוער</w:t>
            </w:r>
          </w:p>
        </w:tc>
      </w:tr>
      <w:tr w:rsidR="004536D0" w:rsidRPr="00354FB5">
        <w:trPr>
          <w:trHeight w:val="397"/>
        </w:trPr>
        <w:tc>
          <w:tcPr>
            <w:tcW w:w="4266" w:type="pct"/>
            <w:tcBorders>
              <w:top w:val="single" w:sz="18" w:space="0" w:color="auto"/>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 xml:space="preserve">הגברת שטח לעד - </w:t>
            </w:r>
            <w:r w:rsidRPr="00354FB5">
              <w:rPr>
                <w:rFonts w:hint="cs"/>
                <w:b/>
                <w:bCs/>
                <w:sz w:val="26"/>
                <w:rtl/>
              </w:rPr>
              <w:t>2,000</w:t>
            </w:r>
            <w:r w:rsidRPr="00354FB5">
              <w:rPr>
                <w:rFonts w:hint="cs"/>
                <w:sz w:val="26"/>
                <w:rtl/>
              </w:rPr>
              <w:t xml:space="preserve"> איש+ אפקטים</w:t>
            </w:r>
          </w:p>
        </w:tc>
        <w:tc>
          <w:tcPr>
            <w:tcW w:w="734" w:type="pct"/>
            <w:tcBorders>
              <w:top w:val="single" w:sz="18" w:space="0" w:color="auto"/>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מיקרופון לדוכן נואמים+ סטנד</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מוניטור למנחה</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מיקרופון דש/ מדונה למפקד המשמר</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מוניטור למפקד המשמר</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מיקרופונים לזמרים</w:t>
            </w:r>
          </w:p>
        </w:tc>
        <w:tc>
          <w:tcPr>
            <w:tcW w:w="734" w:type="pct"/>
            <w:tcBorders>
              <w:right w:val="single" w:sz="18" w:space="0" w:color="auto"/>
            </w:tcBorders>
            <w:vAlign w:val="center"/>
          </w:tcPr>
          <w:p w:rsidR="004536D0" w:rsidRPr="00354FB5" w:rsidRDefault="00864A8A">
            <w:pPr>
              <w:spacing w:before="60" w:after="60" w:line="280" w:lineRule="exact"/>
              <w:jc w:val="center"/>
              <w:rPr>
                <w:b/>
                <w:bCs/>
                <w:sz w:val="26"/>
                <w:rtl/>
              </w:rPr>
            </w:pPr>
            <w:r w:rsidRPr="00354FB5">
              <w:rPr>
                <w:rFonts w:hint="cs"/>
                <w:b/>
                <w:bCs/>
                <w:sz w:val="26"/>
                <w:rtl/>
              </w:rPr>
              <w:t>6</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 xml:space="preserve">קונדנסרים </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b/>
                <w:bCs/>
                <w:sz w:val="26"/>
                <w:rtl/>
              </w:rPr>
              <w:t>4</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 xml:space="preserve">מוניטורים </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b/>
                <w:bCs/>
                <w:sz w:val="26"/>
                <w:rtl/>
              </w:rPr>
              <w:t>3</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חיבורים לכלי נגינה</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b/>
                <w:bCs/>
                <w:sz w:val="26"/>
                <w:rtl/>
              </w:rPr>
              <w:t>2</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sz w:val="26"/>
              </w:rPr>
              <w:t>cd</w:t>
            </w:r>
            <w:r w:rsidRPr="00354FB5">
              <w:rPr>
                <w:rFonts w:hint="cs"/>
                <w:sz w:val="26"/>
                <w:rtl/>
              </w:rPr>
              <w:t xml:space="preserve"> מקצועי קורא דיסקים צרובים</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תיבת חיבור לעיתונות 12 כניסות</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sz w:val="26"/>
                <w:rtl/>
              </w:rPr>
              <w:t>1</w:t>
            </w:r>
          </w:p>
        </w:tc>
      </w:tr>
      <w:tr w:rsidR="004536D0" w:rsidRPr="00354FB5">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במות ופודיומים לפי הצורך להצבת הציוד הנ"ל</w:t>
            </w:r>
          </w:p>
        </w:tc>
        <w:tc>
          <w:tcPr>
            <w:tcW w:w="734" w:type="pct"/>
            <w:tcBorders>
              <w:right w:val="single" w:sz="18" w:space="0" w:color="auto"/>
            </w:tcBorders>
            <w:vAlign w:val="center"/>
          </w:tcPr>
          <w:p w:rsidR="004536D0" w:rsidRPr="00354FB5" w:rsidRDefault="00864A8A">
            <w:pPr>
              <w:spacing w:before="60" w:after="60" w:line="280" w:lineRule="exact"/>
              <w:jc w:val="center"/>
              <w:rPr>
                <w:sz w:val="26"/>
                <w:rtl/>
              </w:rPr>
            </w:pPr>
            <w:r w:rsidRPr="00354FB5">
              <w:rPr>
                <w:rFonts w:hint="cs"/>
                <w:sz w:val="26"/>
                <w:rtl/>
              </w:rPr>
              <w:t>1</w:t>
            </w:r>
          </w:p>
        </w:tc>
      </w:tr>
      <w:tr w:rsidR="004536D0" w:rsidRPr="00354FB5" w:rsidTr="00B569A6">
        <w:trPr>
          <w:trHeight w:val="397"/>
        </w:trPr>
        <w:tc>
          <w:tcPr>
            <w:tcW w:w="4266" w:type="pct"/>
            <w:tcBorders>
              <w:left w:val="single" w:sz="18" w:space="0" w:color="auto"/>
            </w:tcBorders>
            <w:vAlign w:val="center"/>
          </w:tcPr>
          <w:p w:rsidR="004536D0" w:rsidRPr="00354FB5" w:rsidRDefault="00864A8A">
            <w:pPr>
              <w:spacing w:before="60" w:after="60" w:line="280" w:lineRule="exact"/>
              <w:rPr>
                <w:sz w:val="26"/>
              </w:rPr>
            </w:pPr>
            <w:r w:rsidRPr="00354FB5">
              <w:rPr>
                <w:rFonts w:hint="cs"/>
                <w:sz w:val="26"/>
                <w:rtl/>
              </w:rPr>
              <w:t>כיסוי המערכת בבד כהה</w:t>
            </w:r>
            <w:r w:rsidR="006A4CEF" w:rsidRPr="00354FB5">
              <w:rPr>
                <w:rFonts w:hint="cs"/>
                <w:sz w:val="26"/>
                <w:rtl/>
              </w:rPr>
              <w:t>+ כאפות לכיסוי כבלים לפי הצורך</w:t>
            </w:r>
            <w:r w:rsidRPr="00354FB5">
              <w:rPr>
                <w:rFonts w:hint="cs"/>
                <w:sz w:val="26"/>
                <w:rtl/>
              </w:rPr>
              <w:t>.</w:t>
            </w:r>
          </w:p>
        </w:tc>
        <w:tc>
          <w:tcPr>
            <w:tcW w:w="734" w:type="pct"/>
            <w:tcBorders>
              <w:right w:val="single" w:sz="18" w:space="0" w:color="auto"/>
            </w:tcBorders>
            <w:vAlign w:val="center"/>
          </w:tcPr>
          <w:p w:rsidR="00B569A6" w:rsidRPr="00354FB5" w:rsidRDefault="00864A8A" w:rsidP="00B569A6">
            <w:pPr>
              <w:spacing w:before="60" w:after="60" w:line="280" w:lineRule="exact"/>
              <w:jc w:val="center"/>
              <w:rPr>
                <w:sz w:val="26"/>
                <w:rtl/>
              </w:rPr>
            </w:pPr>
            <w:r w:rsidRPr="00354FB5">
              <w:rPr>
                <w:rFonts w:hint="cs"/>
                <w:sz w:val="26"/>
                <w:rtl/>
              </w:rPr>
              <w:t>1</w:t>
            </w:r>
          </w:p>
        </w:tc>
      </w:tr>
      <w:tr w:rsidR="00B569A6" w:rsidRPr="00354FB5">
        <w:trPr>
          <w:trHeight w:val="397"/>
        </w:trPr>
        <w:tc>
          <w:tcPr>
            <w:tcW w:w="4266" w:type="pct"/>
            <w:tcBorders>
              <w:left w:val="single" w:sz="18" w:space="0" w:color="auto"/>
              <w:bottom w:val="single" w:sz="18" w:space="0" w:color="auto"/>
            </w:tcBorders>
            <w:vAlign w:val="center"/>
          </w:tcPr>
          <w:p w:rsidR="00B569A6" w:rsidRPr="00354FB5" w:rsidRDefault="00B569A6">
            <w:pPr>
              <w:spacing w:before="60" w:after="60" w:line="280" w:lineRule="exact"/>
              <w:rPr>
                <w:sz w:val="26"/>
                <w:rtl/>
              </w:rPr>
            </w:pPr>
            <w:r w:rsidRPr="00354FB5">
              <w:rPr>
                <w:rFonts w:hint="cs"/>
                <w:sz w:val="26"/>
                <w:rtl/>
              </w:rPr>
              <w:t xml:space="preserve">מיקרופון נא באוזן למנחה </w:t>
            </w:r>
          </w:p>
        </w:tc>
        <w:tc>
          <w:tcPr>
            <w:tcW w:w="734" w:type="pct"/>
            <w:tcBorders>
              <w:bottom w:val="single" w:sz="18" w:space="0" w:color="auto"/>
              <w:right w:val="single" w:sz="18" w:space="0" w:color="auto"/>
            </w:tcBorders>
            <w:vAlign w:val="center"/>
          </w:tcPr>
          <w:p w:rsidR="00B569A6" w:rsidRPr="00354FB5" w:rsidRDefault="00B569A6" w:rsidP="00B569A6">
            <w:pPr>
              <w:spacing w:before="60" w:after="60" w:line="280" w:lineRule="exact"/>
              <w:jc w:val="center"/>
              <w:rPr>
                <w:sz w:val="26"/>
                <w:rtl/>
              </w:rPr>
            </w:pPr>
            <w:r w:rsidRPr="00354FB5">
              <w:rPr>
                <w:rFonts w:hint="cs"/>
                <w:sz w:val="26"/>
                <w:rtl/>
              </w:rPr>
              <w:t>1</w:t>
            </w:r>
          </w:p>
        </w:tc>
      </w:tr>
    </w:tbl>
    <w:p w:rsidR="004536D0" w:rsidRPr="00354FB5" w:rsidRDefault="004536D0">
      <w:pPr>
        <w:rPr>
          <w:sz w:val="26"/>
          <w:rtl/>
        </w:rPr>
      </w:pPr>
    </w:p>
    <w:p w:rsidR="004536D0" w:rsidRPr="00354FB5" w:rsidRDefault="00864A8A" w:rsidP="00CB4FB1">
      <w:pPr>
        <w:numPr>
          <w:ilvl w:val="0"/>
          <w:numId w:val="20"/>
        </w:numPr>
        <w:ind w:hanging="578"/>
        <w:rPr>
          <w:b/>
          <w:bCs/>
          <w:sz w:val="26"/>
          <w:u w:val="single"/>
          <w:rtl/>
        </w:rPr>
      </w:pPr>
      <w:r w:rsidRPr="00354FB5">
        <w:rPr>
          <w:rFonts w:hint="cs"/>
          <w:b/>
          <w:bCs/>
          <w:sz w:val="26"/>
          <w:u w:val="single"/>
          <w:rtl/>
        </w:rPr>
        <w:t>תאורה:</w:t>
      </w:r>
    </w:p>
    <w:p w:rsidR="004536D0" w:rsidRPr="00354FB5" w:rsidRDefault="004536D0">
      <w:pPr>
        <w:rPr>
          <w:b/>
          <w:bCs/>
          <w:sz w:val="26"/>
          <w:u w:val="single"/>
          <w:rtl/>
        </w:rPr>
      </w:pPr>
    </w:p>
    <w:tbl>
      <w:tblPr>
        <w:tblStyle w:val="a3"/>
        <w:bidiVisual/>
        <w:tblW w:w="5000" w:type="pct"/>
        <w:tblLook w:val="01E0"/>
      </w:tblPr>
      <w:tblGrid>
        <w:gridCol w:w="7271"/>
        <w:gridCol w:w="1251"/>
      </w:tblGrid>
      <w:tr w:rsidR="004536D0" w:rsidRPr="00354FB5">
        <w:trPr>
          <w:trHeight w:val="397"/>
        </w:trPr>
        <w:tc>
          <w:tcPr>
            <w:tcW w:w="4266" w:type="pct"/>
            <w:tcBorders>
              <w:top w:val="single" w:sz="18" w:space="0" w:color="auto"/>
              <w:left w:val="single" w:sz="18" w:space="0" w:color="auto"/>
              <w:bottom w:val="single" w:sz="18" w:space="0" w:color="auto"/>
            </w:tcBorders>
            <w:shd w:val="clear" w:color="auto" w:fill="E6E6E6"/>
          </w:tcPr>
          <w:p w:rsidR="004536D0" w:rsidRPr="00354FB5" w:rsidRDefault="00864A8A">
            <w:pPr>
              <w:jc w:val="center"/>
              <w:rPr>
                <w:rFonts w:ascii="David" w:hAnsi="David"/>
                <w:b/>
                <w:bCs/>
                <w:sz w:val="26"/>
                <w:rtl/>
              </w:rPr>
            </w:pPr>
            <w:r w:rsidRPr="00354FB5">
              <w:rPr>
                <w:rFonts w:ascii="David" w:hAnsi="David" w:hint="cs"/>
                <w:b/>
                <w:bCs/>
                <w:sz w:val="26"/>
                <w:rtl/>
              </w:rPr>
              <w:t>תיאור הפריט</w:t>
            </w:r>
          </w:p>
        </w:tc>
        <w:tc>
          <w:tcPr>
            <w:tcW w:w="734" w:type="pct"/>
            <w:tcBorders>
              <w:top w:val="single" w:sz="18" w:space="0" w:color="auto"/>
              <w:bottom w:val="single" w:sz="18" w:space="0" w:color="auto"/>
              <w:right w:val="single" w:sz="18" w:space="0" w:color="auto"/>
            </w:tcBorders>
            <w:shd w:val="clear" w:color="auto" w:fill="E6E6E6"/>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jc w:val="center"/>
              <w:rPr>
                <w:rFonts w:ascii="David" w:hAnsi="David"/>
                <w:b/>
                <w:bCs/>
                <w:sz w:val="26"/>
                <w:rtl/>
              </w:rPr>
            </w:pPr>
            <w:r w:rsidRPr="00354FB5">
              <w:rPr>
                <w:rFonts w:hint="cs"/>
                <w:b/>
                <w:bCs/>
                <w:sz w:val="26"/>
                <w:rtl/>
              </w:rPr>
              <w:t>משוער</w:t>
            </w:r>
          </w:p>
        </w:tc>
      </w:tr>
      <w:tr w:rsidR="004536D0" w:rsidRPr="00354FB5">
        <w:trPr>
          <w:trHeight w:val="397"/>
        </w:trPr>
        <w:tc>
          <w:tcPr>
            <w:tcW w:w="4266" w:type="pct"/>
            <w:tcBorders>
              <w:top w:val="single" w:sz="18" w:space="0" w:color="auto"/>
              <w:left w:val="single" w:sz="18" w:space="0" w:color="auto"/>
            </w:tcBorders>
            <w:vAlign w:val="center"/>
          </w:tcPr>
          <w:p w:rsidR="004536D0" w:rsidRPr="00354FB5" w:rsidRDefault="00864A8A">
            <w:pPr>
              <w:rPr>
                <w:sz w:val="26"/>
              </w:rPr>
            </w:pPr>
            <w:r w:rsidRPr="00354FB5">
              <w:rPr>
                <w:rFonts w:hint="cs"/>
                <w:sz w:val="26"/>
                <w:rtl/>
              </w:rPr>
              <w:t xml:space="preserve">עמודי פנסי קוורץ </w:t>
            </w:r>
            <w:r w:rsidRPr="00354FB5">
              <w:rPr>
                <w:rFonts w:hint="cs"/>
                <w:b/>
                <w:bCs/>
                <w:sz w:val="26"/>
                <w:rtl/>
              </w:rPr>
              <w:t>1500</w:t>
            </w:r>
            <w:r w:rsidRPr="00354FB5">
              <w:rPr>
                <w:rFonts w:hint="cs"/>
                <w:sz w:val="26"/>
                <w:rtl/>
              </w:rPr>
              <w:t>.</w:t>
            </w:r>
          </w:p>
        </w:tc>
        <w:tc>
          <w:tcPr>
            <w:tcW w:w="734" w:type="pct"/>
            <w:tcBorders>
              <w:top w:val="single" w:sz="18" w:space="0" w:color="auto"/>
              <w:right w:val="single" w:sz="18" w:space="0" w:color="auto"/>
            </w:tcBorders>
            <w:vAlign w:val="center"/>
          </w:tcPr>
          <w:p w:rsidR="004536D0" w:rsidRPr="00354FB5" w:rsidRDefault="00864A8A">
            <w:pPr>
              <w:ind w:left="207"/>
              <w:jc w:val="center"/>
              <w:rPr>
                <w:sz w:val="26"/>
                <w:rtl/>
              </w:rPr>
            </w:pPr>
            <w:r w:rsidRPr="00354FB5">
              <w:rPr>
                <w:rFonts w:hint="cs"/>
                <w:b/>
                <w:bCs/>
                <w:sz w:val="26"/>
                <w:rtl/>
              </w:rPr>
              <w:t>2</w:t>
            </w:r>
          </w:p>
        </w:tc>
      </w:tr>
      <w:tr w:rsidR="004536D0" w:rsidRPr="00354FB5">
        <w:trPr>
          <w:trHeight w:val="397"/>
        </w:trPr>
        <w:tc>
          <w:tcPr>
            <w:tcW w:w="4266" w:type="pct"/>
            <w:tcBorders>
              <w:left w:val="single" w:sz="18" w:space="0" w:color="auto"/>
              <w:bottom w:val="single" w:sz="18" w:space="0" w:color="auto"/>
            </w:tcBorders>
            <w:vAlign w:val="center"/>
          </w:tcPr>
          <w:p w:rsidR="004536D0" w:rsidRPr="00354FB5" w:rsidRDefault="00864A8A">
            <w:pPr>
              <w:rPr>
                <w:sz w:val="26"/>
              </w:rPr>
            </w:pPr>
            <w:r w:rsidRPr="00354FB5">
              <w:rPr>
                <w:rFonts w:hint="cs"/>
                <w:sz w:val="26"/>
                <w:rtl/>
              </w:rPr>
              <w:t xml:space="preserve">פנסי </w:t>
            </w:r>
            <w:r w:rsidRPr="00354FB5">
              <w:rPr>
                <w:sz w:val="26"/>
              </w:rPr>
              <w:t>hmi</w:t>
            </w:r>
            <w:r w:rsidRPr="00354FB5">
              <w:rPr>
                <w:rFonts w:hint="cs"/>
                <w:sz w:val="26"/>
                <w:rtl/>
              </w:rPr>
              <w:t xml:space="preserve"> כולל חצובות </w:t>
            </w:r>
          </w:p>
        </w:tc>
        <w:tc>
          <w:tcPr>
            <w:tcW w:w="734" w:type="pct"/>
            <w:tcBorders>
              <w:bottom w:val="single" w:sz="18" w:space="0" w:color="auto"/>
              <w:right w:val="single" w:sz="18" w:space="0" w:color="auto"/>
            </w:tcBorders>
            <w:vAlign w:val="center"/>
          </w:tcPr>
          <w:p w:rsidR="004536D0" w:rsidRPr="00354FB5" w:rsidRDefault="00864A8A">
            <w:pPr>
              <w:ind w:left="207"/>
              <w:jc w:val="center"/>
              <w:rPr>
                <w:sz w:val="26"/>
                <w:rtl/>
              </w:rPr>
            </w:pPr>
            <w:r w:rsidRPr="00354FB5">
              <w:rPr>
                <w:rFonts w:hint="cs"/>
                <w:b/>
                <w:bCs/>
                <w:sz w:val="26"/>
                <w:rtl/>
              </w:rPr>
              <w:t>2</w:t>
            </w:r>
          </w:p>
        </w:tc>
      </w:tr>
    </w:tbl>
    <w:p w:rsidR="004536D0" w:rsidRPr="00354FB5" w:rsidRDefault="004536D0">
      <w:pPr>
        <w:ind w:left="360"/>
        <w:rPr>
          <w:sz w:val="26"/>
          <w:rtl/>
        </w:rPr>
      </w:pPr>
    </w:p>
    <w:p w:rsidR="004536D0" w:rsidRPr="00354FB5" w:rsidRDefault="00864A8A">
      <w:pPr>
        <w:rPr>
          <w:b/>
          <w:bCs/>
          <w:sz w:val="26"/>
          <w:u w:val="single"/>
          <w:rtl/>
        </w:rPr>
      </w:pPr>
      <w:r w:rsidRPr="00354FB5">
        <w:rPr>
          <w:rFonts w:hint="cs"/>
          <w:b/>
          <w:bCs/>
          <w:sz w:val="26"/>
          <w:u w:val="single"/>
          <w:rtl/>
        </w:rPr>
        <w:t>גנר</w:t>
      </w:r>
      <w:r w:rsidR="00DD5C69" w:rsidRPr="00354FB5">
        <w:rPr>
          <w:rFonts w:hint="cs"/>
          <w:b/>
          <w:bCs/>
          <w:sz w:val="26"/>
          <w:u w:val="single"/>
          <w:rtl/>
        </w:rPr>
        <w:t>א</w:t>
      </w:r>
      <w:r w:rsidRPr="00354FB5">
        <w:rPr>
          <w:rFonts w:hint="cs"/>
          <w:b/>
          <w:bCs/>
          <w:sz w:val="26"/>
          <w:u w:val="single"/>
          <w:rtl/>
        </w:rPr>
        <w:t>טור:</w:t>
      </w:r>
    </w:p>
    <w:p w:rsidR="004536D0" w:rsidRPr="00354FB5" w:rsidRDefault="004536D0">
      <w:pPr>
        <w:rPr>
          <w:b/>
          <w:bCs/>
          <w:sz w:val="26"/>
          <w:u w:val="single"/>
          <w:rtl/>
        </w:rPr>
      </w:pPr>
    </w:p>
    <w:tbl>
      <w:tblPr>
        <w:tblStyle w:val="a3"/>
        <w:bidiVisual/>
        <w:tblW w:w="5000" w:type="pct"/>
        <w:tblLook w:val="01E0"/>
      </w:tblPr>
      <w:tblGrid>
        <w:gridCol w:w="7271"/>
        <w:gridCol w:w="1251"/>
      </w:tblGrid>
      <w:tr w:rsidR="004536D0" w:rsidRPr="00354FB5">
        <w:trPr>
          <w:trHeight w:val="397"/>
        </w:trPr>
        <w:tc>
          <w:tcPr>
            <w:tcW w:w="4266" w:type="pct"/>
            <w:tcBorders>
              <w:top w:val="single" w:sz="18" w:space="0" w:color="auto"/>
              <w:left w:val="single" w:sz="18" w:space="0" w:color="auto"/>
              <w:bottom w:val="single" w:sz="18" w:space="0" w:color="auto"/>
            </w:tcBorders>
            <w:shd w:val="clear" w:color="auto" w:fill="E6E6E6"/>
            <w:vAlign w:val="center"/>
          </w:tcPr>
          <w:p w:rsidR="004536D0" w:rsidRPr="00354FB5" w:rsidRDefault="00864A8A">
            <w:pPr>
              <w:jc w:val="center"/>
              <w:rPr>
                <w:rFonts w:ascii="David" w:hAnsi="David"/>
                <w:b/>
                <w:bCs/>
                <w:sz w:val="26"/>
                <w:rtl/>
              </w:rPr>
            </w:pPr>
            <w:r w:rsidRPr="00354FB5">
              <w:rPr>
                <w:rFonts w:ascii="David" w:hAnsi="David" w:hint="cs"/>
                <w:b/>
                <w:bCs/>
                <w:sz w:val="26"/>
                <w:rtl/>
              </w:rPr>
              <w:t>תיאור הפריט</w:t>
            </w:r>
          </w:p>
        </w:tc>
        <w:tc>
          <w:tcPr>
            <w:tcW w:w="734"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jc w:val="center"/>
              <w:rPr>
                <w:rFonts w:ascii="David" w:hAnsi="David"/>
                <w:b/>
                <w:bCs/>
                <w:sz w:val="26"/>
                <w:rtl/>
              </w:rPr>
            </w:pPr>
            <w:r w:rsidRPr="00354FB5">
              <w:rPr>
                <w:rFonts w:hint="cs"/>
                <w:b/>
                <w:bCs/>
                <w:sz w:val="26"/>
                <w:rtl/>
              </w:rPr>
              <w:t>משוער</w:t>
            </w:r>
          </w:p>
        </w:tc>
      </w:tr>
      <w:tr w:rsidR="004536D0" w:rsidRPr="00354FB5">
        <w:trPr>
          <w:trHeight w:val="397"/>
        </w:trPr>
        <w:tc>
          <w:tcPr>
            <w:tcW w:w="4266" w:type="pct"/>
            <w:tcBorders>
              <w:left w:val="single" w:sz="18" w:space="0" w:color="auto"/>
              <w:bottom w:val="single" w:sz="18" w:space="0" w:color="auto"/>
            </w:tcBorders>
            <w:vAlign w:val="center"/>
          </w:tcPr>
          <w:p w:rsidR="004536D0" w:rsidRPr="00354FB5" w:rsidRDefault="00864A8A">
            <w:pPr>
              <w:rPr>
                <w:sz w:val="26"/>
                <w:rtl/>
              </w:rPr>
            </w:pPr>
            <w:r w:rsidRPr="00354FB5">
              <w:rPr>
                <w:rFonts w:hint="cs"/>
                <w:sz w:val="26"/>
                <w:rtl/>
              </w:rPr>
              <w:t>גנר</w:t>
            </w:r>
            <w:r w:rsidR="00DD5C69" w:rsidRPr="00354FB5">
              <w:rPr>
                <w:rFonts w:hint="cs"/>
                <w:sz w:val="26"/>
                <w:rtl/>
              </w:rPr>
              <w:t>א</w:t>
            </w:r>
            <w:r w:rsidRPr="00354FB5">
              <w:rPr>
                <w:rFonts w:hint="cs"/>
                <w:sz w:val="26"/>
                <w:rtl/>
              </w:rPr>
              <w:t xml:space="preserve">טור מושתק בהתאמה לצרכי ההגברה והתאורה כולל כמות סולר שתספיק עד </w:t>
            </w:r>
            <w:r w:rsidRPr="00354FB5">
              <w:rPr>
                <w:rFonts w:hint="cs"/>
                <w:b/>
                <w:bCs/>
                <w:sz w:val="26"/>
                <w:rtl/>
              </w:rPr>
              <w:t>4</w:t>
            </w:r>
            <w:r w:rsidRPr="00354FB5">
              <w:rPr>
                <w:rFonts w:hint="cs"/>
                <w:sz w:val="26"/>
                <w:rtl/>
              </w:rPr>
              <w:t xml:space="preserve"> שעות+ כבלים באורך עד </w:t>
            </w:r>
            <w:smartTag w:uri="urn:schemas-microsoft-com:office:smarttags" w:element="metricconverter">
              <w:smartTagPr>
                <w:attr w:name="ProductID" w:val="100 מ'"/>
              </w:smartTagPr>
              <w:r w:rsidRPr="00354FB5">
                <w:rPr>
                  <w:rFonts w:hint="cs"/>
                  <w:b/>
                  <w:bCs/>
                  <w:sz w:val="26"/>
                  <w:rtl/>
                </w:rPr>
                <w:t>100</w:t>
              </w:r>
              <w:r w:rsidRPr="00354FB5">
                <w:rPr>
                  <w:rFonts w:hint="cs"/>
                  <w:sz w:val="26"/>
                  <w:rtl/>
                </w:rPr>
                <w:t xml:space="preserve"> מ'</w:t>
              </w:r>
            </w:smartTag>
          </w:p>
        </w:tc>
        <w:tc>
          <w:tcPr>
            <w:tcW w:w="734" w:type="pct"/>
            <w:tcBorders>
              <w:bottom w:val="single" w:sz="18" w:space="0" w:color="auto"/>
              <w:right w:val="single" w:sz="18" w:space="0" w:color="auto"/>
            </w:tcBorders>
            <w:vAlign w:val="center"/>
          </w:tcPr>
          <w:p w:rsidR="004536D0" w:rsidRPr="00354FB5" w:rsidRDefault="00864A8A">
            <w:pPr>
              <w:jc w:val="center"/>
              <w:rPr>
                <w:sz w:val="26"/>
                <w:rtl/>
              </w:rPr>
            </w:pPr>
            <w:r w:rsidRPr="00354FB5">
              <w:rPr>
                <w:rFonts w:hint="cs"/>
                <w:sz w:val="26"/>
                <w:rtl/>
              </w:rPr>
              <w:t>1</w:t>
            </w:r>
          </w:p>
        </w:tc>
      </w:tr>
    </w:tbl>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864A8A" w:rsidP="00F71786">
      <w:pPr>
        <w:pStyle w:val="a9"/>
        <w:tabs>
          <w:tab w:val="left" w:pos="658"/>
        </w:tabs>
        <w:snapToGrid w:val="0"/>
        <w:spacing w:before="0" w:line="480" w:lineRule="auto"/>
        <w:jc w:val="left"/>
        <w:rPr>
          <w:sz w:val="26"/>
          <w:szCs w:val="26"/>
        </w:rPr>
      </w:pPr>
      <w:r w:rsidRPr="00354FB5">
        <w:rPr>
          <w:rFonts w:hint="cs"/>
          <w:sz w:val="26"/>
          <w:rtl/>
        </w:rPr>
        <w:t xml:space="preserve">הערה: יובהר כי כתב הכמויות המובא לעיל מבוסס על המפרט לטקס בשנת </w:t>
      </w:r>
      <w:r w:rsidR="00F71786" w:rsidRPr="00354FB5">
        <w:rPr>
          <w:rFonts w:hint="cs"/>
          <w:sz w:val="26"/>
          <w:rtl/>
        </w:rPr>
        <w:t>2010</w:t>
      </w:r>
      <w:r w:rsidR="00B569A6" w:rsidRPr="00354FB5">
        <w:rPr>
          <w:rFonts w:hint="cs"/>
          <w:sz w:val="26"/>
          <w:rtl/>
        </w:rPr>
        <w:t xml:space="preserve"> </w:t>
      </w:r>
      <w:r w:rsidRPr="00354FB5">
        <w:rPr>
          <w:rFonts w:hint="cs"/>
          <w:sz w:val="26"/>
          <w:rtl/>
        </w:rPr>
        <w:t xml:space="preserve">וייתכנו שינויים בהיקפי הציוד והאמצעים אשר יידרשו לצורך הטקס בשנת </w:t>
      </w:r>
      <w:r w:rsidR="00F71786" w:rsidRPr="00354FB5">
        <w:rPr>
          <w:rFonts w:hint="cs"/>
          <w:sz w:val="26"/>
          <w:rtl/>
        </w:rPr>
        <w:t>2011</w:t>
      </w:r>
      <w:r w:rsidRPr="00354FB5">
        <w:rPr>
          <w:rFonts w:hint="cs"/>
          <w:sz w:val="26"/>
          <w:rtl/>
        </w:rPr>
        <w:t>. אין המשרד מתחייב להיקפי הציוד כמפורט לעיל</w:t>
      </w:r>
      <w:r w:rsidRPr="00354FB5">
        <w:rPr>
          <w:rFonts w:hint="cs"/>
          <w:sz w:val="26"/>
          <w:szCs w:val="26"/>
          <w:rtl/>
        </w:rPr>
        <w:t>.</w:t>
      </w: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p w:rsidR="004536D0" w:rsidRPr="00354FB5" w:rsidRDefault="004536D0">
      <w:pPr>
        <w:rPr>
          <w:sz w:val="26"/>
          <w:rtl/>
        </w:rPr>
      </w:pPr>
    </w:p>
    <w:tbl>
      <w:tblPr>
        <w:tblStyle w:val="a3"/>
        <w:bidiVisual/>
        <w:tblW w:w="4041" w:type="pct"/>
        <w:tblLook w:val="01E0"/>
      </w:tblPr>
      <w:tblGrid>
        <w:gridCol w:w="4989"/>
        <w:gridCol w:w="1898"/>
      </w:tblGrid>
      <w:tr w:rsidR="004536D0" w:rsidRPr="00354FB5">
        <w:tc>
          <w:tcPr>
            <w:tcW w:w="3622" w:type="pct"/>
            <w:tcBorders>
              <w:top w:val="nil"/>
              <w:left w:val="nil"/>
              <w:bottom w:val="nil"/>
              <w:right w:val="single" w:sz="18" w:space="0" w:color="auto"/>
            </w:tcBorders>
          </w:tcPr>
          <w:p w:rsidR="004536D0" w:rsidRPr="00354FB5" w:rsidRDefault="00864A8A" w:rsidP="00853352">
            <w:pPr>
              <w:pStyle w:val="a9"/>
              <w:tabs>
                <w:tab w:val="left" w:pos="658"/>
              </w:tabs>
              <w:spacing w:before="120" w:after="120"/>
              <w:jc w:val="center"/>
              <w:rPr>
                <w:sz w:val="26"/>
                <w:szCs w:val="26"/>
                <w:rtl/>
              </w:rPr>
            </w:pPr>
            <w:r w:rsidRPr="00354FB5">
              <w:rPr>
                <w:rFonts w:hint="cs"/>
                <w:b/>
                <w:bCs/>
                <w:sz w:val="26"/>
                <w:szCs w:val="26"/>
                <w:u w:val="single"/>
                <w:rtl/>
              </w:rPr>
              <w:t xml:space="preserve">מחיר כולל (לא כולל מע"מ) לביצוע טקס </w:t>
            </w:r>
            <w:r w:rsidR="00853352" w:rsidRPr="00354FB5">
              <w:rPr>
                <w:rFonts w:hint="cs"/>
                <w:b/>
                <w:bCs/>
                <w:sz w:val="26"/>
                <w:szCs w:val="26"/>
                <w:u w:val="single"/>
                <w:rtl/>
              </w:rPr>
              <w:t>קטן</w:t>
            </w:r>
            <w:r w:rsidRPr="00354FB5">
              <w:rPr>
                <w:rFonts w:hint="cs"/>
                <w:b/>
                <w:bCs/>
                <w:sz w:val="26"/>
                <w:szCs w:val="26"/>
                <w:u w:val="single"/>
                <w:rtl/>
              </w:rPr>
              <w:t xml:space="preserve">  לפני הנחה</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single" w:sz="18" w:space="0" w:color="auto"/>
            </w:tcBorders>
          </w:tcPr>
          <w:p w:rsidR="004536D0" w:rsidRPr="00354FB5" w:rsidRDefault="00864A8A" w:rsidP="00853352">
            <w:pPr>
              <w:pStyle w:val="a9"/>
              <w:tabs>
                <w:tab w:val="left" w:pos="658"/>
              </w:tabs>
              <w:spacing w:before="120" w:after="120"/>
              <w:jc w:val="center"/>
              <w:rPr>
                <w:b/>
                <w:bCs/>
                <w:sz w:val="26"/>
                <w:szCs w:val="26"/>
                <w:u w:val="single"/>
                <w:rtl/>
              </w:rPr>
            </w:pPr>
            <w:r w:rsidRPr="00354FB5">
              <w:rPr>
                <w:rFonts w:hint="cs"/>
                <w:b/>
                <w:bCs/>
                <w:sz w:val="26"/>
                <w:szCs w:val="26"/>
                <w:u w:val="single"/>
                <w:rtl/>
              </w:rPr>
              <w:t>אחוז ההנחה</w:t>
            </w:r>
            <w:r w:rsidRPr="00354FB5">
              <w:rPr>
                <w:rFonts w:hint="cs"/>
                <w:b/>
                <w:bCs/>
                <w:sz w:val="26"/>
                <w:szCs w:val="26"/>
                <w:rtl/>
              </w:rPr>
              <w:t xml:space="preserve"> המוצע לביצוע טקס </w:t>
            </w:r>
            <w:r w:rsidR="00853352" w:rsidRPr="00354FB5">
              <w:rPr>
                <w:rFonts w:hint="cs"/>
                <w:b/>
                <w:bCs/>
                <w:sz w:val="26"/>
                <w:szCs w:val="26"/>
                <w:rtl/>
              </w:rPr>
              <w:t>קטן</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nil"/>
            </w:tcBorders>
          </w:tcPr>
          <w:p w:rsidR="004536D0" w:rsidRPr="00354FB5" w:rsidRDefault="004536D0">
            <w:pPr>
              <w:pStyle w:val="a9"/>
              <w:tabs>
                <w:tab w:val="left" w:pos="658"/>
              </w:tabs>
              <w:spacing w:before="120" w:after="120"/>
              <w:jc w:val="center"/>
              <w:rPr>
                <w:b/>
                <w:bCs/>
                <w:sz w:val="26"/>
                <w:szCs w:val="26"/>
                <w:u w:val="single"/>
                <w:rtl/>
              </w:rPr>
            </w:pPr>
          </w:p>
        </w:tc>
        <w:tc>
          <w:tcPr>
            <w:tcW w:w="1378" w:type="pct"/>
            <w:tcBorders>
              <w:top w:val="single" w:sz="18" w:space="0" w:color="auto"/>
              <w:left w:val="nil"/>
              <w:bottom w:val="single" w:sz="18" w:space="0" w:color="auto"/>
              <w:right w:val="nil"/>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single" w:sz="18" w:space="0" w:color="auto"/>
            </w:tcBorders>
          </w:tcPr>
          <w:p w:rsidR="004536D0" w:rsidRPr="00354FB5" w:rsidRDefault="00864A8A">
            <w:pPr>
              <w:pStyle w:val="a9"/>
              <w:tabs>
                <w:tab w:val="left" w:pos="658"/>
              </w:tabs>
              <w:spacing w:before="120" w:after="120"/>
              <w:jc w:val="center"/>
              <w:rPr>
                <w:b/>
                <w:bCs/>
                <w:sz w:val="26"/>
                <w:szCs w:val="26"/>
                <w:u w:val="single"/>
                <w:rtl/>
              </w:rPr>
            </w:pPr>
            <w:r w:rsidRPr="00354FB5">
              <w:rPr>
                <w:rFonts w:hint="cs"/>
                <w:b/>
                <w:bCs/>
                <w:sz w:val="26"/>
                <w:szCs w:val="26"/>
                <w:u w:val="single"/>
                <w:rtl/>
              </w:rPr>
              <w:t>המחיר הסופי לביצוע הטקס (לאחר הנחה) לא כולל מע"מ</w:t>
            </w:r>
            <w:r w:rsidR="00C46521" w:rsidRPr="00354FB5">
              <w:rPr>
                <w:rFonts w:hint="cs"/>
                <w:b/>
                <w:bCs/>
                <w:sz w:val="26"/>
                <w:szCs w:val="26"/>
                <w:u w:val="single"/>
                <w:rtl/>
              </w:rPr>
              <w:t>***</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bl>
    <w:p w:rsidR="00853352" w:rsidRPr="00354FB5" w:rsidRDefault="00853352" w:rsidP="00853352">
      <w:pPr>
        <w:pBdr>
          <w:bottom w:val="double" w:sz="4" w:space="1" w:color="auto"/>
        </w:pBdr>
        <w:jc w:val="center"/>
        <w:rPr>
          <w:b/>
          <w:bCs/>
          <w:sz w:val="26"/>
          <w:rtl/>
        </w:rPr>
      </w:pPr>
    </w:p>
    <w:p w:rsidR="00853352" w:rsidRPr="00354FB5" w:rsidRDefault="00853352" w:rsidP="00853352">
      <w:pPr>
        <w:pBdr>
          <w:bottom w:val="double" w:sz="4" w:space="1" w:color="auto"/>
        </w:pBdr>
        <w:jc w:val="center"/>
        <w:rPr>
          <w:b/>
          <w:bCs/>
          <w:sz w:val="26"/>
          <w:rtl/>
        </w:rPr>
      </w:pPr>
    </w:p>
    <w:p w:rsidR="00853352" w:rsidRPr="00354FB5" w:rsidRDefault="00853352" w:rsidP="00853352">
      <w:pPr>
        <w:pBdr>
          <w:bottom w:val="double" w:sz="4" w:space="1" w:color="auto"/>
        </w:pBdr>
        <w:jc w:val="center"/>
        <w:rPr>
          <w:b/>
          <w:bCs/>
          <w:sz w:val="26"/>
          <w:rtl/>
        </w:rPr>
      </w:pPr>
    </w:p>
    <w:p w:rsidR="00853352" w:rsidRPr="00354FB5" w:rsidRDefault="00853352" w:rsidP="00FD086C">
      <w:pPr>
        <w:pBdr>
          <w:bottom w:val="double" w:sz="4" w:space="1" w:color="auto"/>
        </w:pBdr>
        <w:jc w:val="both"/>
        <w:rPr>
          <w:b/>
          <w:bCs/>
          <w:sz w:val="26"/>
          <w:rtl/>
        </w:rPr>
      </w:pPr>
    </w:p>
    <w:p w:rsidR="004536D0" w:rsidRPr="00354FB5" w:rsidRDefault="00C46521" w:rsidP="00DA2B7A">
      <w:pPr>
        <w:pBdr>
          <w:bottom w:val="double" w:sz="4" w:space="1" w:color="auto"/>
        </w:pBdr>
        <w:ind w:left="720" w:hanging="720"/>
        <w:jc w:val="center"/>
        <w:rPr>
          <w:rFonts w:ascii="David" w:hAnsi="David"/>
          <w:b/>
          <w:bCs/>
          <w:sz w:val="28"/>
          <w:szCs w:val="28"/>
          <w:u w:val="single"/>
          <w:rtl/>
        </w:rPr>
      </w:pPr>
      <w:r w:rsidRPr="00354FB5">
        <w:rPr>
          <w:rFonts w:hint="cs"/>
          <w:b/>
          <w:bCs/>
          <w:sz w:val="26"/>
          <w:rtl/>
        </w:rPr>
        <w:t>***</w:t>
      </w:r>
      <w:r w:rsidRPr="00354FB5">
        <w:rPr>
          <w:rFonts w:hint="cs"/>
          <w:b/>
          <w:bCs/>
          <w:sz w:val="26"/>
          <w:rtl/>
        </w:rPr>
        <w:tab/>
      </w:r>
      <w:r w:rsidR="00853352" w:rsidRPr="00354FB5">
        <w:rPr>
          <w:rFonts w:hint="cs"/>
          <w:b/>
          <w:bCs/>
          <w:sz w:val="26"/>
          <w:rtl/>
        </w:rPr>
        <w:t>יובהר כי הצעת המחיר לטקס "קטן" תיבחן יחד עם הצעת המחיר לטקס "בינוני"</w:t>
      </w:r>
      <w:r w:rsidR="001C0EBA" w:rsidRPr="00354FB5">
        <w:rPr>
          <w:rFonts w:hint="cs"/>
          <w:b/>
          <w:bCs/>
          <w:sz w:val="26"/>
          <w:rtl/>
        </w:rPr>
        <w:t xml:space="preserve"> כהצעת מחיר כוללת של קבוצת התייחסות אחת,</w:t>
      </w:r>
      <w:r w:rsidR="00853352" w:rsidRPr="00354FB5">
        <w:rPr>
          <w:rFonts w:hint="cs"/>
          <w:b/>
          <w:bCs/>
          <w:sz w:val="26"/>
          <w:rtl/>
        </w:rPr>
        <w:t xml:space="preserve"> </w:t>
      </w:r>
      <w:r w:rsidR="001C0EBA" w:rsidRPr="00354FB5">
        <w:rPr>
          <w:rFonts w:hint="cs"/>
          <w:b/>
          <w:bCs/>
          <w:sz w:val="26"/>
          <w:rtl/>
        </w:rPr>
        <w:t>(תחושב על</w:t>
      </w:r>
      <w:r w:rsidR="00853352" w:rsidRPr="00354FB5">
        <w:rPr>
          <w:rFonts w:hint="cs"/>
          <w:b/>
          <w:bCs/>
          <w:sz w:val="26"/>
          <w:rtl/>
        </w:rPr>
        <w:t xml:space="preserve"> </w:t>
      </w:r>
      <w:r w:rsidR="001C0EBA" w:rsidRPr="00354FB5">
        <w:rPr>
          <w:rFonts w:hint="cs"/>
          <w:b/>
          <w:bCs/>
          <w:sz w:val="26"/>
          <w:rtl/>
        </w:rPr>
        <w:t xml:space="preserve">פי מספר הטקסים מכל סוג), כאמור בכותרת כתבי הכמויות, </w:t>
      </w:r>
      <w:r w:rsidR="00853352" w:rsidRPr="00354FB5">
        <w:rPr>
          <w:rFonts w:hint="cs"/>
          <w:b/>
          <w:bCs/>
          <w:sz w:val="26"/>
          <w:rtl/>
        </w:rPr>
        <w:t xml:space="preserve">ולא ניתן להגיש הצעה נפרדת </w:t>
      </w:r>
      <w:r w:rsidR="00DE0F04" w:rsidRPr="00354FB5">
        <w:rPr>
          <w:rFonts w:hint="cs"/>
          <w:b/>
          <w:bCs/>
          <w:sz w:val="26"/>
          <w:rtl/>
        </w:rPr>
        <w:t>לכל אחד מסוגי הטקסים</w:t>
      </w:r>
      <w:r w:rsidR="00864A8A" w:rsidRPr="00354FB5">
        <w:rPr>
          <w:b/>
          <w:bCs/>
          <w:sz w:val="26"/>
          <w:rtl/>
        </w:rPr>
        <w:br w:type="page"/>
      </w:r>
      <w:r w:rsidR="00864A8A" w:rsidRPr="00354FB5">
        <w:rPr>
          <w:rFonts w:hint="cs"/>
          <w:b/>
          <w:bCs/>
          <w:sz w:val="26"/>
          <w:rtl/>
        </w:rPr>
        <w:lastRenderedPageBreak/>
        <w:t xml:space="preserve"> </w:t>
      </w:r>
      <w:r w:rsidR="00864A8A" w:rsidRPr="00354FB5">
        <w:rPr>
          <w:rFonts w:ascii="David" w:hAnsi="David" w:hint="cs"/>
          <w:b/>
          <w:bCs/>
          <w:sz w:val="28"/>
          <w:szCs w:val="28"/>
          <w:u w:val="single"/>
          <w:rtl/>
        </w:rPr>
        <w:t>כתב כמויות לטקסים מסוג "</w:t>
      </w:r>
      <w:r w:rsidR="00853352" w:rsidRPr="00354FB5">
        <w:rPr>
          <w:rFonts w:ascii="David" w:hAnsi="David" w:hint="cs"/>
          <w:b/>
          <w:bCs/>
          <w:sz w:val="28"/>
          <w:szCs w:val="28"/>
          <w:u w:val="single"/>
          <w:rtl/>
        </w:rPr>
        <w:t>בינוני</w:t>
      </w:r>
      <w:r w:rsidR="00864A8A" w:rsidRPr="00354FB5">
        <w:rPr>
          <w:rFonts w:ascii="David" w:hAnsi="David" w:hint="cs"/>
          <w:b/>
          <w:bCs/>
          <w:sz w:val="28"/>
          <w:szCs w:val="28"/>
          <w:u w:val="single"/>
          <w:rtl/>
        </w:rPr>
        <w:t>" בשטח פתוח</w:t>
      </w:r>
    </w:p>
    <w:p w:rsidR="004536D0" w:rsidRPr="00354FB5" w:rsidRDefault="00864A8A">
      <w:pPr>
        <w:spacing w:line="360" w:lineRule="auto"/>
        <w:jc w:val="center"/>
        <w:rPr>
          <w:rFonts w:ascii="David" w:hAnsi="David"/>
          <w:b/>
          <w:bCs/>
          <w:sz w:val="28"/>
          <w:szCs w:val="28"/>
          <w:u w:val="single"/>
          <w:rtl/>
        </w:rPr>
      </w:pPr>
      <w:r w:rsidRPr="00354FB5">
        <w:rPr>
          <w:rFonts w:ascii="David" w:hAnsi="David" w:hint="cs"/>
          <w:b/>
          <w:bCs/>
          <w:sz w:val="28"/>
          <w:szCs w:val="28"/>
          <w:u w:val="single"/>
          <w:rtl/>
        </w:rPr>
        <w:t>(יום ירושלים, רבין, יום אילת, בן גוריון</w:t>
      </w:r>
      <w:r w:rsidR="002F315D" w:rsidRPr="00354FB5">
        <w:rPr>
          <w:rFonts w:ascii="David" w:hAnsi="David" w:hint="cs"/>
          <w:b/>
          <w:bCs/>
          <w:sz w:val="28"/>
          <w:szCs w:val="28"/>
          <w:u w:val="single"/>
          <w:rtl/>
        </w:rPr>
        <w:t>, פתיחת אירועי יום הזיכרון לשואה ולגבורה</w:t>
      </w:r>
      <w:r w:rsidRPr="00354FB5">
        <w:rPr>
          <w:rFonts w:ascii="David" w:hAnsi="David" w:hint="cs"/>
          <w:b/>
          <w:bCs/>
          <w:sz w:val="28"/>
          <w:szCs w:val="28"/>
          <w:u w:val="single"/>
          <w:rtl/>
        </w:rPr>
        <w:t>)</w:t>
      </w:r>
    </w:p>
    <w:p w:rsidR="004536D0" w:rsidRPr="00354FB5" w:rsidRDefault="004536D0">
      <w:pPr>
        <w:spacing w:line="360" w:lineRule="auto"/>
        <w:rPr>
          <w:rFonts w:ascii="David" w:hAnsi="David"/>
          <w:b/>
          <w:bCs/>
          <w:sz w:val="26"/>
          <w:u w:val="single"/>
          <w:rtl/>
        </w:rPr>
      </w:pPr>
    </w:p>
    <w:p w:rsidR="004536D0" w:rsidRPr="00354FB5" w:rsidRDefault="00864A8A" w:rsidP="00CB4FB1">
      <w:pPr>
        <w:numPr>
          <w:ilvl w:val="0"/>
          <w:numId w:val="21"/>
        </w:numPr>
        <w:ind w:hanging="578"/>
        <w:rPr>
          <w:b/>
          <w:bCs/>
          <w:sz w:val="26"/>
          <w:u w:val="single"/>
        </w:rPr>
      </w:pPr>
      <w:r w:rsidRPr="00354FB5">
        <w:rPr>
          <w:rFonts w:hint="cs"/>
          <w:b/>
          <w:bCs/>
          <w:sz w:val="26"/>
          <w:u w:val="single"/>
          <w:rtl/>
        </w:rPr>
        <w:t>הגברה</w:t>
      </w:r>
      <w:r w:rsidRPr="00354FB5">
        <w:rPr>
          <w:b/>
          <w:bCs/>
          <w:sz w:val="26"/>
          <w:u w:val="single"/>
          <w:rtl/>
        </w:rPr>
        <w:t>:</w:t>
      </w:r>
    </w:p>
    <w:p w:rsidR="004536D0" w:rsidRPr="00354FB5" w:rsidRDefault="004536D0">
      <w:pPr>
        <w:ind w:left="142"/>
        <w:rPr>
          <w:b/>
          <w:bCs/>
          <w:sz w:val="26"/>
          <w:u w:val="single"/>
          <w:rtl/>
        </w:rPr>
      </w:pPr>
    </w:p>
    <w:tbl>
      <w:tblPr>
        <w:tblStyle w:val="a3"/>
        <w:bidiVisual/>
        <w:tblW w:w="5000" w:type="pct"/>
        <w:tblLook w:val="01E0"/>
      </w:tblPr>
      <w:tblGrid>
        <w:gridCol w:w="6903"/>
        <w:gridCol w:w="1619"/>
      </w:tblGrid>
      <w:tr w:rsidR="004536D0" w:rsidRPr="00354FB5">
        <w:trPr>
          <w:trHeight w:val="454"/>
        </w:trPr>
        <w:tc>
          <w:tcPr>
            <w:tcW w:w="4050" w:type="pct"/>
            <w:tcBorders>
              <w:top w:val="single" w:sz="18" w:space="0" w:color="auto"/>
              <w:left w:val="single" w:sz="18" w:space="0" w:color="auto"/>
              <w:bottom w:val="single" w:sz="18" w:space="0" w:color="auto"/>
            </w:tcBorders>
            <w:shd w:val="clear" w:color="auto" w:fill="E6E6E6"/>
            <w:vAlign w:val="center"/>
          </w:tcPr>
          <w:p w:rsidR="004536D0" w:rsidRPr="00354FB5" w:rsidRDefault="00864A8A">
            <w:pPr>
              <w:jc w:val="center"/>
              <w:rPr>
                <w:rFonts w:ascii="David" w:hAnsi="David"/>
                <w:b/>
                <w:bCs/>
                <w:sz w:val="26"/>
                <w:rtl/>
              </w:rPr>
            </w:pPr>
            <w:r w:rsidRPr="00354FB5">
              <w:rPr>
                <w:rFonts w:ascii="David" w:hAnsi="David" w:hint="cs"/>
                <w:b/>
                <w:bCs/>
                <w:sz w:val="26"/>
                <w:rtl/>
              </w:rPr>
              <w:t>תיאור הפריט</w:t>
            </w:r>
          </w:p>
        </w:tc>
        <w:tc>
          <w:tcPr>
            <w:tcW w:w="950"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jc w:val="center"/>
              <w:rPr>
                <w:rFonts w:ascii="David" w:hAnsi="David"/>
                <w:b/>
                <w:bCs/>
                <w:sz w:val="26"/>
                <w:rtl/>
              </w:rPr>
            </w:pPr>
            <w:r w:rsidRPr="00354FB5">
              <w:rPr>
                <w:rFonts w:hint="cs"/>
                <w:b/>
                <w:bCs/>
                <w:sz w:val="26"/>
                <w:rtl/>
              </w:rPr>
              <w:t>משוער</w:t>
            </w:r>
          </w:p>
        </w:tc>
      </w:tr>
      <w:tr w:rsidR="004536D0" w:rsidRPr="00354FB5">
        <w:trPr>
          <w:trHeight w:val="454"/>
        </w:trPr>
        <w:tc>
          <w:tcPr>
            <w:tcW w:w="4050" w:type="pct"/>
            <w:tcBorders>
              <w:top w:val="single" w:sz="18" w:space="0" w:color="auto"/>
              <w:left w:val="single" w:sz="18" w:space="0" w:color="auto"/>
            </w:tcBorders>
            <w:vAlign w:val="center"/>
          </w:tcPr>
          <w:p w:rsidR="004536D0" w:rsidRPr="00354FB5" w:rsidRDefault="00864A8A">
            <w:pPr>
              <w:rPr>
                <w:rFonts w:ascii="David" w:hAnsi="David"/>
                <w:sz w:val="26"/>
              </w:rPr>
            </w:pPr>
            <w:r w:rsidRPr="00354FB5">
              <w:rPr>
                <w:rFonts w:ascii="David" w:hAnsi="David"/>
                <w:sz w:val="26"/>
                <w:rtl/>
              </w:rPr>
              <w:t xml:space="preserve">הגברה עבור קהל של </w:t>
            </w:r>
            <w:r w:rsidRPr="00354FB5">
              <w:rPr>
                <w:rFonts w:ascii="David" w:hAnsi="David" w:hint="cs"/>
                <w:sz w:val="26"/>
                <w:rtl/>
              </w:rPr>
              <w:t>עד-</w:t>
            </w:r>
            <w:r w:rsidRPr="00354FB5">
              <w:rPr>
                <w:rFonts w:ascii="David" w:hAnsi="David"/>
                <w:b/>
                <w:bCs/>
                <w:sz w:val="26"/>
                <w:rtl/>
              </w:rPr>
              <w:t>2</w:t>
            </w:r>
            <w:r w:rsidRPr="00354FB5">
              <w:rPr>
                <w:rFonts w:ascii="David" w:hAnsi="David" w:hint="cs"/>
                <w:b/>
                <w:bCs/>
                <w:sz w:val="26"/>
                <w:rtl/>
              </w:rPr>
              <w:t>,</w:t>
            </w:r>
            <w:r w:rsidRPr="00354FB5">
              <w:rPr>
                <w:rFonts w:ascii="David" w:hAnsi="David"/>
                <w:b/>
                <w:bCs/>
                <w:sz w:val="26"/>
                <w:rtl/>
              </w:rPr>
              <w:t>000</w:t>
            </w:r>
            <w:r w:rsidRPr="00354FB5">
              <w:rPr>
                <w:rFonts w:ascii="David" w:hAnsi="David"/>
                <w:sz w:val="26"/>
                <w:rtl/>
              </w:rPr>
              <w:t xml:space="preserve"> איש</w:t>
            </w:r>
            <w:r w:rsidRPr="00354FB5">
              <w:rPr>
                <w:rFonts w:ascii="David" w:hAnsi="David" w:hint="cs"/>
                <w:sz w:val="26"/>
                <w:rtl/>
              </w:rPr>
              <w:t xml:space="preserve"> + אפקטים</w:t>
            </w:r>
            <w:r w:rsidRPr="00354FB5">
              <w:rPr>
                <w:rFonts w:ascii="David" w:hAnsi="David"/>
                <w:sz w:val="26"/>
                <w:rtl/>
              </w:rPr>
              <w:t>.</w:t>
            </w:r>
          </w:p>
        </w:tc>
        <w:tc>
          <w:tcPr>
            <w:tcW w:w="950" w:type="pct"/>
            <w:tcBorders>
              <w:top w:val="single" w:sz="18" w:space="0" w:color="auto"/>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sz w:val="26"/>
                <w:rtl/>
              </w:rPr>
              <w:t>1</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Pr>
            </w:pPr>
            <w:r w:rsidRPr="00354FB5">
              <w:rPr>
                <w:rFonts w:ascii="David" w:hAnsi="David" w:hint="cs"/>
                <w:sz w:val="26"/>
                <w:rtl/>
              </w:rPr>
              <w:t>קונדנסרים + סטנדים.</w:t>
            </w:r>
          </w:p>
        </w:tc>
        <w:tc>
          <w:tcPr>
            <w:tcW w:w="950" w:type="pct"/>
            <w:tcBorders>
              <w:right w:val="single" w:sz="18" w:space="0" w:color="auto"/>
            </w:tcBorders>
            <w:vAlign w:val="center"/>
          </w:tcPr>
          <w:p w:rsidR="004536D0" w:rsidRPr="00354FB5" w:rsidRDefault="002F315D">
            <w:pPr>
              <w:jc w:val="center"/>
              <w:rPr>
                <w:rFonts w:ascii="David" w:hAnsi="David"/>
                <w:b/>
                <w:bCs/>
                <w:sz w:val="26"/>
                <w:rtl/>
              </w:rPr>
            </w:pPr>
            <w:r w:rsidRPr="00354FB5">
              <w:rPr>
                <w:rFonts w:ascii="David" w:hAnsi="David" w:hint="cs"/>
                <w:b/>
                <w:bCs/>
                <w:sz w:val="26"/>
                <w:rtl/>
              </w:rPr>
              <w:t>6</w:t>
            </w:r>
          </w:p>
        </w:tc>
      </w:tr>
      <w:tr w:rsidR="004536D0" w:rsidRPr="00354FB5">
        <w:trPr>
          <w:trHeight w:val="454"/>
        </w:trPr>
        <w:tc>
          <w:tcPr>
            <w:tcW w:w="4050" w:type="pct"/>
            <w:tcBorders>
              <w:left w:val="single" w:sz="18" w:space="0" w:color="auto"/>
            </w:tcBorders>
            <w:vAlign w:val="center"/>
          </w:tcPr>
          <w:p w:rsidR="004536D0" w:rsidRPr="00354FB5" w:rsidRDefault="00864A8A">
            <w:pPr>
              <w:rPr>
                <w:sz w:val="26"/>
              </w:rPr>
            </w:pPr>
            <w:r w:rsidRPr="00354FB5">
              <w:rPr>
                <w:rFonts w:ascii="David" w:hAnsi="David" w:hint="cs"/>
                <w:sz w:val="26"/>
                <w:rtl/>
              </w:rPr>
              <w:t>מיקרופונים אלחוטיים.</w:t>
            </w:r>
          </w:p>
        </w:tc>
        <w:tc>
          <w:tcPr>
            <w:tcW w:w="950" w:type="pct"/>
            <w:tcBorders>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b/>
                <w:bCs/>
                <w:sz w:val="26"/>
                <w:rtl/>
              </w:rPr>
              <w:t>8</w:t>
            </w:r>
          </w:p>
        </w:tc>
      </w:tr>
      <w:tr w:rsidR="004536D0" w:rsidRPr="00354FB5">
        <w:trPr>
          <w:trHeight w:val="454"/>
        </w:trPr>
        <w:tc>
          <w:tcPr>
            <w:tcW w:w="4050" w:type="pct"/>
            <w:tcBorders>
              <w:left w:val="single" w:sz="18" w:space="0" w:color="auto"/>
            </w:tcBorders>
            <w:vAlign w:val="center"/>
          </w:tcPr>
          <w:p w:rsidR="004536D0" w:rsidRPr="00354FB5" w:rsidRDefault="00864A8A">
            <w:pPr>
              <w:rPr>
                <w:sz w:val="26"/>
              </w:rPr>
            </w:pPr>
            <w:r w:rsidRPr="00354FB5">
              <w:rPr>
                <w:rFonts w:hint="cs"/>
                <w:sz w:val="26"/>
                <w:rtl/>
              </w:rPr>
              <w:t xml:space="preserve">מיקרופונים </w:t>
            </w:r>
            <w:r w:rsidRPr="00354FB5">
              <w:rPr>
                <w:b/>
                <w:bCs/>
                <w:sz w:val="26"/>
              </w:rPr>
              <w:t>sm58</w:t>
            </w:r>
          </w:p>
        </w:tc>
        <w:tc>
          <w:tcPr>
            <w:tcW w:w="950" w:type="pct"/>
            <w:tcBorders>
              <w:right w:val="single" w:sz="18" w:space="0" w:color="auto"/>
            </w:tcBorders>
            <w:vAlign w:val="center"/>
          </w:tcPr>
          <w:p w:rsidR="004536D0" w:rsidRPr="00354FB5" w:rsidRDefault="002F315D">
            <w:pPr>
              <w:jc w:val="center"/>
              <w:rPr>
                <w:sz w:val="26"/>
                <w:rtl/>
              </w:rPr>
            </w:pPr>
            <w:r w:rsidRPr="00354FB5">
              <w:rPr>
                <w:rFonts w:hint="cs"/>
                <w:b/>
                <w:bCs/>
                <w:sz w:val="26"/>
                <w:rtl/>
              </w:rPr>
              <w:t>8</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tl/>
              </w:rPr>
            </w:pPr>
            <w:r w:rsidRPr="00354FB5">
              <w:rPr>
                <w:rFonts w:ascii="David" w:hAnsi="David"/>
                <w:sz w:val="26"/>
                <w:rtl/>
              </w:rPr>
              <w:t>מוניטורים ללהקה</w:t>
            </w:r>
            <w:r w:rsidRPr="00354FB5">
              <w:rPr>
                <w:rFonts w:ascii="David" w:hAnsi="David" w:hint="cs"/>
                <w:sz w:val="26"/>
                <w:rtl/>
              </w:rPr>
              <w:t>+ למקהלה+ ולבעלי תפקידים</w:t>
            </w:r>
          </w:p>
        </w:tc>
        <w:tc>
          <w:tcPr>
            <w:tcW w:w="950" w:type="pct"/>
            <w:tcBorders>
              <w:right w:val="single" w:sz="18" w:space="0" w:color="auto"/>
            </w:tcBorders>
            <w:vAlign w:val="center"/>
          </w:tcPr>
          <w:p w:rsidR="004536D0" w:rsidRPr="00354FB5" w:rsidRDefault="00864A8A">
            <w:pPr>
              <w:jc w:val="center"/>
              <w:rPr>
                <w:rFonts w:ascii="David" w:hAnsi="David"/>
                <w:b/>
                <w:bCs/>
                <w:sz w:val="26"/>
                <w:rtl/>
              </w:rPr>
            </w:pPr>
            <w:r w:rsidRPr="00354FB5">
              <w:rPr>
                <w:rFonts w:ascii="David" w:hAnsi="David" w:hint="cs"/>
                <w:sz w:val="26"/>
                <w:rtl/>
              </w:rPr>
              <w:t xml:space="preserve">עד </w:t>
            </w:r>
            <w:r w:rsidRPr="00354FB5">
              <w:rPr>
                <w:rFonts w:ascii="David" w:hAnsi="David" w:hint="cs"/>
                <w:b/>
                <w:bCs/>
                <w:sz w:val="26"/>
                <w:rtl/>
              </w:rPr>
              <w:t>8</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Pr>
            </w:pPr>
            <w:r w:rsidRPr="00354FB5">
              <w:rPr>
                <w:rFonts w:ascii="David" w:hAnsi="David"/>
                <w:sz w:val="26"/>
                <w:rtl/>
              </w:rPr>
              <w:t>מיקרופון מנחה + סטנד.</w:t>
            </w:r>
          </w:p>
        </w:tc>
        <w:tc>
          <w:tcPr>
            <w:tcW w:w="950" w:type="pct"/>
            <w:tcBorders>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sz w:val="26"/>
                <w:rtl/>
              </w:rPr>
              <w:t>1</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Pr>
            </w:pPr>
            <w:r w:rsidRPr="00354FB5">
              <w:rPr>
                <w:rFonts w:ascii="David" w:hAnsi="David" w:hint="cs"/>
                <w:sz w:val="26"/>
                <w:rtl/>
              </w:rPr>
              <w:t>מוניטור למנחה.</w:t>
            </w:r>
          </w:p>
        </w:tc>
        <w:tc>
          <w:tcPr>
            <w:tcW w:w="950" w:type="pct"/>
            <w:tcBorders>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sz w:val="26"/>
                <w:rtl/>
              </w:rPr>
              <w:t>1</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Pr>
            </w:pPr>
            <w:r w:rsidRPr="00354FB5">
              <w:rPr>
                <w:rFonts w:ascii="David" w:hAnsi="David" w:hint="cs"/>
                <w:sz w:val="26"/>
                <w:rtl/>
              </w:rPr>
              <w:t>מיקרופון דש / מדונה למפקד משמר כבוד</w:t>
            </w:r>
          </w:p>
        </w:tc>
        <w:tc>
          <w:tcPr>
            <w:tcW w:w="950" w:type="pct"/>
            <w:tcBorders>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sz w:val="26"/>
                <w:rtl/>
              </w:rPr>
              <w:t>1</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Pr>
            </w:pPr>
            <w:r w:rsidRPr="00354FB5">
              <w:rPr>
                <w:rFonts w:ascii="David" w:hAnsi="David" w:hint="cs"/>
                <w:sz w:val="26"/>
                <w:rtl/>
              </w:rPr>
              <w:t>מוניטור למפקד משמר כבוד</w:t>
            </w:r>
          </w:p>
        </w:tc>
        <w:tc>
          <w:tcPr>
            <w:tcW w:w="950" w:type="pct"/>
            <w:tcBorders>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sz w:val="26"/>
                <w:rtl/>
              </w:rPr>
              <w:t>1</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tl/>
              </w:rPr>
            </w:pPr>
            <w:r w:rsidRPr="00354FB5">
              <w:rPr>
                <w:rFonts w:ascii="David" w:hAnsi="David" w:hint="cs"/>
                <w:sz w:val="26"/>
                <w:rtl/>
              </w:rPr>
              <w:t>חיבורים לכלי נגינה.</w:t>
            </w:r>
          </w:p>
        </w:tc>
        <w:tc>
          <w:tcPr>
            <w:tcW w:w="950" w:type="pct"/>
            <w:tcBorders>
              <w:right w:val="single" w:sz="18" w:space="0" w:color="auto"/>
            </w:tcBorders>
            <w:vAlign w:val="center"/>
          </w:tcPr>
          <w:p w:rsidR="004536D0" w:rsidRPr="00354FB5" w:rsidRDefault="00864A8A" w:rsidP="002F315D">
            <w:pPr>
              <w:jc w:val="center"/>
              <w:rPr>
                <w:rFonts w:ascii="David" w:hAnsi="David"/>
                <w:sz w:val="26"/>
                <w:rtl/>
              </w:rPr>
            </w:pPr>
            <w:r w:rsidRPr="00354FB5">
              <w:rPr>
                <w:rFonts w:ascii="David" w:hAnsi="David" w:hint="cs"/>
                <w:sz w:val="26"/>
                <w:rtl/>
              </w:rPr>
              <w:t xml:space="preserve">עד </w:t>
            </w:r>
            <w:r w:rsidR="002F315D" w:rsidRPr="00354FB5">
              <w:rPr>
                <w:rFonts w:ascii="David" w:hAnsi="David" w:hint="cs"/>
                <w:b/>
                <w:bCs/>
                <w:sz w:val="26"/>
                <w:rtl/>
              </w:rPr>
              <w:t>6</w:t>
            </w:r>
          </w:p>
        </w:tc>
      </w:tr>
      <w:tr w:rsidR="004536D0" w:rsidRPr="00354FB5">
        <w:trPr>
          <w:trHeight w:val="454"/>
        </w:trPr>
        <w:tc>
          <w:tcPr>
            <w:tcW w:w="4050" w:type="pct"/>
            <w:tcBorders>
              <w:left w:val="single" w:sz="18" w:space="0" w:color="auto"/>
            </w:tcBorders>
            <w:vAlign w:val="center"/>
          </w:tcPr>
          <w:p w:rsidR="004536D0" w:rsidRPr="00354FB5" w:rsidRDefault="00864A8A">
            <w:pPr>
              <w:rPr>
                <w:sz w:val="26"/>
              </w:rPr>
            </w:pPr>
            <w:r w:rsidRPr="00354FB5">
              <w:rPr>
                <w:sz w:val="26"/>
              </w:rPr>
              <w:t>cd</w:t>
            </w:r>
            <w:r w:rsidRPr="00354FB5">
              <w:rPr>
                <w:rFonts w:hint="cs"/>
                <w:sz w:val="26"/>
                <w:rtl/>
              </w:rPr>
              <w:t xml:space="preserve"> </w:t>
            </w:r>
            <w:r w:rsidRPr="00354FB5">
              <w:rPr>
                <w:rFonts w:ascii="David" w:hAnsi="David" w:hint="cs"/>
                <w:sz w:val="26"/>
                <w:rtl/>
              </w:rPr>
              <w:t>מקצועי</w:t>
            </w:r>
            <w:r w:rsidRPr="00354FB5">
              <w:rPr>
                <w:rFonts w:hint="cs"/>
                <w:sz w:val="26"/>
                <w:rtl/>
              </w:rPr>
              <w:t xml:space="preserve"> קורא דיסקים צרובים</w:t>
            </w:r>
          </w:p>
        </w:tc>
        <w:tc>
          <w:tcPr>
            <w:tcW w:w="950" w:type="pct"/>
            <w:tcBorders>
              <w:right w:val="single" w:sz="18" w:space="0" w:color="auto"/>
            </w:tcBorders>
            <w:vAlign w:val="center"/>
          </w:tcPr>
          <w:p w:rsidR="004536D0" w:rsidRPr="00354FB5" w:rsidRDefault="00864A8A">
            <w:pPr>
              <w:jc w:val="center"/>
              <w:rPr>
                <w:sz w:val="26"/>
                <w:rtl/>
              </w:rPr>
            </w:pPr>
            <w:r w:rsidRPr="00354FB5">
              <w:rPr>
                <w:rFonts w:hint="cs"/>
                <w:sz w:val="26"/>
                <w:rtl/>
              </w:rPr>
              <w:t>1</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tl/>
              </w:rPr>
            </w:pPr>
            <w:r w:rsidRPr="00354FB5">
              <w:rPr>
                <w:rFonts w:ascii="David" w:hAnsi="David"/>
                <w:sz w:val="26"/>
                <w:rtl/>
              </w:rPr>
              <w:t>תיבת חיבור לעיתונות</w:t>
            </w:r>
            <w:r w:rsidRPr="00354FB5">
              <w:rPr>
                <w:rFonts w:ascii="David" w:hAnsi="David" w:hint="cs"/>
                <w:sz w:val="26"/>
                <w:rtl/>
              </w:rPr>
              <w:t xml:space="preserve">, מינימום </w:t>
            </w:r>
            <w:r w:rsidRPr="00354FB5">
              <w:rPr>
                <w:rFonts w:ascii="David" w:hAnsi="David" w:hint="cs"/>
                <w:b/>
                <w:bCs/>
                <w:sz w:val="26"/>
                <w:rtl/>
              </w:rPr>
              <w:t>12</w:t>
            </w:r>
            <w:r w:rsidRPr="00354FB5">
              <w:rPr>
                <w:rFonts w:ascii="David" w:hAnsi="David" w:hint="cs"/>
                <w:sz w:val="26"/>
                <w:rtl/>
              </w:rPr>
              <w:t xml:space="preserve"> כניסות.</w:t>
            </w:r>
          </w:p>
        </w:tc>
        <w:tc>
          <w:tcPr>
            <w:tcW w:w="950" w:type="pct"/>
            <w:tcBorders>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sz w:val="26"/>
                <w:rtl/>
              </w:rPr>
              <w:t>1</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Pr>
            </w:pPr>
            <w:r w:rsidRPr="00354FB5">
              <w:rPr>
                <w:rFonts w:ascii="David" w:hAnsi="David"/>
                <w:sz w:val="26"/>
                <w:rtl/>
              </w:rPr>
              <w:t>חיבור לטלוויזיה.</w:t>
            </w:r>
          </w:p>
        </w:tc>
        <w:tc>
          <w:tcPr>
            <w:tcW w:w="950" w:type="pct"/>
            <w:tcBorders>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sz w:val="26"/>
                <w:rtl/>
              </w:rPr>
              <w:t>1</w:t>
            </w:r>
          </w:p>
        </w:tc>
      </w:tr>
      <w:tr w:rsidR="004536D0" w:rsidRPr="00354FB5">
        <w:trPr>
          <w:trHeight w:val="454"/>
        </w:trPr>
        <w:tc>
          <w:tcPr>
            <w:tcW w:w="4050" w:type="pct"/>
            <w:tcBorders>
              <w:left w:val="single" w:sz="18" w:space="0" w:color="auto"/>
            </w:tcBorders>
            <w:vAlign w:val="center"/>
          </w:tcPr>
          <w:p w:rsidR="004536D0" w:rsidRPr="00354FB5" w:rsidRDefault="00864A8A">
            <w:pPr>
              <w:rPr>
                <w:rFonts w:ascii="David" w:hAnsi="David"/>
                <w:sz w:val="26"/>
              </w:rPr>
            </w:pPr>
            <w:r w:rsidRPr="00354FB5">
              <w:rPr>
                <w:rFonts w:ascii="David" w:hAnsi="David" w:hint="cs"/>
                <w:sz w:val="26"/>
                <w:rtl/>
              </w:rPr>
              <w:t xml:space="preserve">מערכת </w:t>
            </w:r>
            <w:smartTag w:uri="urn:schemas-microsoft-com:office:smarttags" w:element="PersonName">
              <w:smartTagPr>
                <w:attr w:name="ProductID" w:val="ראש 4"/>
              </w:smartTagPr>
              <w:r w:rsidRPr="00354FB5">
                <w:rPr>
                  <w:rFonts w:ascii="David" w:hAnsi="David" w:hint="cs"/>
                  <w:sz w:val="26"/>
                  <w:rtl/>
                </w:rPr>
                <w:t xml:space="preserve">ראש </w:t>
              </w:r>
              <w:r w:rsidRPr="00354FB5">
                <w:rPr>
                  <w:rFonts w:ascii="David" w:hAnsi="David" w:hint="cs"/>
                  <w:b/>
                  <w:bCs/>
                  <w:sz w:val="26"/>
                  <w:rtl/>
                </w:rPr>
                <w:t>4</w:t>
              </w:r>
            </w:smartTag>
            <w:r w:rsidRPr="00354FB5">
              <w:rPr>
                <w:rFonts w:ascii="David" w:hAnsi="David" w:hint="cs"/>
                <w:sz w:val="26"/>
                <w:rtl/>
              </w:rPr>
              <w:t xml:space="preserve"> כניסות.</w:t>
            </w:r>
          </w:p>
        </w:tc>
        <w:tc>
          <w:tcPr>
            <w:tcW w:w="950" w:type="pct"/>
            <w:tcBorders>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sz w:val="26"/>
                <w:rtl/>
              </w:rPr>
              <w:t>1</w:t>
            </w:r>
          </w:p>
        </w:tc>
      </w:tr>
      <w:tr w:rsidR="004536D0" w:rsidRPr="00354FB5" w:rsidTr="00B569A6">
        <w:trPr>
          <w:trHeight w:val="454"/>
        </w:trPr>
        <w:tc>
          <w:tcPr>
            <w:tcW w:w="4050" w:type="pct"/>
            <w:tcBorders>
              <w:left w:val="single" w:sz="18" w:space="0" w:color="auto"/>
            </w:tcBorders>
            <w:vAlign w:val="center"/>
          </w:tcPr>
          <w:p w:rsidR="004536D0" w:rsidRPr="00354FB5" w:rsidRDefault="00864A8A">
            <w:pPr>
              <w:rPr>
                <w:rFonts w:ascii="David" w:hAnsi="David"/>
                <w:sz w:val="26"/>
                <w:rtl/>
              </w:rPr>
            </w:pPr>
            <w:r w:rsidRPr="00354FB5">
              <w:rPr>
                <w:rFonts w:ascii="David" w:hAnsi="David" w:hint="cs"/>
                <w:sz w:val="26"/>
                <w:rtl/>
              </w:rPr>
              <w:t>בוקסות למגברים כולל כיסוי</w:t>
            </w:r>
          </w:p>
        </w:tc>
        <w:tc>
          <w:tcPr>
            <w:tcW w:w="950" w:type="pct"/>
            <w:tcBorders>
              <w:right w:val="single" w:sz="18" w:space="0" w:color="auto"/>
            </w:tcBorders>
            <w:vAlign w:val="center"/>
          </w:tcPr>
          <w:p w:rsidR="004536D0" w:rsidRPr="00354FB5" w:rsidRDefault="00864A8A">
            <w:pPr>
              <w:jc w:val="center"/>
              <w:rPr>
                <w:rFonts w:ascii="David" w:hAnsi="David"/>
                <w:sz w:val="26"/>
                <w:rtl/>
              </w:rPr>
            </w:pPr>
            <w:r w:rsidRPr="00354FB5">
              <w:rPr>
                <w:rFonts w:ascii="David" w:hAnsi="David" w:hint="cs"/>
                <w:sz w:val="26"/>
                <w:rtl/>
              </w:rPr>
              <w:t>1</w:t>
            </w:r>
          </w:p>
        </w:tc>
      </w:tr>
      <w:tr w:rsidR="00B569A6" w:rsidRPr="00354FB5" w:rsidTr="00D15F76">
        <w:trPr>
          <w:trHeight w:val="454"/>
        </w:trPr>
        <w:tc>
          <w:tcPr>
            <w:tcW w:w="4050" w:type="pct"/>
            <w:tcBorders>
              <w:left w:val="single" w:sz="18" w:space="0" w:color="auto"/>
            </w:tcBorders>
            <w:vAlign w:val="center"/>
          </w:tcPr>
          <w:p w:rsidR="00B569A6" w:rsidRPr="00354FB5" w:rsidRDefault="00B569A6">
            <w:pPr>
              <w:rPr>
                <w:rFonts w:ascii="David" w:hAnsi="David"/>
                <w:sz w:val="26"/>
                <w:rtl/>
              </w:rPr>
            </w:pPr>
            <w:r w:rsidRPr="00354FB5">
              <w:rPr>
                <w:rFonts w:ascii="David" w:hAnsi="David" w:hint="cs"/>
                <w:sz w:val="26"/>
                <w:rtl/>
              </w:rPr>
              <w:t>מיקרופון נא באוזן למנחה</w:t>
            </w:r>
          </w:p>
        </w:tc>
        <w:tc>
          <w:tcPr>
            <w:tcW w:w="950" w:type="pct"/>
            <w:tcBorders>
              <w:right w:val="single" w:sz="18" w:space="0" w:color="auto"/>
            </w:tcBorders>
            <w:vAlign w:val="center"/>
          </w:tcPr>
          <w:p w:rsidR="00B569A6" w:rsidRPr="00354FB5" w:rsidRDefault="00B569A6">
            <w:pPr>
              <w:jc w:val="center"/>
              <w:rPr>
                <w:rFonts w:ascii="David" w:hAnsi="David"/>
                <w:sz w:val="26"/>
                <w:rtl/>
              </w:rPr>
            </w:pPr>
            <w:r w:rsidRPr="00354FB5">
              <w:rPr>
                <w:rFonts w:ascii="David" w:hAnsi="David" w:hint="cs"/>
                <w:sz w:val="26"/>
                <w:rtl/>
              </w:rPr>
              <w:t>1</w:t>
            </w:r>
          </w:p>
        </w:tc>
      </w:tr>
      <w:tr w:rsidR="00D15F76" w:rsidRPr="00354FB5" w:rsidTr="00D15F76">
        <w:trPr>
          <w:trHeight w:val="454"/>
        </w:trPr>
        <w:tc>
          <w:tcPr>
            <w:tcW w:w="4050" w:type="pct"/>
            <w:tcBorders>
              <w:left w:val="single" w:sz="18" w:space="0" w:color="auto"/>
            </w:tcBorders>
            <w:vAlign w:val="center"/>
          </w:tcPr>
          <w:p w:rsidR="00D15F76" w:rsidRPr="00354FB5" w:rsidRDefault="00D15F76">
            <w:pPr>
              <w:rPr>
                <w:rFonts w:ascii="David" w:hAnsi="David"/>
                <w:sz w:val="26"/>
                <w:rtl/>
              </w:rPr>
            </w:pPr>
            <w:r w:rsidRPr="00354FB5">
              <w:rPr>
                <w:rFonts w:ascii="David" w:hAnsi="David" w:hint="cs"/>
                <w:sz w:val="26"/>
                <w:rtl/>
              </w:rPr>
              <w:t>במות ופודיומים לפי הצורך לציוד הנ"ל</w:t>
            </w:r>
          </w:p>
        </w:tc>
        <w:tc>
          <w:tcPr>
            <w:tcW w:w="950" w:type="pct"/>
            <w:tcBorders>
              <w:right w:val="single" w:sz="18" w:space="0" w:color="auto"/>
            </w:tcBorders>
            <w:vAlign w:val="center"/>
          </w:tcPr>
          <w:p w:rsidR="00D15F76" w:rsidRPr="00354FB5" w:rsidRDefault="00D15F76">
            <w:pPr>
              <w:jc w:val="center"/>
              <w:rPr>
                <w:rFonts w:ascii="David" w:hAnsi="David"/>
                <w:sz w:val="26"/>
                <w:rtl/>
              </w:rPr>
            </w:pPr>
            <w:r w:rsidRPr="00354FB5">
              <w:rPr>
                <w:rFonts w:ascii="David" w:hAnsi="David" w:hint="cs"/>
                <w:sz w:val="26"/>
                <w:rtl/>
              </w:rPr>
              <w:t>1</w:t>
            </w:r>
          </w:p>
        </w:tc>
      </w:tr>
      <w:tr w:rsidR="00D15F76" w:rsidRPr="00354FB5">
        <w:trPr>
          <w:trHeight w:val="454"/>
        </w:trPr>
        <w:tc>
          <w:tcPr>
            <w:tcW w:w="4050" w:type="pct"/>
            <w:tcBorders>
              <w:left w:val="single" w:sz="18" w:space="0" w:color="auto"/>
              <w:bottom w:val="single" w:sz="18" w:space="0" w:color="auto"/>
            </w:tcBorders>
            <w:vAlign w:val="center"/>
          </w:tcPr>
          <w:p w:rsidR="00D15F76" w:rsidRPr="00354FB5" w:rsidRDefault="00D15F76">
            <w:pPr>
              <w:rPr>
                <w:rFonts w:ascii="David" w:hAnsi="David"/>
                <w:sz w:val="26"/>
                <w:rtl/>
              </w:rPr>
            </w:pPr>
            <w:r w:rsidRPr="00354FB5">
              <w:rPr>
                <w:rFonts w:ascii="David" w:hAnsi="David" w:hint="cs"/>
                <w:sz w:val="26"/>
                <w:rtl/>
              </w:rPr>
              <w:t>בד כהה לכיסוי המערכת+ כאפות לכיסוי כבלים על פי הצורך</w:t>
            </w:r>
          </w:p>
        </w:tc>
        <w:tc>
          <w:tcPr>
            <w:tcW w:w="950" w:type="pct"/>
            <w:tcBorders>
              <w:bottom w:val="single" w:sz="18" w:space="0" w:color="auto"/>
              <w:right w:val="single" w:sz="18" w:space="0" w:color="auto"/>
            </w:tcBorders>
            <w:vAlign w:val="center"/>
          </w:tcPr>
          <w:p w:rsidR="00D15F76" w:rsidRPr="00354FB5" w:rsidRDefault="00D15F76">
            <w:pPr>
              <w:jc w:val="center"/>
              <w:rPr>
                <w:rFonts w:ascii="David" w:hAnsi="David"/>
                <w:sz w:val="26"/>
                <w:rtl/>
              </w:rPr>
            </w:pPr>
            <w:r w:rsidRPr="00354FB5">
              <w:rPr>
                <w:rFonts w:ascii="David" w:hAnsi="David" w:hint="cs"/>
                <w:sz w:val="26"/>
                <w:rtl/>
              </w:rPr>
              <w:t>1</w:t>
            </w:r>
          </w:p>
        </w:tc>
      </w:tr>
    </w:tbl>
    <w:p w:rsidR="004536D0" w:rsidRPr="00354FB5" w:rsidRDefault="004536D0">
      <w:pPr>
        <w:spacing w:line="360" w:lineRule="auto"/>
        <w:ind w:right="283"/>
        <w:rPr>
          <w:rFonts w:ascii="David" w:hAnsi="David"/>
          <w:b/>
          <w:bCs/>
          <w:sz w:val="26"/>
          <w:u w:val="single"/>
          <w:rtl/>
        </w:rPr>
      </w:pPr>
    </w:p>
    <w:p w:rsidR="004536D0" w:rsidRPr="00354FB5" w:rsidRDefault="00864A8A" w:rsidP="00CB4FB1">
      <w:pPr>
        <w:numPr>
          <w:ilvl w:val="0"/>
          <w:numId w:val="21"/>
        </w:numPr>
        <w:ind w:hanging="578"/>
        <w:rPr>
          <w:b/>
          <w:bCs/>
          <w:sz w:val="26"/>
          <w:u w:val="single"/>
        </w:rPr>
      </w:pPr>
      <w:r w:rsidRPr="00354FB5">
        <w:rPr>
          <w:rFonts w:ascii="David" w:hAnsi="David"/>
          <w:b/>
          <w:bCs/>
          <w:sz w:val="26"/>
          <w:u w:val="single"/>
          <w:rtl/>
        </w:rPr>
        <w:br w:type="page"/>
      </w:r>
      <w:r w:rsidRPr="00354FB5">
        <w:rPr>
          <w:rFonts w:hint="cs"/>
          <w:b/>
          <w:bCs/>
          <w:sz w:val="26"/>
          <w:u w:val="single"/>
          <w:rtl/>
        </w:rPr>
        <w:lastRenderedPageBreak/>
        <w:t>תאורה:</w:t>
      </w:r>
    </w:p>
    <w:p w:rsidR="004536D0" w:rsidRPr="00354FB5" w:rsidRDefault="004536D0">
      <w:pPr>
        <w:ind w:left="142"/>
        <w:rPr>
          <w:b/>
          <w:bCs/>
          <w:sz w:val="26"/>
          <w:u w:val="single"/>
          <w:rtl/>
        </w:rPr>
      </w:pPr>
    </w:p>
    <w:tbl>
      <w:tblPr>
        <w:tblStyle w:val="a3"/>
        <w:bidiVisual/>
        <w:tblW w:w="5000" w:type="pct"/>
        <w:tblLook w:val="01E0"/>
      </w:tblPr>
      <w:tblGrid>
        <w:gridCol w:w="7467"/>
        <w:gridCol w:w="1055"/>
      </w:tblGrid>
      <w:tr w:rsidR="004536D0" w:rsidRPr="00354FB5">
        <w:trPr>
          <w:trHeight w:val="397"/>
        </w:trPr>
        <w:tc>
          <w:tcPr>
            <w:tcW w:w="4381" w:type="pct"/>
            <w:tcBorders>
              <w:top w:val="single" w:sz="18" w:space="0" w:color="auto"/>
              <w:left w:val="single" w:sz="18" w:space="0" w:color="auto"/>
              <w:bottom w:val="single" w:sz="18" w:space="0" w:color="auto"/>
            </w:tcBorders>
            <w:shd w:val="clear" w:color="auto" w:fill="E6E6E6"/>
            <w:vAlign w:val="center"/>
          </w:tcPr>
          <w:p w:rsidR="004536D0" w:rsidRPr="00354FB5" w:rsidRDefault="00864A8A">
            <w:pPr>
              <w:spacing w:before="60" w:after="60" w:line="300" w:lineRule="exact"/>
              <w:jc w:val="center"/>
              <w:rPr>
                <w:rFonts w:ascii="David" w:hAnsi="David"/>
                <w:b/>
                <w:bCs/>
                <w:sz w:val="26"/>
                <w:rtl/>
              </w:rPr>
            </w:pPr>
            <w:r w:rsidRPr="00354FB5">
              <w:rPr>
                <w:rFonts w:ascii="David" w:hAnsi="David" w:hint="cs"/>
                <w:b/>
                <w:bCs/>
                <w:sz w:val="26"/>
                <w:rtl/>
              </w:rPr>
              <w:t>תיאור הפריט</w:t>
            </w:r>
          </w:p>
        </w:tc>
        <w:tc>
          <w:tcPr>
            <w:tcW w:w="619"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spacing w:before="60" w:after="60" w:line="300" w:lineRule="exact"/>
              <w:jc w:val="center"/>
              <w:rPr>
                <w:rFonts w:ascii="David" w:hAnsi="David"/>
                <w:b/>
                <w:bCs/>
                <w:sz w:val="26"/>
                <w:rtl/>
              </w:rPr>
            </w:pPr>
            <w:r w:rsidRPr="00354FB5">
              <w:rPr>
                <w:rFonts w:hint="cs"/>
                <w:b/>
                <w:bCs/>
                <w:sz w:val="26"/>
                <w:rtl/>
              </w:rPr>
              <w:t>משוער</w:t>
            </w:r>
          </w:p>
        </w:tc>
      </w:tr>
      <w:tr w:rsidR="004536D0" w:rsidRPr="00354FB5">
        <w:trPr>
          <w:trHeight w:val="397"/>
        </w:trPr>
        <w:tc>
          <w:tcPr>
            <w:tcW w:w="4381" w:type="pct"/>
            <w:tcBorders>
              <w:left w:val="single" w:sz="18" w:space="0" w:color="auto"/>
            </w:tcBorders>
          </w:tcPr>
          <w:p w:rsidR="004536D0" w:rsidRPr="00354FB5" w:rsidRDefault="00864A8A">
            <w:pPr>
              <w:spacing w:before="60" w:after="60" w:line="300" w:lineRule="exact"/>
              <w:rPr>
                <w:sz w:val="26"/>
              </w:rPr>
            </w:pPr>
            <w:r w:rsidRPr="00354FB5">
              <w:rPr>
                <w:sz w:val="26"/>
              </w:rPr>
              <w:t>bar</w:t>
            </w:r>
            <w:r w:rsidRPr="00354FB5">
              <w:rPr>
                <w:rFonts w:hint="cs"/>
                <w:sz w:val="26"/>
                <w:rtl/>
              </w:rPr>
              <w:t xml:space="preserve"> </w:t>
            </w:r>
            <w:r w:rsidRPr="00354FB5">
              <w:rPr>
                <w:sz w:val="26"/>
                <w:rtl/>
              </w:rPr>
              <w:t>–</w:t>
            </w:r>
            <w:r w:rsidRPr="00354FB5">
              <w:rPr>
                <w:rFonts w:hint="cs"/>
                <w:sz w:val="26"/>
                <w:rtl/>
              </w:rPr>
              <w:t xml:space="preserve"> 64 </w:t>
            </w:r>
            <w:r w:rsidRPr="00354FB5">
              <w:rPr>
                <w:sz w:val="26"/>
              </w:rPr>
              <w:t>par</w:t>
            </w:r>
          </w:p>
        </w:tc>
        <w:tc>
          <w:tcPr>
            <w:tcW w:w="619" w:type="pct"/>
            <w:tcBorders>
              <w:right w:val="single" w:sz="18" w:space="0" w:color="auto"/>
            </w:tcBorders>
            <w:vAlign w:val="center"/>
          </w:tcPr>
          <w:p w:rsidR="004536D0" w:rsidRPr="00354FB5" w:rsidRDefault="00864A8A">
            <w:pPr>
              <w:spacing w:before="60" w:after="60" w:line="300" w:lineRule="exact"/>
              <w:jc w:val="center"/>
              <w:rPr>
                <w:rFonts w:ascii="David" w:hAnsi="David"/>
                <w:sz w:val="26"/>
                <w:rtl/>
              </w:rPr>
            </w:pPr>
            <w:r w:rsidRPr="00354FB5">
              <w:rPr>
                <w:rFonts w:ascii="David" w:hAnsi="David" w:hint="cs"/>
                <w:sz w:val="26"/>
                <w:rtl/>
              </w:rPr>
              <w:t>8</w:t>
            </w:r>
          </w:p>
        </w:tc>
      </w:tr>
      <w:tr w:rsidR="004536D0" w:rsidRPr="00354FB5">
        <w:trPr>
          <w:trHeight w:val="397"/>
        </w:trPr>
        <w:tc>
          <w:tcPr>
            <w:tcW w:w="4381" w:type="pct"/>
            <w:tcBorders>
              <w:left w:val="single" w:sz="18" w:space="0" w:color="auto"/>
            </w:tcBorders>
          </w:tcPr>
          <w:p w:rsidR="004536D0" w:rsidRPr="00354FB5" w:rsidRDefault="00864A8A">
            <w:pPr>
              <w:spacing w:before="60" w:after="60" w:line="300" w:lineRule="exact"/>
              <w:rPr>
                <w:sz w:val="26"/>
              </w:rPr>
            </w:pPr>
            <w:r w:rsidRPr="00354FB5">
              <w:rPr>
                <w:rFonts w:hint="cs"/>
                <w:sz w:val="26"/>
                <w:rtl/>
              </w:rPr>
              <w:t xml:space="preserve">נורות </w:t>
            </w:r>
            <w:r w:rsidRPr="00354FB5">
              <w:rPr>
                <w:sz w:val="26"/>
              </w:rPr>
              <w:t>spot</w:t>
            </w:r>
          </w:p>
        </w:tc>
        <w:tc>
          <w:tcPr>
            <w:tcW w:w="619"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6</w:t>
            </w:r>
          </w:p>
        </w:tc>
      </w:tr>
      <w:tr w:rsidR="004536D0" w:rsidRPr="00354FB5">
        <w:trPr>
          <w:trHeight w:val="397"/>
        </w:trPr>
        <w:tc>
          <w:tcPr>
            <w:tcW w:w="4381" w:type="pct"/>
            <w:tcBorders>
              <w:left w:val="single" w:sz="18" w:space="0" w:color="auto"/>
            </w:tcBorders>
          </w:tcPr>
          <w:p w:rsidR="004536D0" w:rsidRPr="00354FB5" w:rsidRDefault="00864A8A">
            <w:pPr>
              <w:spacing w:before="60" w:after="60" w:line="300" w:lineRule="exact"/>
              <w:rPr>
                <w:rFonts w:ascii="David" w:hAnsi="David"/>
                <w:sz w:val="26"/>
                <w:rtl/>
              </w:rPr>
            </w:pPr>
            <w:r w:rsidRPr="00354FB5">
              <w:rPr>
                <w:rFonts w:hint="cs"/>
                <w:sz w:val="26"/>
                <w:rtl/>
              </w:rPr>
              <w:t xml:space="preserve">נורות </w:t>
            </w:r>
            <w:r w:rsidRPr="00354FB5">
              <w:rPr>
                <w:sz w:val="26"/>
              </w:rPr>
              <w:t>floud</w:t>
            </w:r>
          </w:p>
        </w:tc>
        <w:tc>
          <w:tcPr>
            <w:tcW w:w="619"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2</w:t>
            </w:r>
          </w:p>
        </w:tc>
      </w:tr>
      <w:tr w:rsidR="004536D0" w:rsidRPr="00354FB5">
        <w:trPr>
          <w:trHeight w:val="397"/>
        </w:trPr>
        <w:tc>
          <w:tcPr>
            <w:tcW w:w="4381" w:type="pct"/>
            <w:tcBorders>
              <w:left w:val="single" w:sz="18" w:space="0" w:color="auto"/>
            </w:tcBorders>
          </w:tcPr>
          <w:p w:rsidR="004536D0" w:rsidRPr="00354FB5" w:rsidRDefault="00864A8A">
            <w:pPr>
              <w:spacing w:before="60" w:after="60" w:line="300" w:lineRule="exact"/>
              <w:rPr>
                <w:rFonts w:ascii="David" w:hAnsi="David"/>
                <w:sz w:val="26"/>
              </w:rPr>
            </w:pPr>
            <w:r w:rsidRPr="00354FB5">
              <w:rPr>
                <w:sz w:val="26"/>
              </w:rPr>
              <w:t>wind up</w:t>
            </w:r>
          </w:p>
        </w:tc>
        <w:tc>
          <w:tcPr>
            <w:tcW w:w="619"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8</w:t>
            </w:r>
          </w:p>
        </w:tc>
      </w:tr>
      <w:tr w:rsidR="004536D0" w:rsidRPr="00354FB5">
        <w:trPr>
          <w:trHeight w:val="397"/>
        </w:trPr>
        <w:tc>
          <w:tcPr>
            <w:tcW w:w="4381" w:type="pct"/>
            <w:tcBorders>
              <w:left w:val="single" w:sz="18" w:space="0" w:color="auto"/>
            </w:tcBorders>
          </w:tcPr>
          <w:p w:rsidR="004536D0" w:rsidRPr="00354FB5" w:rsidRDefault="00864A8A">
            <w:pPr>
              <w:spacing w:before="60" w:after="60" w:line="300" w:lineRule="exact"/>
              <w:rPr>
                <w:rFonts w:ascii="David" w:hAnsi="David"/>
                <w:sz w:val="26"/>
              </w:rPr>
            </w:pPr>
            <w:r w:rsidRPr="00354FB5">
              <w:rPr>
                <w:sz w:val="26"/>
              </w:rPr>
              <w:t>hmi day light</w:t>
            </w:r>
          </w:p>
        </w:tc>
        <w:tc>
          <w:tcPr>
            <w:tcW w:w="619" w:type="pct"/>
            <w:tcBorders>
              <w:right w:val="single" w:sz="18" w:space="0" w:color="auto"/>
            </w:tcBorders>
            <w:vAlign w:val="center"/>
          </w:tcPr>
          <w:p w:rsidR="004536D0" w:rsidRPr="00354FB5" w:rsidRDefault="00864A8A">
            <w:pPr>
              <w:spacing w:before="60" w:after="60" w:line="300" w:lineRule="exact"/>
              <w:jc w:val="center"/>
              <w:rPr>
                <w:rFonts w:ascii="David" w:hAnsi="David"/>
                <w:sz w:val="26"/>
                <w:rtl/>
              </w:rPr>
            </w:pPr>
            <w:r w:rsidRPr="00354FB5">
              <w:rPr>
                <w:rFonts w:ascii="David" w:hAnsi="David" w:hint="cs"/>
                <w:sz w:val="26"/>
                <w:rtl/>
              </w:rPr>
              <w:t>2</w:t>
            </w:r>
          </w:p>
        </w:tc>
      </w:tr>
      <w:tr w:rsidR="004536D0" w:rsidRPr="00354FB5">
        <w:trPr>
          <w:trHeight w:val="397"/>
        </w:trPr>
        <w:tc>
          <w:tcPr>
            <w:tcW w:w="4381" w:type="pct"/>
            <w:tcBorders>
              <w:left w:val="single" w:sz="18" w:space="0" w:color="auto"/>
            </w:tcBorders>
          </w:tcPr>
          <w:p w:rsidR="004536D0" w:rsidRPr="00354FB5" w:rsidRDefault="00864A8A">
            <w:pPr>
              <w:spacing w:before="60" w:after="60" w:line="300" w:lineRule="exact"/>
              <w:rPr>
                <w:rFonts w:ascii="David" w:hAnsi="David"/>
                <w:sz w:val="26"/>
                <w:rtl/>
              </w:rPr>
            </w:pPr>
            <w:r w:rsidRPr="00354FB5">
              <w:rPr>
                <w:rFonts w:hint="cs"/>
                <w:sz w:val="26"/>
                <w:rtl/>
              </w:rPr>
              <w:t>כבלים בהתאם לצורך.</w:t>
            </w:r>
          </w:p>
        </w:tc>
        <w:tc>
          <w:tcPr>
            <w:tcW w:w="619"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 xml:space="preserve">עד </w:t>
            </w:r>
            <w:smartTag w:uri="urn:schemas-microsoft-com:office:smarttags" w:element="metricconverter">
              <w:smartTagPr>
                <w:attr w:name="ProductID" w:val="200 מ'"/>
              </w:smartTagPr>
              <w:r w:rsidRPr="00354FB5">
                <w:rPr>
                  <w:rFonts w:hint="cs"/>
                  <w:sz w:val="26"/>
                  <w:rtl/>
                </w:rPr>
                <w:t>200 מ'</w:t>
              </w:r>
            </w:smartTag>
          </w:p>
        </w:tc>
      </w:tr>
      <w:tr w:rsidR="004536D0" w:rsidRPr="00354FB5">
        <w:trPr>
          <w:trHeight w:val="397"/>
        </w:trPr>
        <w:tc>
          <w:tcPr>
            <w:tcW w:w="4381" w:type="pct"/>
            <w:tcBorders>
              <w:left w:val="single" w:sz="18" w:space="0" w:color="auto"/>
            </w:tcBorders>
          </w:tcPr>
          <w:p w:rsidR="004536D0" w:rsidRPr="00354FB5" w:rsidRDefault="00864A8A">
            <w:pPr>
              <w:spacing w:before="60" w:after="60" w:line="300" w:lineRule="exact"/>
              <w:rPr>
                <w:rFonts w:ascii="David" w:hAnsi="David"/>
                <w:sz w:val="26"/>
              </w:rPr>
            </w:pPr>
            <w:r w:rsidRPr="00354FB5">
              <w:rPr>
                <w:rFonts w:hint="cs"/>
                <w:sz w:val="26"/>
                <w:rtl/>
              </w:rPr>
              <w:t>פנסי קוורץ 1500.</w:t>
            </w:r>
          </w:p>
        </w:tc>
        <w:tc>
          <w:tcPr>
            <w:tcW w:w="619"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10</w:t>
            </w:r>
          </w:p>
        </w:tc>
      </w:tr>
      <w:tr w:rsidR="007F492E" w:rsidRPr="00354FB5">
        <w:trPr>
          <w:trHeight w:val="397"/>
        </w:trPr>
        <w:tc>
          <w:tcPr>
            <w:tcW w:w="4381" w:type="pct"/>
            <w:tcBorders>
              <w:left w:val="single" w:sz="18" w:space="0" w:color="auto"/>
            </w:tcBorders>
          </w:tcPr>
          <w:p w:rsidR="007F492E" w:rsidRPr="00354FB5" w:rsidRDefault="007F492E">
            <w:pPr>
              <w:spacing w:before="60" w:after="60" w:line="300" w:lineRule="exact"/>
              <w:rPr>
                <w:sz w:val="26"/>
                <w:rtl/>
              </w:rPr>
            </w:pPr>
            <w:r w:rsidRPr="00354FB5">
              <w:rPr>
                <w:rFonts w:hint="cs"/>
                <w:sz w:val="26"/>
                <w:rtl/>
              </w:rPr>
              <w:t>פנסי קוורץ 500</w:t>
            </w:r>
          </w:p>
        </w:tc>
        <w:tc>
          <w:tcPr>
            <w:tcW w:w="619" w:type="pct"/>
            <w:tcBorders>
              <w:right w:val="single" w:sz="18" w:space="0" w:color="auto"/>
            </w:tcBorders>
            <w:vAlign w:val="center"/>
          </w:tcPr>
          <w:p w:rsidR="007F492E" w:rsidRPr="00354FB5" w:rsidRDefault="007F492E">
            <w:pPr>
              <w:spacing w:before="60" w:after="60" w:line="300" w:lineRule="exact"/>
              <w:jc w:val="center"/>
              <w:rPr>
                <w:sz w:val="26"/>
                <w:rtl/>
              </w:rPr>
            </w:pPr>
            <w:r w:rsidRPr="00354FB5">
              <w:rPr>
                <w:rFonts w:hint="cs"/>
                <w:sz w:val="26"/>
                <w:rtl/>
              </w:rPr>
              <w:t>30</w:t>
            </w:r>
          </w:p>
        </w:tc>
      </w:tr>
      <w:tr w:rsidR="004536D0" w:rsidRPr="00354FB5">
        <w:trPr>
          <w:trHeight w:val="397"/>
        </w:trPr>
        <w:tc>
          <w:tcPr>
            <w:tcW w:w="4381" w:type="pct"/>
            <w:tcBorders>
              <w:left w:val="single" w:sz="18" w:space="0" w:color="auto"/>
            </w:tcBorders>
          </w:tcPr>
          <w:p w:rsidR="004536D0" w:rsidRPr="00354FB5" w:rsidRDefault="00864A8A">
            <w:pPr>
              <w:spacing w:before="60" w:after="60" w:line="300" w:lineRule="exact"/>
              <w:rPr>
                <w:rFonts w:asciiTheme="minorHAnsi" w:hAnsiTheme="minorHAnsi"/>
                <w:sz w:val="26"/>
              </w:rPr>
            </w:pPr>
            <w:r w:rsidRPr="00354FB5">
              <w:rPr>
                <w:rFonts w:ascii="David" w:hAnsi="David" w:hint="cs"/>
                <w:sz w:val="26"/>
                <w:rtl/>
              </w:rPr>
              <w:t xml:space="preserve">סטים </w:t>
            </w:r>
            <w:r w:rsidRPr="00354FB5">
              <w:rPr>
                <w:sz w:val="26"/>
              </w:rPr>
              <w:t>jbl 4 way</w:t>
            </w:r>
          </w:p>
        </w:tc>
        <w:tc>
          <w:tcPr>
            <w:tcW w:w="619" w:type="pct"/>
            <w:tcBorders>
              <w:right w:val="single" w:sz="18" w:space="0" w:color="auto"/>
            </w:tcBorders>
            <w:vAlign w:val="center"/>
          </w:tcPr>
          <w:p w:rsidR="004536D0" w:rsidRPr="00354FB5" w:rsidRDefault="00864A8A">
            <w:pPr>
              <w:spacing w:before="60" w:after="60" w:line="300" w:lineRule="exact"/>
              <w:jc w:val="center"/>
              <w:rPr>
                <w:rFonts w:ascii="David" w:hAnsi="David"/>
                <w:sz w:val="26"/>
                <w:rtl/>
              </w:rPr>
            </w:pPr>
            <w:r w:rsidRPr="00354FB5">
              <w:rPr>
                <w:rFonts w:ascii="David" w:hAnsi="David" w:hint="cs"/>
                <w:sz w:val="26"/>
                <w:rtl/>
              </w:rPr>
              <w:t>3</w:t>
            </w:r>
          </w:p>
        </w:tc>
      </w:tr>
      <w:tr w:rsidR="004536D0" w:rsidRPr="00354FB5">
        <w:trPr>
          <w:trHeight w:val="397"/>
        </w:trPr>
        <w:tc>
          <w:tcPr>
            <w:tcW w:w="4381" w:type="pct"/>
            <w:tcBorders>
              <w:left w:val="single" w:sz="18" w:space="0" w:color="auto"/>
            </w:tcBorders>
          </w:tcPr>
          <w:p w:rsidR="004536D0" w:rsidRPr="00354FB5" w:rsidRDefault="00864A8A">
            <w:pPr>
              <w:spacing w:before="60" w:after="60" w:line="300" w:lineRule="exact"/>
              <w:rPr>
                <w:rFonts w:ascii="David" w:hAnsi="David"/>
                <w:sz w:val="26"/>
                <w:rtl/>
              </w:rPr>
            </w:pPr>
            <w:r w:rsidRPr="00354FB5">
              <w:rPr>
                <w:rFonts w:hint="cs"/>
                <w:sz w:val="26"/>
                <w:rtl/>
              </w:rPr>
              <w:t>תומסים לשטיפה לבנה לבמה</w:t>
            </w:r>
          </w:p>
        </w:tc>
        <w:tc>
          <w:tcPr>
            <w:tcW w:w="619" w:type="pct"/>
            <w:tcBorders>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24</w:t>
            </w:r>
          </w:p>
        </w:tc>
      </w:tr>
      <w:tr w:rsidR="004536D0" w:rsidRPr="00354FB5">
        <w:trPr>
          <w:trHeight w:val="397"/>
        </w:trPr>
        <w:tc>
          <w:tcPr>
            <w:tcW w:w="4381" w:type="pct"/>
            <w:tcBorders>
              <w:left w:val="single" w:sz="18" w:space="0" w:color="auto"/>
              <w:bottom w:val="single" w:sz="18" w:space="0" w:color="auto"/>
            </w:tcBorders>
          </w:tcPr>
          <w:p w:rsidR="004536D0" w:rsidRPr="00354FB5" w:rsidRDefault="00864A8A">
            <w:pPr>
              <w:spacing w:before="60" w:after="60" w:line="300" w:lineRule="exact"/>
              <w:rPr>
                <w:rFonts w:ascii="David" w:hAnsi="David"/>
                <w:sz w:val="26"/>
                <w:rtl/>
              </w:rPr>
            </w:pPr>
            <w:r w:rsidRPr="00354FB5">
              <w:rPr>
                <w:rFonts w:hint="cs"/>
                <w:sz w:val="26"/>
                <w:rtl/>
              </w:rPr>
              <w:t>פנסים צבעוניים לתאורת אוירה לבמה + 36 פנסים צבעוניים לפיזור על פני שטח קצוות קהל.</w:t>
            </w:r>
          </w:p>
        </w:tc>
        <w:tc>
          <w:tcPr>
            <w:tcW w:w="619" w:type="pct"/>
            <w:tcBorders>
              <w:bottom w:val="single" w:sz="18" w:space="0" w:color="auto"/>
              <w:right w:val="single" w:sz="18" w:space="0" w:color="auto"/>
            </w:tcBorders>
            <w:vAlign w:val="center"/>
          </w:tcPr>
          <w:p w:rsidR="004536D0" w:rsidRPr="00354FB5" w:rsidRDefault="00864A8A">
            <w:pPr>
              <w:spacing w:before="60" w:after="60" w:line="300" w:lineRule="exact"/>
              <w:jc w:val="center"/>
              <w:rPr>
                <w:sz w:val="26"/>
                <w:rtl/>
              </w:rPr>
            </w:pPr>
            <w:r w:rsidRPr="00354FB5">
              <w:rPr>
                <w:rFonts w:hint="cs"/>
                <w:sz w:val="26"/>
                <w:rtl/>
              </w:rPr>
              <w:t>36</w:t>
            </w:r>
          </w:p>
        </w:tc>
      </w:tr>
    </w:tbl>
    <w:p w:rsidR="004536D0" w:rsidRPr="00354FB5" w:rsidRDefault="004536D0">
      <w:pPr>
        <w:rPr>
          <w:sz w:val="26"/>
          <w:rtl/>
        </w:rPr>
      </w:pPr>
    </w:p>
    <w:p w:rsidR="004536D0" w:rsidRPr="00354FB5" w:rsidRDefault="00864A8A" w:rsidP="00CB4FB1">
      <w:pPr>
        <w:numPr>
          <w:ilvl w:val="0"/>
          <w:numId w:val="21"/>
        </w:numPr>
        <w:ind w:hanging="578"/>
        <w:rPr>
          <w:b/>
          <w:bCs/>
          <w:sz w:val="26"/>
          <w:u w:val="single"/>
          <w:rtl/>
        </w:rPr>
      </w:pPr>
      <w:r w:rsidRPr="00354FB5">
        <w:rPr>
          <w:rFonts w:hint="cs"/>
          <w:b/>
          <w:bCs/>
          <w:sz w:val="26"/>
          <w:u w:val="single"/>
          <w:rtl/>
        </w:rPr>
        <w:t>גנראטור:</w:t>
      </w:r>
    </w:p>
    <w:p w:rsidR="004536D0" w:rsidRPr="00354FB5" w:rsidRDefault="004536D0">
      <w:pPr>
        <w:rPr>
          <w:b/>
          <w:bCs/>
          <w:sz w:val="26"/>
          <w:u w:val="single"/>
          <w:rtl/>
        </w:rPr>
      </w:pPr>
    </w:p>
    <w:p w:rsidR="004536D0" w:rsidRPr="00354FB5" w:rsidRDefault="004536D0">
      <w:pPr>
        <w:ind w:left="142"/>
        <w:rPr>
          <w:b/>
          <w:bCs/>
          <w:sz w:val="26"/>
          <w:u w:val="single"/>
          <w:rtl/>
        </w:rPr>
      </w:pPr>
    </w:p>
    <w:tbl>
      <w:tblPr>
        <w:tblStyle w:val="a3"/>
        <w:bidiVisual/>
        <w:tblW w:w="5000" w:type="pct"/>
        <w:tblLook w:val="01E0"/>
      </w:tblPr>
      <w:tblGrid>
        <w:gridCol w:w="7399"/>
        <w:gridCol w:w="1123"/>
      </w:tblGrid>
      <w:tr w:rsidR="004536D0" w:rsidRPr="00354FB5">
        <w:trPr>
          <w:trHeight w:val="397"/>
        </w:trPr>
        <w:tc>
          <w:tcPr>
            <w:tcW w:w="4341" w:type="pct"/>
            <w:tcBorders>
              <w:top w:val="single" w:sz="18" w:space="0" w:color="auto"/>
              <w:left w:val="single" w:sz="18" w:space="0" w:color="auto"/>
              <w:bottom w:val="single" w:sz="18" w:space="0" w:color="auto"/>
            </w:tcBorders>
            <w:shd w:val="clear" w:color="auto" w:fill="E6E6E6"/>
            <w:vAlign w:val="center"/>
          </w:tcPr>
          <w:p w:rsidR="004536D0" w:rsidRPr="00354FB5" w:rsidRDefault="00864A8A">
            <w:pPr>
              <w:spacing w:before="60" w:after="60" w:line="300" w:lineRule="exact"/>
              <w:jc w:val="center"/>
              <w:rPr>
                <w:rFonts w:ascii="David" w:hAnsi="David"/>
                <w:b/>
                <w:bCs/>
                <w:sz w:val="26"/>
                <w:rtl/>
              </w:rPr>
            </w:pPr>
            <w:r w:rsidRPr="00354FB5">
              <w:rPr>
                <w:rFonts w:ascii="David" w:hAnsi="David" w:hint="cs"/>
                <w:b/>
                <w:bCs/>
                <w:sz w:val="26"/>
                <w:rtl/>
              </w:rPr>
              <w:t>תיאור הפריט</w:t>
            </w:r>
          </w:p>
        </w:tc>
        <w:tc>
          <w:tcPr>
            <w:tcW w:w="659" w:type="pct"/>
            <w:tcBorders>
              <w:top w:val="single" w:sz="18" w:space="0" w:color="auto"/>
              <w:bottom w:val="single" w:sz="18" w:space="0" w:color="auto"/>
              <w:right w:val="single" w:sz="18" w:space="0" w:color="auto"/>
            </w:tcBorders>
            <w:shd w:val="clear" w:color="auto" w:fill="E6E6E6"/>
            <w:vAlign w:val="center"/>
          </w:tcPr>
          <w:p w:rsidR="0099462F" w:rsidRPr="00354FB5" w:rsidRDefault="0099462F" w:rsidP="0099462F">
            <w:pPr>
              <w:spacing w:before="60" w:after="60" w:line="300" w:lineRule="exact"/>
              <w:jc w:val="center"/>
              <w:rPr>
                <w:b/>
                <w:bCs/>
                <w:sz w:val="26"/>
                <w:rtl/>
              </w:rPr>
            </w:pPr>
            <w:r w:rsidRPr="00354FB5">
              <w:rPr>
                <w:rFonts w:hint="cs"/>
                <w:b/>
                <w:bCs/>
                <w:sz w:val="26"/>
                <w:rtl/>
              </w:rPr>
              <w:t>היקף נדרש</w:t>
            </w:r>
          </w:p>
          <w:p w:rsidR="004536D0" w:rsidRPr="00354FB5" w:rsidRDefault="0099462F" w:rsidP="0099462F">
            <w:pPr>
              <w:spacing w:before="60" w:after="60" w:line="300" w:lineRule="exact"/>
              <w:jc w:val="center"/>
              <w:rPr>
                <w:rFonts w:ascii="David" w:hAnsi="David"/>
                <w:b/>
                <w:bCs/>
                <w:sz w:val="26"/>
                <w:rtl/>
              </w:rPr>
            </w:pPr>
            <w:r w:rsidRPr="00354FB5">
              <w:rPr>
                <w:rFonts w:hint="cs"/>
                <w:b/>
                <w:bCs/>
                <w:sz w:val="26"/>
                <w:rtl/>
              </w:rPr>
              <w:t>משוער</w:t>
            </w:r>
          </w:p>
        </w:tc>
      </w:tr>
      <w:tr w:rsidR="004536D0" w:rsidRPr="00354FB5">
        <w:trPr>
          <w:trHeight w:val="397"/>
        </w:trPr>
        <w:tc>
          <w:tcPr>
            <w:tcW w:w="4341" w:type="pct"/>
            <w:tcBorders>
              <w:left w:val="single" w:sz="18" w:space="0" w:color="auto"/>
            </w:tcBorders>
          </w:tcPr>
          <w:p w:rsidR="004536D0" w:rsidRPr="00354FB5" w:rsidRDefault="00864A8A">
            <w:pPr>
              <w:spacing w:before="60" w:after="60" w:line="300" w:lineRule="exact"/>
              <w:rPr>
                <w:rFonts w:ascii="David" w:hAnsi="David"/>
                <w:sz w:val="26"/>
                <w:rtl/>
              </w:rPr>
            </w:pPr>
            <w:r w:rsidRPr="00354FB5">
              <w:rPr>
                <w:rFonts w:ascii="David" w:hAnsi="David"/>
                <w:sz w:val="26"/>
                <w:rtl/>
              </w:rPr>
              <w:t>גנר</w:t>
            </w:r>
            <w:r w:rsidRPr="00354FB5">
              <w:rPr>
                <w:rFonts w:ascii="David" w:hAnsi="David" w:hint="cs"/>
                <w:sz w:val="26"/>
                <w:rtl/>
              </w:rPr>
              <w:t>א</w:t>
            </w:r>
            <w:r w:rsidRPr="00354FB5">
              <w:rPr>
                <w:rFonts w:ascii="David" w:hAnsi="David"/>
                <w:sz w:val="26"/>
                <w:rtl/>
              </w:rPr>
              <w:t xml:space="preserve">טור </w:t>
            </w:r>
            <w:r w:rsidRPr="00354FB5">
              <w:rPr>
                <w:rFonts w:ascii="David" w:hAnsi="David"/>
                <w:b/>
                <w:bCs/>
                <w:sz w:val="26"/>
                <w:rtl/>
              </w:rPr>
              <w:t>מושתק</w:t>
            </w:r>
            <w:r w:rsidRPr="00354FB5">
              <w:rPr>
                <w:rFonts w:ascii="David" w:hAnsi="David"/>
                <w:sz w:val="26"/>
                <w:rtl/>
              </w:rPr>
              <w:t xml:space="preserve"> המספק את כל המערכות המפורטות לטקס </w:t>
            </w:r>
            <w:r w:rsidRPr="00354FB5">
              <w:rPr>
                <w:rFonts w:ascii="David" w:hAnsi="David" w:hint="cs"/>
                <w:sz w:val="26"/>
                <w:rtl/>
              </w:rPr>
              <w:t>+ טכנאי וסולר</w:t>
            </w:r>
          </w:p>
        </w:tc>
        <w:tc>
          <w:tcPr>
            <w:tcW w:w="659" w:type="pct"/>
            <w:tcBorders>
              <w:right w:val="single" w:sz="18" w:space="0" w:color="auto"/>
            </w:tcBorders>
            <w:vAlign w:val="center"/>
          </w:tcPr>
          <w:p w:rsidR="004536D0" w:rsidRPr="00354FB5" w:rsidRDefault="00864A8A">
            <w:pPr>
              <w:spacing w:before="60" w:after="60" w:line="300" w:lineRule="exact"/>
              <w:jc w:val="center"/>
              <w:rPr>
                <w:rFonts w:ascii="David" w:hAnsi="David"/>
                <w:sz w:val="26"/>
                <w:rtl/>
              </w:rPr>
            </w:pPr>
            <w:r w:rsidRPr="00354FB5">
              <w:rPr>
                <w:rFonts w:ascii="David" w:hAnsi="David" w:hint="cs"/>
                <w:sz w:val="26"/>
                <w:rtl/>
              </w:rPr>
              <w:t>1</w:t>
            </w:r>
          </w:p>
        </w:tc>
      </w:tr>
      <w:tr w:rsidR="004536D0" w:rsidRPr="00354FB5">
        <w:trPr>
          <w:trHeight w:val="397"/>
        </w:trPr>
        <w:tc>
          <w:tcPr>
            <w:tcW w:w="4341" w:type="pct"/>
            <w:tcBorders>
              <w:left w:val="single" w:sz="18" w:space="0" w:color="auto"/>
              <w:bottom w:val="single" w:sz="18" w:space="0" w:color="auto"/>
            </w:tcBorders>
          </w:tcPr>
          <w:p w:rsidR="004536D0" w:rsidRPr="00354FB5" w:rsidRDefault="00864A8A">
            <w:pPr>
              <w:spacing w:before="60" w:after="60" w:line="300" w:lineRule="exact"/>
              <w:rPr>
                <w:rFonts w:ascii="David" w:hAnsi="David"/>
                <w:sz w:val="26"/>
                <w:rtl/>
              </w:rPr>
            </w:pPr>
            <w:r w:rsidRPr="00354FB5">
              <w:rPr>
                <w:rFonts w:ascii="David" w:hAnsi="David"/>
                <w:sz w:val="26"/>
                <w:rtl/>
              </w:rPr>
              <w:t>ציוד נלווה</w:t>
            </w:r>
            <w:r w:rsidRPr="00354FB5">
              <w:rPr>
                <w:rFonts w:ascii="David" w:hAnsi="David" w:hint="cs"/>
                <w:sz w:val="26"/>
                <w:rtl/>
              </w:rPr>
              <w:t xml:space="preserve"> </w:t>
            </w:r>
            <w:r w:rsidRPr="00354FB5">
              <w:rPr>
                <w:rFonts w:ascii="David" w:hAnsi="David"/>
                <w:sz w:val="26"/>
                <w:rtl/>
              </w:rPr>
              <w:t>–</w:t>
            </w:r>
            <w:r w:rsidRPr="00354FB5">
              <w:rPr>
                <w:rFonts w:ascii="David" w:hAnsi="David" w:hint="cs"/>
                <w:sz w:val="26"/>
                <w:rtl/>
              </w:rPr>
              <w:t xml:space="preserve"> כבלים והארקות </w:t>
            </w:r>
          </w:p>
        </w:tc>
        <w:tc>
          <w:tcPr>
            <w:tcW w:w="659" w:type="pct"/>
            <w:tcBorders>
              <w:bottom w:val="single" w:sz="18" w:space="0" w:color="auto"/>
              <w:right w:val="single" w:sz="18" w:space="0" w:color="auto"/>
            </w:tcBorders>
            <w:vAlign w:val="center"/>
          </w:tcPr>
          <w:p w:rsidR="004536D0" w:rsidRPr="00354FB5" w:rsidRDefault="00864A8A">
            <w:pPr>
              <w:spacing w:before="60" w:after="60" w:line="300" w:lineRule="exact"/>
              <w:jc w:val="center"/>
              <w:rPr>
                <w:rFonts w:ascii="David" w:hAnsi="David"/>
                <w:sz w:val="26"/>
                <w:rtl/>
              </w:rPr>
            </w:pPr>
            <w:r w:rsidRPr="00354FB5">
              <w:rPr>
                <w:rFonts w:ascii="David" w:hAnsi="David" w:hint="cs"/>
                <w:sz w:val="26"/>
                <w:rtl/>
              </w:rPr>
              <w:t xml:space="preserve">עד  </w:t>
            </w:r>
            <w:smartTag w:uri="urn:schemas-microsoft-com:office:smarttags" w:element="metricconverter">
              <w:smartTagPr>
                <w:attr w:name="ProductID" w:val="200 מ'"/>
              </w:smartTagPr>
              <w:r w:rsidRPr="00354FB5">
                <w:rPr>
                  <w:rFonts w:ascii="David" w:hAnsi="David" w:hint="cs"/>
                  <w:sz w:val="26"/>
                  <w:rtl/>
                </w:rPr>
                <w:t>200 מ'</w:t>
              </w:r>
            </w:smartTag>
          </w:p>
        </w:tc>
      </w:tr>
    </w:tbl>
    <w:p w:rsidR="004536D0" w:rsidRPr="00354FB5" w:rsidRDefault="004536D0">
      <w:pPr>
        <w:rPr>
          <w:b/>
          <w:bCs/>
          <w:sz w:val="26"/>
          <w:u w:val="single"/>
          <w:rtl/>
        </w:rPr>
      </w:pPr>
    </w:p>
    <w:p w:rsidR="004536D0" w:rsidRPr="00354FB5" w:rsidRDefault="004536D0">
      <w:pPr>
        <w:rPr>
          <w:b/>
          <w:bCs/>
          <w:sz w:val="26"/>
          <w:u w:val="single"/>
          <w:rtl/>
        </w:rPr>
      </w:pPr>
    </w:p>
    <w:p w:rsidR="004536D0" w:rsidRPr="00354FB5" w:rsidRDefault="00864A8A" w:rsidP="00A40BFD">
      <w:pPr>
        <w:pStyle w:val="a9"/>
        <w:tabs>
          <w:tab w:val="left" w:pos="658"/>
        </w:tabs>
        <w:snapToGrid w:val="0"/>
        <w:spacing w:before="0" w:line="480" w:lineRule="auto"/>
        <w:jc w:val="left"/>
        <w:rPr>
          <w:sz w:val="26"/>
          <w:szCs w:val="26"/>
          <w:rtl/>
        </w:rPr>
      </w:pPr>
      <w:r w:rsidRPr="00354FB5">
        <w:rPr>
          <w:rFonts w:hint="cs"/>
          <w:sz w:val="26"/>
          <w:rtl/>
        </w:rPr>
        <w:t xml:space="preserve">הערה: יובהר כי כתב הכמויות המובא לעיל מבוסס על המפרט לטקס בשנת </w:t>
      </w:r>
      <w:r w:rsidR="00A40BFD" w:rsidRPr="00354FB5">
        <w:rPr>
          <w:rFonts w:hint="cs"/>
          <w:sz w:val="26"/>
          <w:rtl/>
        </w:rPr>
        <w:t>2010</w:t>
      </w:r>
      <w:r w:rsidR="00B569A6" w:rsidRPr="00354FB5">
        <w:rPr>
          <w:rFonts w:hint="cs"/>
          <w:sz w:val="26"/>
          <w:rtl/>
        </w:rPr>
        <w:t xml:space="preserve"> </w:t>
      </w:r>
      <w:r w:rsidRPr="00354FB5">
        <w:rPr>
          <w:rFonts w:hint="cs"/>
          <w:sz w:val="26"/>
          <w:rtl/>
        </w:rPr>
        <w:t xml:space="preserve">וייתכנו שינויים בהיקפי הציוד והאמצעים אשר יידרשו לצורך הטקס בשנת </w:t>
      </w:r>
      <w:r w:rsidR="00A40BFD" w:rsidRPr="00354FB5">
        <w:rPr>
          <w:rFonts w:hint="cs"/>
          <w:sz w:val="26"/>
          <w:rtl/>
        </w:rPr>
        <w:t>2011</w:t>
      </w:r>
      <w:r w:rsidRPr="00354FB5">
        <w:rPr>
          <w:rFonts w:hint="cs"/>
          <w:sz w:val="26"/>
          <w:rtl/>
        </w:rPr>
        <w:t>. אין המשרד מתחייב להיקפי הציוד כמפורט לעיל</w:t>
      </w:r>
      <w:r w:rsidRPr="00354FB5">
        <w:rPr>
          <w:rFonts w:hint="cs"/>
          <w:sz w:val="26"/>
          <w:szCs w:val="26"/>
          <w:rtl/>
        </w:rPr>
        <w:t>.</w:t>
      </w:r>
    </w:p>
    <w:p w:rsidR="003F59BC" w:rsidRPr="00354FB5" w:rsidRDefault="003F59BC">
      <w:pPr>
        <w:bidi w:val="0"/>
        <w:rPr>
          <w:sz w:val="26"/>
        </w:rPr>
      </w:pPr>
      <w:r w:rsidRPr="00354FB5">
        <w:rPr>
          <w:sz w:val="26"/>
          <w:rtl/>
        </w:rPr>
        <w:br w:type="page"/>
      </w:r>
    </w:p>
    <w:p w:rsidR="004536D0" w:rsidRPr="00354FB5" w:rsidRDefault="004536D0">
      <w:pPr>
        <w:rPr>
          <w:sz w:val="26"/>
          <w:rtl/>
        </w:rPr>
      </w:pPr>
    </w:p>
    <w:tbl>
      <w:tblPr>
        <w:tblStyle w:val="a3"/>
        <w:bidiVisual/>
        <w:tblW w:w="4041" w:type="pct"/>
        <w:tblLook w:val="01E0"/>
      </w:tblPr>
      <w:tblGrid>
        <w:gridCol w:w="4989"/>
        <w:gridCol w:w="1898"/>
      </w:tblGrid>
      <w:tr w:rsidR="004536D0" w:rsidRPr="00354FB5">
        <w:tc>
          <w:tcPr>
            <w:tcW w:w="3622" w:type="pct"/>
            <w:tcBorders>
              <w:top w:val="nil"/>
              <w:left w:val="nil"/>
              <w:bottom w:val="nil"/>
              <w:right w:val="single" w:sz="18" w:space="0" w:color="auto"/>
            </w:tcBorders>
          </w:tcPr>
          <w:p w:rsidR="004536D0" w:rsidRPr="00354FB5" w:rsidRDefault="00864A8A" w:rsidP="00853352">
            <w:pPr>
              <w:pStyle w:val="a9"/>
              <w:tabs>
                <w:tab w:val="left" w:pos="658"/>
              </w:tabs>
              <w:spacing w:before="120" w:after="120"/>
              <w:jc w:val="center"/>
              <w:rPr>
                <w:sz w:val="26"/>
                <w:szCs w:val="26"/>
                <w:rtl/>
              </w:rPr>
            </w:pPr>
            <w:r w:rsidRPr="00354FB5">
              <w:rPr>
                <w:rFonts w:hint="cs"/>
                <w:b/>
                <w:bCs/>
                <w:sz w:val="26"/>
                <w:szCs w:val="26"/>
                <w:u w:val="single"/>
                <w:rtl/>
              </w:rPr>
              <w:t xml:space="preserve">מחיר כולל (לא כולל מע"מ) לביצוע טקס </w:t>
            </w:r>
            <w:r w:rsidR="00853352" w:rsidRPr="00354FB5">
              <w:rPr>
                <w:rFonts w:hint="cs"/>
                <w:b/>
                <w:bCs/>
                <w:sz w:val="26"/>
                <w:szCs w:val="26"/>
                <w:u w:val="single"/>
                <w:rtl/>
              </w:rPr>
              <w:t>בינוני</w:t>
            </w:r>
            <w:r w:rsidRPr="00354FB5">
              <w:rPr>
                <w:rFonts w:hint="cs"/>
                <w:b/>
                <w:bCs/>
                <w:sz w:val="26"/>
                <w:szCs w:val="26"/>
                <w:u w:val="single"/>
                <w:rtl/>
              </w:rPr>
              <w:t xml:space="preserve"> לפני הנחה</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single" w:sz="18" w:space="0" w:color="auto"/>
            </w:tcBorders>
          </w:tcPr>
          <w:p w:rsidR="004536D0" w:rsidRPr="00354FB5" w:rsidRDefault="00864A8A" w:rsidP="00853352">
            <w:pPr>
              <w:pStyle w:val="a9"/>
              <w:tabs>
                <w:tab w:val="left" w:pos="658"/>
              </w:tabs>
              <w:spacing w:before="120" w:after="120"/>
              <w:jc w:val="center"/>
              <w:rPr>
                <w:b/>
                <w:bCs/>
                <w:sz w:val="26"/>
                <w:szCs w:val="26"/>
                <w:u w:val="single"/>
                <w:rtl/>
              </w:rPr>
            </w:pPr>
            <w:r w:rsidRPr="00354FB5">
              <w:rPr>
                <w:rFonts w:hint="cs"/>
                <w:b/>
                <w:bCs/>
                <w:sz w:val="26"/>
                <w:szCs w:val="26"/>
                <w:u w:val="single"/>
                <w:rtl/>
              </w:rPr>
              <w:t>אחוז ההנחה</w:t>
            </w:r>
            <w:r w:rsidRPr="00354FB5">
              <w:rPr>
                <w:rFonts w:hint="cs"/>
                <w:b/>
                <w:bCs/>
                <w:sz w:val="26"/>
                <w:szCs w:val="26"/>
                <w:rtl/>
              </w:rPr>
              <w:t xml:space="preserve"> המוצע לביצוע טקס </w:t>
            </w:r>
            <w:r w:rsidR="00853352" w:rsidRPr="00354FB5">
              <w:rPr>
                <w:rFonts w:hint="cs"/>
                <w:b/>
                <w:bCs/>
                <w:sz w:val="26"/>
                <w:szCs w:val="26"/>
                <w:rtl/>
              </w:rPr>
              <w:t>בינוני</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nil"/>
            </w:tcBorders>
          </w:tcPr>
          <w:p w:rsidR="004536D0" w:rsidRPr="00354FB5" w:rsidRDefault="004536D0">
            <w:pPr>
              <w:pStyle w:val="a9"/>
              <w:tabs>
                <w:tab w:val="left" w:pos="658"/>
              </w:tabs>
              <w:spacing w:before="120" w:after="120"/>
              <w:jc w:val="center"/>
              <w:rPr>
                <w:b/>
                <w:bCs/>
                <w:sz w:val="26"/>
                <w:szCs w:val="26"/>
                <w:u w:val="single"/>
                <w:rtl/>
              </w:rPr>
            </w:pPr>
          </w:p>
        </w:tc>
        <w:tc>
          <w:tcPr>
            <w:tcW w:w="1378" w:type="pct"/>
            <w:tcBorders>
              <w:top w:val="single" w:sz="18" w:space="0" w:color="auto"/>
              <w:left w:val="nil"/>
              <w:bottom w:val="single" w:sz="18" w:space="0" w:color="auto"/>
              <w:right w:val="nil"/>
            </w:tcBorders>
          </w:tcPr>
          <w:p w:rsidR="004536D0" w:rsidRPr="00354FB5" w:rsidRDefault="004536D0">
            <w:pPr>
              <w:pStyle w:val="a9"/>
              <w:tabs>
                <w:tab w:val="left" w:pos="658"/>
              </w:tabs>
              <w:spacing w:before="120" w:after="120"/>
              <w:jc w:val="center"/>
              <w:rPr>
                <w:sz w:val="26"/>
                <w:szCs w:val="26"/>
                <w:rtl/>
              </w:rPr>
            </w:pPr>
          </w:p>
        </w:tc>
      </w:tr>
      <w:tr w:rsidR="004536D0" w:rsidRPr="00354FB5">
        <w:tc>
          <w:tcPr>
            <w:tcW w:w="3622" w:type="pct"/>
            <w:tcBorders>
              <w:top w:val="nil"/>
              <w:left w:val="nil"/>
              <w:bottom w:val="nil"/>
              <w:right w:val="single" w:sz="18" w:space="0" w:color="auto"/>
            </w:tcBorders>
          </w:tcPr>
          <w:p w:rsidR="004536D0" w:rsidRPr="00354FB5" w:rsidRDefault="00864A8A">
            <w:pPr>
              <w:pStyle w:val="a9"/>
              <w:tabs>
                <w:tab w:val="left" w:pos="658"/>
              </w:tabs>
              <w:spacing w:before="120" w:after="120"/>
              <w:jc w:val="center"/>
              <w:rPr>
                <w:b/>
                <w:bCs/>
                <w:sz w:val="26"/>
                <w:szCs w:val="26"/>
                <w:u w:val="single"/>
                <w:rtl/>
              </w:rPr>
            </w:pPr>
            <w:r w:rsidRPr="00354FB5">
              <w:rPr>
                <w:rFonts w:hint="cs"/>
                <w:b/>
                <w:bCs/>
                <w:sz w:val="26"/>
                <w:szCs w:val="26"/>
                <w:u w:val="single"/>
                <w:rtl/>
              </w:rPr>
              <w:t>המחיר הסופי לביצוע הטקס (לאחר הנחה) לא כולל מע"מ</w:t>
            </w:r>
            <w:r w:rsidR="00C46521" w:rsidRPr="00354FB5">
              <w:rPr>
                <w:rFonts w:hint="cs"/>
                <w:b/>
                <w:bCs/>
                <w:sz w:val="26"/>
                <w:szCs w:val="26"/>
                <w:u w:val="single"/>
                <w:rtl/>
              </w:rPr>
              <w:t>***</w:t>
            </w:r>
          </w:p>
        </w:tc>
        <w:tc>
          <w:tcPr>
            <w:tcW w:w="1378" w:type="pct"/>
            <w:tcBorders>
              <w:top w:val="single" w:sz="18" w:space="0" w:color="auto"/>
              <w:left w:val="single" w:sz="18" w:space="0" w:color="auto"/>
              <w:bottom w:val="single" w:sz="18" w:space="0" w:color="auto"/>
              <w:right w:val="single" w:sz="18" w:space="0" w:color="auto"/>
            </w:tcBorders>
          </w:tcPr>
          <w:p w:rsidR="004536D0" w:rsidRPr="00354FB5" w:rsidRDefault="004536D0">
            <w:pPr>
              <w:pStyle w:val="a9"/>
              <w:tabs>
                <w:tab w:val="left" w:pos="658"/>
              </w:tabs>
              <w:spacing w:before="120" w:after="120"/>
              <w:jc w:val="center"/>
              <w:rPr>
                <w:sz w:val="26"/>
                <w:szCs w:val="26"/>
                <w:rtl/>
              </w:rPr>
            </w:pPr>
          </w:p>
        </w:tc>
      </w:tr>
    </w:tbl>
    <w:p w:rsidR="00DE0F04" w:rsidRPr="00354FB5" w:rsidRDefault="00DE0F04">
      <w:pPr>
        <w:rPr>
          <w:b/>
          <w:bCs/>
          <w:sz w:val="26"/>
          <w:rtl/>
        </w:rPr>
      </w:pPr>
    </w:p>
    <w:p w:rsidR="001C0EBA" w:rsidRPr="00354FB5" w:rsidRDefault="001C0EBA">
      <w:pPr>
        <w:rPr>
          <w:b/>
          <w:bCs/>
          <w:sz w:val="26"/>
          <w:rtl/>
        </w:rPr>
      </w:pPr>
    </w:p>
    <w:p w:rsidR="001C0EBA" w:rsidRPr="00354FB5" w:rsidRDefault="001C0EBA">
      <w:pPr>
        <w:rPr>
          <w:b/>
          <w:bCs/>
          <w:sz w:val="26"/>
          <w:rtl/>
        </w:rPr>
      </w:pPr>
    </w:p>
    <w:p w:rsidR="004536D0" w:rsidRPr="00354FB5" w:rsidRDefault="001C0EBA" w:rsidP="001C0EBA">
      <w:pPr>
        <w:ind w:left="720" w:hanging="720"/>
        <w:jc w:val="both"/>
        <w:rPr>
          <w:b/>
          <w:bCs/>
          <w:sz w:val="28"/>
          <w:szCs w:val="28"/>
          <w:u w:val="single"/>
          <w:rtl/>
        </w:rPr>
      </w:pPr>
      <w:r w:rsidRPr="00354FB5">
        <w:rPr>
          <w:rFonts w:hint="cs"/>
          <w:b/>
          <w:bCs/>
          <w:sz w:val="26"/>
          <w:rtl/>
        </w:rPr>
        <w:t>***</w:t>
      </w:r>
      <w:r w:rsidRPr="00354FB5">
        <w:rPr>
          <w:rFonts w:hint="cs"/>
          <w:b/>
          <w:bCs/>
          <w:sz w:val="26"/>
          <w:rtl/>
        </w:rPr>
        <w:tab/>
        <w:t>יובהר כי הצעת המחיר לטקס "קטן" תיבחן יחד עם הצעת המחיר לטקס "בינוני" כהצעת מחיר כוללת של קבוצת התייחסות אחת, (תחושב על פי מספר הטקסים מכל סוג), כאמור בכותרת כתבי הכמויות, ולא ניתן להגיש הצעה נפרדת לכל אחד מסוגי הטקסים</w:t>
      </w:r>
      <w:r w:rsidRPr="00354FB5">
        <w:rPr>
          <w:b/>
          <w:bCs/>
          <w:sz w:val="26"/>
          <w:rtl/>
        </w:rPr>
        <w:br w:type="page"/>
      </w:r>
      <w:r w:rsidR="00DE0F04" w:rsidRPr="00354FB5">
        <w:rPr>
          <w:rFonts w:hint="cs"/>
          <w:b/>
          <w:bCs/>
          <w:sz w:val="28"/>
          <w:szCs w:val="28"/>
          <w:u w:val="single"/>
          <w:rtl/>
        </w:rPr>
        <w:lastRenderedPageBreak/>
        <w:t>כ</w:t>
      </w:r>
      <w:r w:rsidR="00864A8A" w:rsidRPr="00354FB5">
        <w:rPr>
          <w:rFonts w:hint="cs"/>
          <w:b/>
          <w:bCs/>
          <w:sz w:val="28"/>
          <w:szCs w:val="28"/>
          <w:u w:val="single"/>
          <w:rtl/>
        </w:rPr>
        <w:t>תב כמויות לאספקת פריטי ציוד בודדים לטקסים</w:t>
      </w:r>
    </w:p>
    <w:p w:rsidR="00CF3298" w:rsidRPr="00354FB5" w:rsidRDefault="00CF3298" w:rsidP="00CF3298">
      <w:pPr>
        <w:ind w:left="720" w:hanging="720"/>
        <w:jc w:val="both"/>
        <w:rPr>
          <w:b/>
          <w:bCs/>
          <w:sz w:val="28"/>
          <w:szCs w:val="28"/>
          <w:u w:val="single"/>
        </w:rPr>
      </w:pPr>
    </w:p>
    <w:tbl>
      <w:tblPr>
        <w:tblStyle w:val="a3"/>
        <w:bidiVisual/>
        <w:tblW w:w="5243" w:type="pct"/>
        <w:tblInd w:w="-368" w:type="dxa"/>
        <w:tblLook w:val="01E0"/>
      </w:tblPr>
      <w:tblGrid>
        <w:gridCol w:w="1128"/>
        <w:gridCol w:w="1247"/>
        <w:gridCol w:w="3908"/>
        <w:gridCol w:w="1155"/>
        <w:gridCol w:w="1391"/>
      </w:tblGrid>
      <w:tr w:rsidR="00CF3298" w:rsidRPr="00354FB5" w:rsidTr="00CF3298">
        <w:trPr>
          <w:trHeight w:val="397"/>
        </w:trPr>
        <w:tc>
          <w:tcPr>
            <w:tcW w:w="639" w:type="pct"/>
            <w:tcBorders>
              <w:top w:val="single" w:sz="18" w:space="0" w:color="auto"/>
              <w:left w:val="single" w:sz="18" w:space="0" w:color="auto"/>
              <w:bottom w:val="single" w:sz="18" w:space="0" w:color="auto"/>
              <w:right w:val="single" w:sz="4" w:space="0" w:color="auto"/>
            </w:tcBorders>
            <w:shd w:val="clear" w:color="auto" w:fill="E6E6E6"/>
            <w:tcMar>
              <w:top w:w="0" w:type="dxa"/>
              <w:left w:w="57" w:type="dxa"/>
              <w:bottom w:w="0" w:type="dxa"/>
              <w:right w:w="57" w:type="dxa"/>
            </w:tcMar>
            <w:vAlign w:val="center"/>
            <w:hideMark/>
          </w:tcPr>
          <w:p w:rsidR="00CF3298" w:rsidRPr="00354FB5" w:rsidRDefault="00CF3298" w:rsidP="00CF3298">
            <w:pPr>
              <w:jc w:val="center"/>
              <w:rPr>
                <w:b/>
                <w:bCs/>
                <w:sz w:val="26"/>
                <w:lang w:eastAsia="en-US"/>
              </w:rPr>
            </w:pPr>
            <w:r w:rsidRPr="00354FB5">
              <w:rPr>
                <w:rFonts w:hint="cs"/>
                <w:b/>
                <w:bCs/>
                <w:sz w:val="26"/>
                <w:rtl/>
                <w:lang w:eastAsia="en-US"/>
              </w:rPr>
              <w:t>קבוצה</w:t>
            </w:r>
          </w:p>
        </w:tc>
        <w:tc>
          <w:tcPr>
            <w:tcW w:w="706" w:type="pct"/>
            <w:tcBorders>
              <w:top w:val="single" w:sz="18" w:space="0" w:color="auto"/>
              <w:left w:val="single" w:sz="4" w:space="0" w:color="auto"/>
              <w:bottom w:val="single" w:sz="18" w:space="0" w:color="auto"/>
              <w:right w:val="single" w:sz="4" w:space="0" w:color="auto"/>
            </w:tcBorders>
            <w:shd w:val="clear" w:color="auto" w:fill="E6E6E6"/>
            <w:tcMar>
              <w:top w:w="0" w:type="dxa"/>
              <w:left w:w="57" w:type="dxa"/>
              <w:bottom w:w="0" w:type="dxa"/>
              <w:right w:w="57" w:type="dxa"/>
            </w:tcMar>
            <w:vAlign w:val="center"/>
            <w:hideMark/>
          </w:tcPr>
          <w:p w:rsidR="00CF3298" w:rsidRPr="00354FB5" w:rsidRDefault="00CF3298" w:rsidP="00CF3298">
            <w:pPr>
              <w:jc w:val="center"/>
              <w:rPr>
                <w:b/>
                <w:bCs/>
                <w:sz w:val="26"/>
                <w:lang w:eastAsia="en-US"/>
              </w:rPr>
            </w:pPr>
            <w:r w:rsidRPr="00354FB5">
              <w:rPr>
                <w:rFonts w:hint="cs"/>
                <w:b/>
                <w:bCs/>
                <w:sz w:val="26"/>
                <w:rtl/>
                <w:lang w:eastAsia="en-US"/>
              </w:rPr>
              <w:t>סוג פריט</w:t>
            </w:r>
          </w:p>
        </w:tc>
        <w:tc>
          <w:tcPr>
            <w:tcW w:w="2213" w:type="pct"/>
            <w:tcBorders>
              <w:top w:val="single" w:sz="18" w:space="0" w:color="auto"/>
              <w:left w:val="single" w:sz="4" w:space="0" w:color="auto"/>
              <w:bottom w:val="single" w:sz="18" w:space="0" w:color="auto"/>
              <w:right w:val="single" w:sz="4" w:space="0" w:color="auto"/>
            </w:tcBorders>
            <w:shd w:val="clear" w:color="auto" w:fill="E6E6E6"/>
            <w:tcMar>
              <w:top w:w="0" w:type="dxa"/>
              <w:left w:w="57" w:type="dxa"/>
              <w:bottom w:w="0" w:type="dxa"/>
              <w:right w:w="57" w:type="dxa"/>
            </w:tcMar>
            <w:vAlign w:val="center"/>
            <w:hideMark/>
          </w:tcPr>
          <w:p w:rsidR="00CF3298" w:rsidRPr="00354FB5" w:rsidRDefault="00CF3298" w:rsidP="00CF3298">
            <w:pPr>
              <w:jc w:val="center"/>
              <w:rPr>
                <w:b/>
                <w:bCs/>
                <w:sz w:val="26"/>
                <w:lang w:eastAsia="en-US"/>
              </w:rPr>
            </w:pPr>
            <w:r w:rsidRPr="00354FB5">
              <w:rPr>
                <w:rFonts w:hint="cs"/>
                <w:b/>
                <w:bCs/>
                <w:sz w:val="26"/>
                <w:rtl/>
                <w:lang w:eastAsia="en-US"/>
              </w:rPr>
              <w:t>דרישות טכניות</w:t>
            </w:r>
          </w:p>
        </w:tc>
        <w:tc>
          <w:tcPr>
            <w:tcW w:w="654" w:type="pct"/>
            <w:tcBorders>
              <w:top w:val="single" w:sz="18" w:space="0" w:color="auto"/>
              <w:left w:val="single" w:sz="4" w:space="0" w:color="auto"/>
              <w:bottom w:val="single" w:sz="18" w:space="0" w:color="auto"/>
              <w:right w:val="single" w:sz="4" w:space="0" w:color="auto"/>
            </w:tcBorders>
            <w:shd w:val="clear" w:color="auto" w:fill="E6E6E6"/>
            <w:vAlign w:val="center"/>
            <w:hideMark/>
          </w:tcPr>
          <w:p w:rsidR="00CF3298" w:rsidRPr="00354FB5" w:rsidRDefault="00CF3298" w:rsidP="00CF3298">
            <w:pPr>
              <w:jc w:val="center"/>
              <w:rPr>
                <w:b/>
                <w:bCs/>
                <w:sz w:val="26"/>
                <w:lang w:eastAsia="en-US"/>
              </w:rPr>
            </w:pPr>
            <w:r w:rsidRPr="00354FB5">
              <w:rPr>
                <w:rFonts w:hint="cs"/>
                <w:b/>
                <w:bCs/>
                <w:sz w:val="26"/>
                <w:rtl/>
                <w:lang w:eastAsia="en-US"/>
              </w:rPr>
              <w:t>יח' חישוב</w:t>
            </w:r>
          </w:p>
        </w:tc>
        <w:tc>
          <w:tcPr>
            <w:tcW w:w="789" w:type="pct"/>
            <w:tcBorders>
              <w:top w:val="single" w:sz="18" w:space="0" w:color="auto"/>
              <w:left w:val="single" w:sz="4" w:space="0" w:color="auto"/>
              <w:bottom w:val="single" w:sz="18" w:space="0" w:color="auto"/>
              <w:right w:val="single" w:sz="18" w:space="0" w:color="auto"/>
            </w:tcBorders>
            <w:shd w:val="clear" w:color="auto" w:fill="E6E6E6"/>
            <w:tcMar>
              <w:top w:w="0" w:type="dxa"/>
              <w:left w:w="57" w:type="dxa"/>
              <w:bottom w:w="0" w:type="dxa"/>
              <w:right w:w="57" w:type="dxa"/>
            </w:tcMar>
            <w:vAlign w:val="center"/>
            <w:hideMark/>
          </w:tcPr>
          <w:p w:rsidR="00CF3298" w:rsidRPr="00354FB5" w:rsidRDefault="00CF3298" w:rsidP="001C0EBA">
            <w:pPr>
              <w:jc w:val="center"/>
              <w:rPr>
                <w:b/>
                <w:bCs/>
                <w:sz w:val="26"/>
                <w:lang w:eastAsia="en-US"/>
              </w:rPr>
            </w:pPr>
            <w:r w:rsidRPr="00354FB5">
              <w:rPr>
                <w:rFonts w:hint="cs"/>
                <w:b/>
                <w:bCs/>
                <w:sz w:val="26"/>
                <w:rtl/>
                <w:lang w:eastAsia="en-US"/>
              </w:rPr>
              <w:t>מחיר יח' ללא מע"מ</w:t>
            </w:r>
            <w:r w:rsidR="001C0EBA" w:rsidRPr="00354FB5">
              <w:rPr>
                <w:rFonts w:hint="cs"/>
                <w:b/>
                <w:bCs/>
                <w:sz w:val="26"/>
                <w:rtl/>
                <w:lang w:eastAsia="en-US"/>
              </w:rPr>
              <w:t>, המוערך על ידי המשרד,</w:t>
            </w:r>
            <w:r w:rsidRPr="00354FB5">
              <w:rPr>
                <w:rFonts w:hint="cs"/>
                <w:b/>
                <w:bCs/>
                <w:sz w:val="26"/>
                <w:rtl/>
                <w:lang w:eastAsia="en-US"/>
              </w:rPr>
              <w:t xml:space="preserve"> </w:t>
            </w:r>
            <w:r w:rsidR="001C0EBA" w:rsidRPr="00354FB5">
              <w:rPr>
                <w:rFonts w:hint="cs"/>
                <w:b/>
                <w:bCs/>
                <w:sz w:val="26"/>
                <w:rtl/>
                <w:lang w:eastAsia="en-US"/>
              </w:rPr>
              <w:t>לאספקה על ידי הספק בהתראה של כ</w:t>
            </w:r>
            <w:r w:rsidRPr="00354FB5">
              <w:rPr>
                <w:rFonts w:hint="cs"/>
                <w:b/>
                <w:bCs/>
                <w:sz w:val="26"/>
                <w:rtl/>
                <w:lang w:eastAsia="en-US"/>
              </w:rPr>
              <w:t>-48 שעות</w:t>
            </w:r>
            <w:r w:rsidR="001C0EBA" w:rsidRPr="00354FB5">
              <w:rPr>
                <w:rFonts w:hint="cs"/>
                <w:b/>
                <w:bCs/>
                <w:sz w:val="26"/>
                <w:rtl/>
                <w:lang w:eastAsia="en-US"/>
              </w:rPr>
              <w:t xml:space="preserve"> מראש</w:t>
            </w:r>
          </w:p>
        </w:tc>
      </w:tr>
      <w:tr w:rsidR="00CF3298" w:rsidRPr="00354FB5" w:rsidTr="00CF3298">
        <w:trPr>
          <w:trHeight w:val="397"/>
        </w:trPr>
        <w:tc>
          <w:tcPr>
            <w:tcW w:w="639" w:type="pct"/>
            <w:vMerge w:val="restart"/>
            <w:tcBorders>
              <w:top w:val="single" w:sz="18" w:space="0" w:color="auto"/>
              <w:left w:val="single" w:sz="18" w:space="0" w:color="auto"/>
              <w:bottom w:val="single" w:sz="18" w:space="0" w:color="auto"/>
              <w:right w:val="single" w:sz="4" w:space="0" w:color="auto"/>
            </w:tcBorders>
            <w:tcMar>
              <w:top w:w="0" w:type="dxa"/>
              <w:left w:w="57" w:type="dxa"/>
              <w:bottom w:w="0" w:type="dxa"/>
              <w:right w:w="57" w:type="dxa"/>
            </w:tcMar>
            <w:vAlign w:val="center"/>
            <w:hideMark/>
          </w:tcPr>
          <w:p w:rsidR="00CF3298" w:rsidRPr="00354FB5" w:rsidRDefault="00CF3298" w:rsidP="00CF3298">
            <w:pPr>
              <w:jc w:val="center"/>
              <w:rPr>
                <w:b/>
                <w:bCs/>
                <w:sz w:val="26"/>
                <w:lang w:eastAsia="en-US"/>
              </w:rPr>
            </w:pPr>
            <w:r w:rsidRPr="00354FB5">
              <w:rPr>
                <w:rFonts w:hint="cs"/>
                <w:b/>
                <w:bCs/>
                <w:sz w:val="26"/>
                <w:rtl/>
                <w:lang w:eastAsia="en-US"/>
              </w:rPr>
              <w:t>מערכת הגברה</w:t>
            </w:r>
          </w:p>
        </w:tc>
        <w:tc>
          <w:tcPr>
            <w:tcW w:w="706" w:type="pct"/>
            <w:tcBorders>
              <w:top w:val="single" w:sz="18"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F3298" w:rsidRPr="00354FB5" w:rsidRDefault="00CF3298" w:rsidP="00CF3298">
            <w:pPr>
              <w:jc w:val="center"/>
              <w:rPr>
                <w:b/>
                <w:bCs/>
                <w:sz w:val="26"/>
                <w:lang w:eastAsia="en-US"/>
              </w:rPr>
            </w:pPr>
            <w:r w:rsidRPr="00354FB5">
              <w:rPr>
                <w:rFonts w:hint="cs"/>
                <w:b/>
                <w:bCs/>
                <w:sz w:val="26"/>
                <w:rtl/>
                <w:lang w:eastAsia="en-US"/>
              </w:rPr>
              <w:t>רמקולים</w:t>
            </w:r>
          </w:p>
        </w:tc>
        <w:tc>
          <w:tcPr>
            <w:tcW w:w="2213" w:type="pct"/>
            <w:tcBorders>
              <w:top w:val="single" w:sz="18"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F3298" w:rsidRPr="00354FB5" w:rsidRDefault="00CF3298" w:rsidP="00CF3298">
            <w:pPr>
              <w:rPr>
                <w:sz w:val="26"/>
                <w:rtl/>
                <w:lang w:eastAsia="en-US"/>
              </w:rPr>
            </w:pPr>
            <w:r w:rsidRPr="00354FB5">
              <w:rPr>
                <w:rFonts w:hint="cs"/>
                <w:sz w:val="26"/>
                <w:rtl/>
                <w:lang w:eastAsia="en-US"/>
              </w:rPr>
              <w:t xml:space="preserve">תחום היענות </w:t>
            </w:r>
            <w:r w:rsidRPr="00354FB5">
              <w:rPr>
                <w:sz w:val="26"/>
                <w:lang w:eastAsia="en-US"/>
              </w:rPr>
              <w:t>50Hz-20KHz</w:t>
            </w:r>
            <w:r w:rsidRPr="00354FB5">
              <w:rPr>
                <w:rFonts w:hint="cs"/>
                <w:sz w:val="26"/>
                <w:rtl/>
                <w:lang w:eastAsia="en-US"/>
              </w:rPr>
              <w:t xml:space="preserve"> לכיסוי קהל בעוצמות של עד </w:t>
            </w:r>
            <w:r w:rsidRPr="00354FB5">
              <w:rPr>
                <w:sz w:val="26"/>
                <w:lang w:eastAsia="en-US"/>
              </w:rPr>
              <w:t>105db</w:t>
            </w:r>
            <w:r w:rsidRPr="00354FB5">
              <w:rPr>
                <w:rFonts w:hint="cs"/>
                <w:sz w:val="26"/>
                <w:rtl/>
                <w:lang w:eastAsia="en-US"/>
              </w:rPr>
              <w:t xml:space="preserve"> בכל תחום ההיענות.</w:t>
            </w:r>
          </w:p>
          <w:p w:rsidR="00CF3298" w:rsidRPr="00354FB5" w:rsidRDefault="00CF3298" w:rsidP="00CF3298">
            <w:pPr>
              <w:rPr>
                <w:sz w:val="26"/>
                <w:lang w:eastAsia="en-US"/>
              </w:rPr>
            </w:pPr>
            <w:r w:rsidRPr="00354FB5">
              <w:rPr>
                <w:rFonts w:hint="cs"/>
                <w:sz w:val="26"/>
                <w:rtl/>
                <w:lang w:eastAsia="en-US"/>
              </w:rPr>
              <w:t>רמקולים מובנים בתוך קופסאות (בוקסות) אקוסטיות (לא רמקולים מסוג שופר).</w:t>
            </w:r>
          </w:p>
        </w:tc>
        <w:tc>
          <w:tcPr>
            <w:tcW w:w="654" w:type="pct"/>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jc w:val="center"/>
              <w:rPr>
                <w:sz w:val="26"/>
                <w:lang w:eastAsia="en-US"/>
              </w:rPr>
            </w:pPr>
            <w:r w:rsidRPr="00354FB5">
              <w:rPr>
                <w:rFonts w:hint="cs"/>
                <w:sz w:val="26"/>
                <w:rtl/>
                <w:lang w:eastAsia="en-US"/>
              </w:rPr>
              <w:t>1 רמקול</w:t>
            </w:r>
          </w:p>
        </w:tc>
        <w:tc>
          <w:tcPr>
            <w:tcW w:w="789" w:type="pct"/>
            <w:tcBorders>
              <w:top w:val="single" w:sz="18" w:space="0" w:color="auto"/>
              <w:left w:val="single" w:sz="4" w:space="0" w:color="auto"/>
              <w:bottom w:val="single" w:sz="4" w:space="0" w:color="auto"/>
              <w:right w:val="single" w:sz="18" w:space="0" w:color="auto"/>
            </w:tcBorders>
            <w:tcMar>
              <w:top w:w="0" w:type="dxa"/>
              <w:left w:w="57" w:type="dxa"/>
              <w:bottom w:w="0" w:type="dxa"/>
              <w:right w:w="57" w:type="dxa"/>
            </w:tcMar>
          </w:tcPr>
          <w:p w:rsidR="00CF3298" w:rsidRPr="00354FB5" w:rsidRDefault="00CF3298" w:rsidP="00CF3298">
            <w:pPr>
              <w:rPr>
                <w:sz w:val="26"/>
                <w:rtl/>
                <w:lang w:eastAsia="en-US"/>
              </w:rPr>
            </w:pPr>
          </w:p>
          <w:p w:rsidR="00CF3298" w:rsidRPr="00354FB5" w:rsidRDefault="00CF3298" w:rsidP="00CF3298">
            <w:pPr>
              <w:rPr>
                <w:sz w:val="26"/>
                <w:rtl/>
                <w:lang w:eastAsia="en-US"/>
              </w:rPr>
            </w:pPr>
          </w:p>
          <w:p w:rsidR="00CF3298" w:rsidRPr="00354FB5" w:rsidRDefault="00CF3298" w:rsidP="00CF3298">
            <w:pPr>
              <w:rPr>
                <w:sz w:val="26"/>
                <w:rtl/>
                <w:lang w:eastAsia="en-US"/>
              </w:rPr>
            </w:pPr>
            <w:r w:rsidRPr="00354FB5">
              <w:rPr>
                <w:rFonts w:hint="cs"/>
                <w:sz w:val="26"/>
                <w:rtl/>
                <w:lang w:eastAsia="en-US"/>
              </w:rPr>
              <w:t>500 ₪</w:t>
            </w:r>
          </w:p>
          <w:p w:rsidR="00CF3298" w:rsidRPr="00354FB5" w:rsidRDefault="00CF3298" w:rsidP="00CF3298">
            <w:pPr>
              <w:rPr>
                <w:sz w:val="26"/>
                <w:lang w:eastAsia="en-US"/>
              </w:rPr>
            </w:pP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706" w:type="pct"/>
            <w:vMerge w:val="restar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F3298" w:rsidRPr="00354FB5" w:rsidRDefault="00CF3298" w:rsidP="00CF3298">
            <w:pPr>
              <w:jc w:val="center"/>
              <w:rPr>
                <w:b/>
                <w:bCs/>
                <w:sz w:val="26"/>
                <w:lang w:eastAsia="en-US"/>
              </w:rPr>
            </w:pPr>
            <w:r w:rsidRPr="00354FB5">
              <w:rPr>
                <w:rFonts w:hint="cs"/>
                <w:b/>
                <w:bCs/>
                <w:sz w:val="26"/>
                <w:rtl/>
                <w:lang w:eastAsia="en-US"/>
              </w:rPr>
              <w:t>מוניטורים</w:t>
            </w:r>
          </w:p>
        </w:tc>
        <w:tc>
          <w:tcPr>
            <w:tcW w:w="2213"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F3298" w:rsidRPr="00354FB5" w:rsidRDefault="00CF3298" w:rsidP="00CF3298">
            <w:pPr>
              <w:rPr>
                <w:sz w:val="26"/>
                <w:lang w:eastAsia="en-US"/>
              </w:rPr>
            </w:pPr>
            <w:r w:rsidRPr="00354FB5">
              <w:rPr>
                <w:rFonts w:hint="cs"/>
                <w:sz w:val="26"/>
                <w:rtl/>
                <w:lang w:eastAsia="en-US"/>
              </w:rPr>
              <w:t>מוניטורים פרופיל נמוך</w:t>
            </w:r>
          </w:p>
        </w:tc>
        <w:tc>
          <w:tcPr>
            <w:tcW w:w="654"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jc w:val="center"/>
              <w:rPr>
                <w:sz w:val="26"/>
                <w:lang w:eastAsia="en-US"/>
              </w:rPr>
            </w:pPr>
            <w:r w:rsidRPr="00354FB5">
              <w:rPr>
                <w:rFonts w:hint="cs"/>
                <w:sz w:val="26"/>
                <w:rtl/>
                <w:lang w:eastAsia="en-US"/>
              </w:rPr>
              <w:t>1 מוניטור</w:t>
            </w:r>
          </w:p>
        </w:tc>
        <w:tc>
          <w:tcPr>
            <w:tcW w:w="789" w:type="pct"/>
            <w:tcBorders>
              <w:top w:val="single" w:sz="4" w:space="0" w:color="auto"/>
              <w:left w:val="single" w:sz="4" w:space="0" w:color="auto"/>
              <w:bottom w:val="single" w:sz="4" w:space="0" w:color="auto"/>
              <w:right w:val="single" w:sz="18" w:space="0" w:color="auto"/>
            </w:tcBorders>
            <w:tcMar>
              <w:top w:w="0" w:type="dxa"/>
              <w:left w:w="57" w:type="dxa"/>
              <w:bottom w:w="0" w:type="dxa"/>
              <w:right w:w="57" w:type="dxa"/>
            </w:tcMar>
          </w:tcPr>
          <w:p w:rsidR="00CF3298" w:rsidRPr="00354FB5" w:rsidRDefault="00CF3298" w:rsidP="00CF3298">
            <w:pPr>
              <w:rPr>
                <w:sz w:val="26"/>
                <w:lang w:eastAsia="en-US"/>
              </w:rPr>
            </w:pPr>
            <w:r w:rsidRPr="00354FB5">
              <w:rPr>
                <w:rFonts w:hint="cs"/>
                <w:sz w:val="26"/>
                <w:rtl/>
                <w:lang w:eastAsia="en-US"/>
              </w:rPr>
              <w:t xml:space="preserve">220 ₪ </w:t>
            </w: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bidi w:val="0"/>
              <w:rPr>
                <w:b/>
                <w:bCs/>
                <w:sz w:val="26"/>
                <w:lang w:eastAsia="en-US"/>
              </w:rPr>
            </w:pPr>
          </w:p>
        </w:tc>
        <w:tc>
          <w:tcPr>
            <w:tcW w:w="2213"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F3298" w:rsidRPr="00354FB5" w:rsidRDefault="00CF3298" w:rsidP="00CF3298">
            <w:pPr>
              <w:rPr>
                <w:sz w:val="26"/>
                <w:lang w:eastAsia="en-US"/>
              </w:rPr>
            </w:pPr>
            <w:r w:rsidRPr="00354FB5">
              <w:rPr>
                <w:rFonts w:hint="cs"/>
                <w:sz w:val="26"/>
                <w:rtl/>
                <w:lang w:eastAsia="en-US"/>
              </w:rPr>
              <w:t>מוניטורים פרופיל רגיל</w:t>
            </w:r>
          </w:p>
        </w:tc>
        <w:tc>
          <w:tcPr>
            <w:tcW w:w="654"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jc w:val="center"/>
              <w:rPr>
                <w:sz w:val="26"/>
                <w:lang w:eastAsia="en-US"/>
              </w:rPr>
            </w:pPr>
            <w:r w:rsidRPr="00354FB5">
              <w:rPr>
                <w:rFonts w:hint="cs"/>
                <w:sz w:val="26"/>
                <w:rtl/>
                <w:lang w:eastAsia="en-US"/>
              </w:rPr>
              <w:t>1 מוניטור</w:t>
            </w:r>
          </w:p>
        </w:tc>
        <w:tc>
          <w:tcPr>
            <w:tcW w:w="789" w:type="pct"/>
            <w:tcBorders>
              <w:top w:val="single" w:sz="4" w:space="0" w:color="auto"/>
              <w:left w:val="single" w:sz="4" w:space="0" w:color="auto"/>
              <w:bottom w:val="single" w:sz="4" w:space="0" w:color="auto"/>
              <w:right w:val="single" w:sz="18" w:space="0" w:color="auto"/>
            </w:tcBorders>
            <w:tcMar>
              <w:top w:w="0" w:type="dxa"/>
              <w:left w:w="57" w:type="dxa"/>
              <w:bottom w:w="0" w:type="dxa"/>
              <w:right w:w="57" w:type="dxa"/>
            </w:tcMar>
          </w:tcPr>
          <w:p w:rsidR="00CF3298" w:rsidRPr="00354FB5" w:rsidRDefault="00CF3298" w:rsidP="00CF3298">
            <w:pPr>
              <w:rPr>
                <w:sz w:val="26"/>
                <w:rtl/>
                <w:lang w:eastAsia="en-US"/>
              </w:rPr>
            </w:pPr>
            <w:r w:rsidRPr="00354FB5">
              <w:rPr>
                <w:rFonts w:hint="cs"/>
                <w:sz w:val="26"/>
                <w:rtl/>
                <w:lang w:eastAsia="en-US"/>
              </w:rPr>
              <w:t>250 ₪</w:t>
            </w:r>
          </w:p>
          <w:p w:rsidR="00CF3298" w:rsidRPr="00354FB5" w:rsidRDefault="00CF3298" w:rsidP="00CF3298">
            <w:pPr>
              <w:rPr>
                <w:sz w:val="26"/>
                <w:lang w:eastAsia="en-US"/>
              </w:rPr>
            </w:pP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706" w:type="pct"/>
            <w:tcBorders>
              <w:top w:val="single" w:sz="4" w:space="0" w:color="auto"/>
              <w:left w:val="single" w:sz="4" w:space="0" w:color="auto"/>
              <w:bottom w:val="single" w:sz="18" w:space="0" w:color="auto"/>
              <w:right w:val="single" w:sz="4" w:space="0" w:color="auto"/>
            </w:tcBorders>
            <w:tcMar>
              <w:top w:w="0" w:type="dxa"/>
              <w:left w:w="57" w:type="dxa"/>
              <w:bottom w:w="0" w:type="dxa"/>
              <w:right w:w="57" w:type="dxa"/>
            </w:tcMar>
            <w:vAlign w:val="center"/>
            <w:hideMark/>
          </w:tcPr>
          <w:p w:rsidR="00CF3298" w:rsidRPr="00354FB5" w:rsidRDefault="00CF3298" w:rsidP="00CF3298">
            <w:pPr>
              <w:jc w:val="center"/>
              <w:rPr>
                <w:sz w:val="26"/>
                <w:lang w:eastAsia="en-US"/>
              </w:rPr>
            </w:pPr>
            <w:r w:rsidRPr="00354FB5">
              <w:rPr>
                <w:sz w:val="26"/>
                <w:lang w:eastAsia="en-US"/>
              </w:rPr>
              <w:t>CD</w:t>
            </w:r>
          </w:p>
        </w:tc>
        <w:tc>
          <w:tcPr>
            <w:tcW w:w="2213" w:type="pct"/>
            <w:tcBorders>
              <w:top w:val="single" w:sz="4" w:space="0" w:color="auto"/>
              <w:left w:val="single" w:sz="4" w:space="0" w:color="auto"/>
              <w:bottom w:val="single" w:sz="18" w:space="0" w:color="auto"/>
              <w:right w:val="single" w:sz="4" w:space="0" w:color="auto"/>
            </w:tcBorders>
            <w:tcMar>
              <w:top w:w="0" w:type="dxa"/>
              <w:left w:w="57" w:type="dxa"/>
              <w:bottom w:w="0" w:type="dxa"/>
              <w:right w:w="57" w:type="dxa"/>
            </w:tcMar>
            <w:hideMark/>
          </w:tcPr>
          <w:p w:rsidR="00CF3298" w:rsidRPr="00354FB5" w:rsidRDefault="00CF3298" w:rsidP="00CF3298">
            <w:pPr>
              <w:rPr>
                <w:sz w:val="26"/>
                <w:lang w:eastAsia="en-US"/>
              </w:rPr>
            </w:pPr>
            <w:r w:rsidRPr="00354FB5">
              <w:rPr>
                <w:sz w:val="26"/>
              </w:rPr>
              <w:t>cd</w:t>
            </w:r>
            <w:r w:rsidRPr="00354FB5">
              <w:rPr>
                <w:rFonts w:hint="cs"/>
                <w:sz w:val="26"/>
                <w:rtl/>
              </w:rPr>
              <w:t xml:space="preserve"> </w:t>
            </w:r>
            <w:r w:rsidRPr="00354FB5">
              <w:rPr>
                <w:rFonts w:ascii="David" w:hAnsi="David" w:hint="cs"/>
                <w:sz w:val="26"/>
                <w:rtl/>
              </w:rPr>
              <w:t>מקצועי</w:t>
            </w:r>
            <w:r w:rsidRPr="00354FB5">
              <w:rPr>
                <w:rFonts w:hint="cs"/>
                <w:sz w:val="26"/>
                <w:rtl/>
              </w:rPr>
              <w:t xml:space="preserve"> קורא דיסקים צרובים</w:t>
            </w:r>
          </w:p>
        </w:tc>
        <w:tc>
          <w:tcPr>
            <w:tcW w:w="654" w:type="pc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jc w:val="center"/>
              <w:rPr>
                <w:sz w:val="26"/>
                <w:lang w:eastAsia="en-US"/>
              </w:rPr>
            </w:pPr>
            <w:r w:rsidRPr="00354FB5">
              <w:rPr>
                <w:rFonts w:hint="cs"/>
                <w:sz w:val="26"/>
                <w:rtl/>
                <w:lang w:eastAsia="en-US"/>
              </w:rPr>
              <w:t>1 מכשיר</w:t>
            </w:r>
          </w:p>
        </w:tc>
        <w:tc>
          <w:tcPr>
            <w:tcW w:w="789" w:type="pct"/>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tcPr>
          <w:p w:rsidR="00CF3298" w:rsidRPr="00354FB5" w:rsidRDefault="00CF3298" w:rsidP="00CF3298">
            <w:pPr>
              <w:rPr>
                <w:sz w:val="26"/>
                <w:rtl/>
                <w:lang w:eastAsia="en-US"/>
              </w:rPr>
            </w:pPr>
            <w:r w:rsidRPr="00354FB5">
              <w:rPr>
                <w:rFonts w:hint="cs"/>
                <w:sz w:val="26"/>
                <w:rtl/>
                <w:lang w:eastAsia="en-US"/>
              </w:rPr>
              <w:t>250 ₪</w:t>
            </w:r>
          </w:p>
          <w:p w:rsidR="00CF3298" w:rsidRPr="00354FB5" w:rsidRDefault="00CF3298" w:rsidP="00CF3298">
            <w:pPr>
              <w:rPr>
                <w:sz w:val="26"/>
                <w:lang w:eastAsia="en-US"/>
              </w:rPr>
            </w:pP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706" w:type="pct"/>
            <w:vMerge w:val="restart"/>
            <w:tcBorders>
              <w:top w:val="single" w:sz="18" w:space="0" w:color="auto"/>
              <w:left w:val="single" w:sz="4" w:space="0" w:color="auto"/>
              <w:bottom w:val="single" w:sz="18" w:space="0" w:color="auto"/>
              <w:right w:val="single" w:sz="4" w:space="0" w:color="auto"/>
            </w:tcBorders>
            <w:tcMar>
              <w:top w:w="0" w:type="dxa"/>
              <w:left w:w="57" w:type="dxa"/>
              <w:bottom w:w="0" w:type="dxa"/>
              <w:right w:w="57" w:type="dxa"/>
            </w:tcMar>
            <w:vAlign w:val="center"/>
            <w:hideMark/>
          </w:tcPr>
          <w:p w:rsidR="00CF3298" w:rsidRPr="00354FB5" w:rsidRDefault="00CF3298" w:rsidP="00CF3298">
            <w:pPr>
              <w:rPr>
                <w:b/>
                <w:bCs/>
                <w:sz w:val="26"/>
                <w:lang w:eastAsia="en-US"/>
              </w:rPr>
            </w:pPr>
            <w:r w:rsidRPr="00354FB5">
              <w:rPr>
                <w:rFonts w:hint="cs"/>
                <w:b/>
                <w:bCs/>
                <w:sz w:val="26"/>
                <w:rtl/>
                <w:lang w:eastAsia="en-US"/>
              </w:rPr>
              <w:t>מיקרופונים</w:t>
            </w:r>
          </w:p>
        </w:tc>
        <w:tc>
          <w:tcPr>
            <w:tcW w:w="2213" w:type="pct"/>
            <w:tcBorders>
              <w:top w:val="single" w:sz="18" w:space="0" w:color="auto"/>
              <w:left w:val="single" w:sz="4" w:space="0" w:color="auto"/>
              <w:bottom w:val="single" w:sz="18" w:space="0" w:color="auto"/>
              <w:right w:val="single" w:sz="4" w:space="0" w:color="auto"/>
            </w:tcBorders>
            <w:shd w:val="clear" w:color="auto" w:fill="E6E6E6"/>
            <w:tcMar>
              <w:top w:w="0" w:type="dxa"/>
              <w:left w:w="57" w:type="dxa"/>
              <w:bottom w:w="0" w:type="dxa"/>
              <w:right w:w="57" w:type="dxa"/>
            </w:tcMar>
            <w:vAlign w:val="center"/>
            <w:hideMark/>
          </w:tcPr>
          <w:p w:rsidR="00CF3298" w:rsidRPr="00354FB5" w:rsidRDefault="00CF3298" w:rsidP="00CF3298">
            <w:pPr>
              <w:rPr>
                <w:b/>
                <w:bCs/>
                <w:sz w:val="26"/>
                <w:lang w:eastAsia="en-US"/>
              </w:rPr>
            </w:pPr>
            <w:r w:rsidRPr="00354FB5">
              <w:rPr>
                <w:rFonts w:hint="cs"/>
                <w:b/>
                <w:bCs/>
                <w:sz w:val="26"/>
                <w:rtl/>
                <w:lang w:eastAsia="en-US"/>
              </w:rPr>
              <w:t>מיקרופונים לשימוש פנים</w:t>
            </w:r>
          </w:p>
        </w:tc>
        <w:tc>
          <w:tcPr>
            <w:tcW w:w="654" w:type="pct"/>
            <w:tcBorders>
              <w:top w:val="single" w:sz="18" w:space="0" w:color="auto"/>
              <w:left w:val="single" w:sz="4" w:space="0" w:color="auto"/>
              <w:bottom w:val="single" w:sz="18" w:space="0" w:color="auto"/>
              <w:right w:val="single" w:sz="4" w:space="0" w:color="auto"/>
            </w:tcBorders>
            <w:shd w:val="clear" w:color="auto" w:fill="E6E6E6"/>
            <w:vAlign w:val="center"/>
          </w:tcPr>
          <w:p w:rsidR="00CF3298" w:rsidRPr="00354FB5" w:rsidRDefault="00CF3298" w:rsidP="00CF3298">
            <w:pPr>
              <w:rPr>
                <w:sz w:val="26"/>
                <w:lang w:eastAsia="en-US"/>
              </w:rPr>
            </w:pPr>
          </w:p>
        </w:tc>
        <w:tc>
          <w:tcPr>
            <w:tcW w:w="789" w:type="pct"/>
            <w:tcBorders>
              <w:top w:val="single" w:sz="18" w:space="0" w:color="auto"/>
              <w:left w:val="single" w:sz="4" w:space="0" w:color="auto"/>
              <w:bottom w:val="single" w:sz="18" w:space="0" w:color="auto"/>
              <w:right w:val="single" w:sz="18" w:space="0" w:color="auto"/>
            </w:tcBorders>
            <w:shd w:val="clear" w:color="auto" w:fill="E6E6E6"/>
            <w:tcMar>
              <w:top w:w="0" w:type="dxa"/>
              <w:left w:w="57" w:type="dxa"/>
              <w:bottom w:w="0" w:type="dxa"/>
              <w:right w:w="57" w:type="dxa"/>
            </w:tcMar>
            <w:vAlign w:val="center"/>
          </w:tcPr>
          <w:p w:rsidR="00CF3298" w:rsidRPr="00354FB5" w:rsidRDefault="00CF3298" w:rsidP="00CF3298">
            <w:pPr>
              <w:rPr>
                <w:sz w:val="26"/>
                <w:lang w:eastAsia="en-US"/>
              </w:rPr>
            </w:pP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3" w:type="pct"/>
            <w:tcBorders>
              <w:top w:val="single" w:sz="18" w:space="0" w:color="auto"/>
              <w:left w:val="single" w:sz="4" w:space="0" w:color="auto"/>
              <w:bottom w:val="single" w:sz="4" w:space="0" w:color="auto"/>
              <w:right w:val="single" w:sz="4" w:space="0" w:color="auto"/>
            </w:tcBorders>
            <w:tcMar>
              <w:top w:w="0" w:type="dxa"/>
              <w:left w:w="57" w:type="dxa"/>
              <w:bottom w:w="0" w:type="dxa"/>
              <w:right w:w="57" w:type="dxa"/>
            </w:tcMar>
            <w:hideMark/>
          </w:tcPr>
          <w:p w:rsidR="00CF3298" w:rsidRPr="00354FB5" w:rsidRDefault="00CF3298" w:rsidP="00CF3298">
            <w:pPr>
              <w:rPr>
                <w:sz w:val="26"/>
                <w:rtl/>
                <w:lang w:eastAsia="en-US"/>
              </w:rPr>
            </w:pPr>
            <w:r w:rsidRPr="00354FB5">
              <w:rPr>
                <w:rFonts w:hint="cs"/>
                <w:sz w:val="26"/>
                <w:rtl/>
                <w:lang w:eastAsia="en-US"/>
              </w:rPr>
              <w:t xml:space="preserve">מיקרופון דינאמי – </w:t>
            </w:r>
          </w:p>
          <w:p w:rsidR="00CF3298" w:rsidRPr="00354FB5" w:rsidRDefault="00CF3298" w:rsidP="00CF3298">
            <w:pPr>
              <w:tabs>
                <w:tab w:val="left" w:pos="387"/>
              </w:tabs>
              <w:ind w:left="88"/>
              <w:rPr>
                <w:sz w:val="26"/>
                <w:lang w:eastAsia="en-US"/>
              </w:rPr>
            </w:pPr>
            <w:r w:rsidRPr="00354FB5">
              <w:rPr>
                <w:rFonts w:hint="cs"/>
                <w:sz w:val="26"/>
                <w:rtl/>
                <w:lang w:eastAsia="en-US"/>
              </w:rPr>
              <w:t xml:space="preserve">היענות תדר </w:t>
            </w:r>
            <w:r w:rsidRPr="00354FB5">
              <w:rPr>
                <w:sz w:val="26"/>
                <w:lang w:eastAsia="en-US"/>
              </w:rPr>
              <w:t xml:space="preserve">20Hz – 20KHz </w:t>
            </w:r>
            <w:r w:rsidRPr="00354FB5">
              <w:rPr>
                <w:rFonts w:hint="cs"/>
                <w:sz w:val="26"/>
                <w:rtl/>
                <w:lang w:eastAsia="en-US"/>
              </w:rPr>
              <w:t xml:space="preserve"> מיצרן מוכר וידוע בתעשייה המקצועית ובאולפני השידור (לדוגמה: </w:t>
            </w:r>
            <w:r w:rsidRPr="00354FB5">
              <w:rPr>
                <w:sz w:val="26"/>
                <w:lang w:eastAsia="en-US"/>
              </w:rPr>
              <w:t>Sennheiser, Neumann, AKG, Shur</w:t>
            </w:r>
            <w:r w:rsidRPr="00354FB5">
              <w:rPr>
                <w:rFonts w:hint="cs"/>
                <w:sz w:val="26"/>
                <w:rtl/>
                <w:lang w:eastAsia="en-US"/>
              </w:rPr>
              <w:t>).</w:t>
            </w:r>
          </w:p>
        </w:tc>
        <w:tc>
          <w:tcPr>
            <w:tcW w:w="654" w:type="pct"/>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jc w:val="center"/>
              <w:rPr>
                <w:sz w:val="26"/>
                <w:lang w:eastAsia="en-US"/>
              </w:rPr>
            </w:pPr>
            <w:r w:rsidRPr="00354FB5">
              <w:rPr>
                <w:rFonts w:hint="cs"/>
                <w:sz w:val="26"/>
                <w:rtl/>
                <w:lang w:eastAsia="en-US"/>
              </w:rPr>
              <w:t>1 מיקרופון</w:t>
            </w:r>
          </w:p>
        </w:tc>
        <w:tc>
          <w:tcPr>
            <w:tcW w:w="789" w:type="pct"/>
            <w:tcBorders>
              <w:top w:val="single" w:sz="18" w:space="0" w:color="auto"/>
              <w:left w:val="single" w:sz="4" w:space="0" w:color="auto"/>
              <w:bottom w:val="single" w:sz="4" w:space="0" w:color="auto"/>
              <w:right w:val="single" w:sz="18" w:space="0" w:color="auto"/>
            </w:tcBorders>
            <w:tcMar>
              <w:top w:w="0" w:type="dxa"/>
              <w:left w:w="57" w:type="dxa"/>
              <w:bottom w:w="0" w:type="dxa"/>
              <w:right w:w="57" w:type="dxa"/>
            </w:tcMar>
          </w:tcPr>
          <w:p w:rsidR="00CF3298" w:rsidRPr="00354FB5" w:rsidRDefault="00CF3298" w:rsidP="00CF3298">
            <w:pPr>
              <w:rPr>
                <w:sz w:val="26"/>
                <w:rtl/>
                <w:lang w:eastAsia="en-US"/>
              </w:rPr>
            </w:pPr>
          </w:p>
          <w:p w:rsidR="00CF3298" w:rsidRPr="00354FB5" w:rsidRDefault="00CF3298" w:rsidP="00CF3298">
            <w:pPr>
              <w:rPr>
                <w:sz w:val="26"/>
                <w:rtl/>
                <w:lang w:eastAsia="en-US"/>
              </w:rPr>
            </w:pPr>
          </w:p>
          <w:p w:rsidR="00CF3298" w:rsidRPr="00354FB5" w:rsidRDefault="00CF3298" w:rsidP="00CF3298">
            <w:pPr>
              <w:rPr>
                <w:sz w:val="26"/>
                <w:lang w:eastAsia="en-US"/>
              </w:rPr>
            </w:pPr>
            <w:r w:rsidRPr="00354FB5">
              <w:rPr>
                <w:rFonts w:hint="cs"/>
                <w:sz w:val="26"/>
                <w:rtl/>
                <w:lang w:eastAsia="en-US"/>
              </w:rPr>
              <w:t>280 ₪</w:t>
            </w: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3"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F3298" w:rsidRPr="00354FB5" w:rsidRDefault="00CF3298" w:rsidP="00CF3298">
            <w:pPr>
              <w:rPr>
                <w:sz w:val="26"/>
                <w:rtl/>
                <w:lang w:eastAsia="en-US"/>
              </w:rPr>
            </w:pPr>
            <w:r w:rsidRPr="00354FB5">
              <w:rPr>
                <w:rFonts w:hint="cs"/>
                <w:sz w:val="26"/>
                <w:rtl/>
                <w:lang w:eastAsia="en-US"/>
              </w:rPr>
              <w:t xml:space="preserve">מיקרופון אלחוטי – </w:t>
            </w:r>
          </w:p>
          <w:p w:rsidR="00CF3298" w:rsidRPr="00354FB5" w:rsidRDefault="00CF3298" w:rsidP="00CB4FB1">
            <w:pPr>
              <w:numPr>
                <w:ilvl w:val="0"/>
                <w:numId w:val="32"/>
              </w:numPr>
              <w:tabs>
                <w:tab w:val="num" w:pos="272"/>
              </w:tabs>
              <w:overflowPunct w:val="0"/>
              <w:autoSpaceDE w:val="0"/>
              <w:autoSpaceDN w:val="0"/>
              <w:adjustRightInd w:val="0"/>
              <w:spacing w:line="360" w:lineRule="auto"/>
              <w:ind w:left="272" w:hanging="272"/>
              <w:jc w:val="both"/>
              <w:textAlignment w:val="baseline"/>
              <w:rPr>
                <w:sz w:val="26"/>
                <w:rtl/>
                <w:lang w:eastAsia="en-US"/>
              </w:rPr>
            </w:pPr>
            <w:r w:rsidRPr="00354FB5">
              <w:rPr>
                <w:rFonts w:hint="cs"/>
                <w:sz w:val="26"/>
                <w:rtl/>
                <w:lang w:eastAsia="en-US"/>
              </w:rPr>
              <w:t>פועל על סוללות סינטיסייז</w:t>
            </w:r>
          </w:p>
          <w:p w:rsidR="00CF3298" w:rsidRPr="00354FB5" w:rsidRDefault="00CF3298" w:rsidP="00CB4FB1">
            <w:pPr>
              <w:numPr>
                <w:ilvl w:val="0"/>
                <w:numId w:val="32"/>
              </w:numPr>
              <w:tabs>
                <w:tab w:val="num" w:pos="272"/>
              </w:tabs>
              <w:overflowPunct w:val="0"/>
              <w:autoSpaceDE w:val="0"/>
              <w:autoSpaceDN w:val="0"/>
              <w:adjustRightInd w:val="0"/>
              <w:spacing w:line="360" w:lineRule="auto"/>
              <w:ind w:left="272" w:hanging="272"/>
              <w:jc w:val="both"/>
              <w:textAlignment w:val="baseline"/>
              <w:rPr>
                <w:sz w:val="26"/>
                <w:rtl/>
                <w:lang w:eastAsia="en-US"/>
              </w:rPr>
            </w:pPr>
            <w:r w:rsidRPr="00354FB5">
              <w:rPr>
                <w:rFonts w:hint="cs"/>
                <w:sz w:val="26"/>
                <w:rtl/>
                <w:lang w:eastAsia="en-US"/>
              </w:rPr>
              <w:t xml:space="preserve">תדר עבודה בתחום ה – </w:t>
            </w:r>
            <w:r w:rsidRPr="00354FB5">
              <w:rPr>
                <w:sz w:val="26"/>
                <w:lang w:eastAsia="en-US"/>
              </w:rPr>
              <w:t>Uhf</w:t>
            </w:r>
            <w:r w:rsidRPr="00354FB5">
              <w:rPr>
                <w:rFonts w:hint="cs"/>
                <w:sz w:val="26"/>
                <w:rtl/>
                <w:lang w:eastAsia="en-US"/>
              </w:rPr>
              <w:t xml:space="preserve"> ללא אינטר מודולציות, מדגם מקובל ברשויות השידור.</w:t>
            </w:r>
          </w:p>
          <w:p w:rsidR="00CF3298" w:rsidRPr="00354FB5" w:rsidRDefault="00CF3298" w:rsidP="00CB4FB1">
            <w:pPr>
              <w:numPr>
                <w:ilvl w:val="0"/>
                <w:numId w:val="32"/>
              </w:numPr>
              <w:tabs>
                <w:tab w:val="num" w:pos="272"/>
              </w:tabs>
              <w:overflowPunct w:val="0"/>
              <w:autoSpaceDE w:val="0"/>
              <w:autoSpaceDN w:val="0"/>
              <w:adjustRightInd w:val="0"/>
              <w:spacing w:line="360" w:lineRule="auto"/>
              <w:ind w:left="272" w:hanging="272"/>
              <w:jc w:val="both"/>
              <w:textAlignment w:val="baseline"/>
              <w:rPr>
                <w:sz w:val="26"/>
                <w:lang w:eastAsia="en-US"/>
              </w:rPr>
            </w:pPr>
            <w:r w:rsidRPr="00354FB5">
              <w:rPr>
                <w:rFonts w:hint="cs"/>
                <w:sz w:val="26"/>
                <w:rtl/>
                <w:lang w:eastAsia="en-US"/>
              </w:rPr>
              <w:t xml:space="preserve">אנטנה ספציפית לתדר בתוספת </w:t>
            </w:r>
            <w:r w:rsidRPr="00354FB5">
              <w:rPr>
                <w:sz w:val="26"/>
                <w:lang w:eastAsia="en-US"/>
              </w:rPr>
              <w:t>Booster</w:t>
            </w:r>
            <w:r w:rsidRPr="00354FB5">
              <w:rPr>
                <w:rFonts w:hint="cs"/>
                <w:sz w:val="26"/>
                <w:rtl/>
                <w:lang w:eastAsia="en-US"/>
              </w:rPr>
              <w:t xml:space="preserve"> למניעת הפרעות / ירידת עוצמה.</w:t>
            </w:r>
          </w:p>
        </w:tc>
        <w:tc>
          <w:tcPr>
            <w:tcW w:w="654"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jc w:val="center"/>
              <w:rPr>
                <w:sz w:val="26"/>
                <w:lang w:eastAsia="en-US"/>
              </w:rPr>
            </w:pPr>
            <w:r w:rsidRPr="00354FB5">
              <w:rPr>
                <w:rFonts w:hint="cs"/>
                <w:sz w:val="26"/>
                <w:rtl/>
                <w:lang w:eastAsia="en-US"/>
              </w:rPr>
              <w:t>1 מיקרופון</w:t>
            </w:r>
          </w:p>
        </w:tc>
        <w:tc>
          <w:tcPr>
            <w:tcW w:w="789" w:type="pct"/>
            <w:tcBorders>
              <w:top w:val="single" w:sz="4" w:space="0" w:color="auto"/>
              <w:left w:val="single" w:sz="4" w:space="0" w:color="auto"/>
              <w:bottom w:val="single" w:sz="4" w:space="0" w:color="auto"/>
              <w:right w:val="single" w:sz="18" w:space="0" w:color="auto"/>
            </w:tcBorders>
            <w:tcMar>
              <w:top w:w="0" w:type="dxa"/>
              <w:left w:w="57" w:type="dxa"/>
              <w:bottom w:w="0" w:type="dxa"/>
              <w:right w:w="57" w:type="dxa"/>
            </w:tcMar>
          </w:tcPr>
          <w:p w:rsidR="00CF3298" w:rsidRPr="00354FB5" w:rsidRDefault="00CF3298" w:rsidP="00CF3298">
            <w:pPr>
              <w:rPr>
                <w:sz w:val="26"/>
                <w:rtl/>
                <w:lang w:eastAsia="en-US"/>
              </w:rPr>
            </w:pPr>
          </w:p>
          <w:p w:rsidR="00CF3298" w:rsidRPr="00354FB5" w:rsidRDefault="00CF3298" w:rsidP="00CF3298">
            <w:pPr>
              <w:rPr>
                <w:sz w:val="26"/>
                <w:rtl/>
                <w:lang w:eastAsia="en-US"/>
              </w:rPr>
            </w:pPr>
          </w:p>
          <w:p w:rsidR="00CF3298" w:rsidRPr="00354FB5" w:rsidRDefault="00CF3298" w:rsidP="00CF3298">
            <w:pPr>
              <w:rPr>
                <w:sz w:val="26"/>
                <w:rtl/>
                <w:lang w:eastAsia="en-US"/>
              </w:rPr>
            </w:pPr>
          </w:p>
          <w:p w:rsidR="00CF3298" w:rsidRPr="00354FB5" w:rsidRDefault="00CF3298" w:rsidP="00CF3298">
            <w:pPr>
              <w:rPr>
                <w:sz w:val="26"/>
                <w:rtl/>
                <w:lang w:eastAsia="en-US"/>
              </w:rPr>
            </w:pPr>
          </w:p>
          <w:p w:rsidR="00CF3298" w:rsidRPr="00354FB5" w:rsidRDefault="00CF3298" w:rsidP="00CF3298">
            <w:pPr>
              <w:rPr>
                <w:sz w:val="26"/>
                <w:rtl/>
                <w:lang w:eastAsia="en-US"/>
              </w:rPr>
            </w:pPr>
          </w:p>
          <w:p w:rsidR="00CF3298" w:rsidRPr="00354FB5" w:rsidRDefault="00CF3298" w:rsidP="00CF3298">
            <w:pPr>
              <w:rPr>
                <w:sz w:val="26"/>
                <w:rtl/>
                <w:lang w:eastAsia="en-US"/>
              </w:rPr>
            </w:pPr>
            <w:r w:rsidRPr="00354FB5">
              <w:rPr>
                <w:rFonts w:hint="cs"/>
                <w:sz w:val="26"/>
                <w:rtl/>
                <w:lang w:eastAsia="en-US"/>
              </w:rPr>
              <w:t>400 ₪</w:t>
            </w:r>
          </w:p>
          <w:p w:rsidR="00CF3298" w:rsidRPr="00354FB5" w:rsidRDefault="00CF3298" w:rsidP="00CF3298">
            <w:pPr>
              <w:rPr>
                <w:sz w:val="26"/>
                <w:lang w:eastAsia="en-US"/>
              </w:rPr>
            </w:pP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3"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hideMark/>
          </w:tcPr>
          <w:p w:rsidR="00CF3298" w:rsidRPr="00354FB5" w:rsidRDefault="00CF3298" w:rsidP="00CF3298">
            <w:pPr>
              <w:rPr>
                <w:sz w:val="26"/>
                <w:rtl/>
              </w:rPr>
            </w:pPr>
            <w:r w:rsidRPr="00354FB5">
              <w:rPr>
                <w:rFonts w:hint="cs"/>
                <w:sz w:val="26"/>
                <w:rtl/>
              </w:rPr>
              <w:t>מיקרופונים "גן קצר" (עיפרון)</w:t>
            </w:r>
          </w:p>
          <w:p w:rsidR="00CF3298" w:rsidRPr="00354FB5" w:rsidRDefault="00CF3298" w:rsidP="00CF3298">
            <w:pPr>
              <w:rPr>
                <w:sz w:val="26"/>
              </w:rPr>
            </w:pPr>
            <w:r w:rsidRPr="00354FB5">
              <w:rPr>
                <w:rFonts w:hint="cs"/>
                <w:sz w:val="26"/>
                <w:rtl/>
              </w:rPr>
              <w:t>כולל מגן רוח</w:t>
            </w:r>
          </w:p>
        </w:tc>
        <w:tc>
          <w:tcPr>
            <w:tcW w:w="654"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jc w:val="center"/>
              <w:rPr>
                <w:sz w:val="26"/>
                <w:lang w:eastAsia="en-US"/>
              </w:rPr>
            </w:pPr>
            <w:r w:rsidRPr="00354FB5">
              <w:rPr>
                <w:rFonts w:hint="cs"/>
                <w:sz w:val="26"/>
                <w:rtl/>
                <w:lang w:eastAsia="en-US"/>
              </w:rPr>
              <w:t>1 מיקרופון</w:t>
            </w:r>
          </w:p>
        </w:tc>
        <w:tc>
          <w:tcPr>
            <w:tcW w:w="789" w:type="pct"/>
            <w:tcBorders>
              <w:top w:val="single" w:sz="4" w:space="0" w:color="auto"/>
              <w:left w:val="single" w:sz="4" w:space="0" w:color="auto"/>
              <w:bottom w:val="single" w:sz="4" w:space="0" w:color="auto"/>
              <w:right w:val="single" w:sz="18" w:space="0" w:color="auto"/>
            </w:tcBorders>
            <w:tcMar>
              <w:top w:w="0" w:type="dxa"/>
              <w:left w:w="57" w:type="dxa"/>
              <w:bottom w:w="0" w:type="dxa"/>
              <w:right w:w="57" w:type="dxa"/>
            </w:tcMar>
          </w:tcPr>
          <w:p w:rsidR="00CF3298" w:rsidRPr="00354FB5" w:rsidRDefault="00CF3298" w:rsidP="00CF3298">
            <w:pPr>
              <w:rPr>
                <w:sz w:val="26"/>
                <w:rtl/>
                <w:lang w:eastAsia="en-US"/>
              </w:rPr>
            </w:pPr>
            <w:r w:rsidRPr="00354FB5">
              <w:rPr>
                <w:rFonts w:hint="cs"/>
                <w:sz w:val="26"/>
                <w:rtl/>
                <w:lang w:eastAsia="en-US"/>
              </w:rPr>
              <w:t>200 ₪</w:t>
            </w:r>
          </w:p>
          <w:p w:rsidR="00CF3298" w:rsidRPr="00354FB5" w:rsidRDefault="00CF3298" w:rsidP="00CF3298">
            <w:pPr>
              <w:rPr>
                <w:sz w:val="26"/>
                <w:lang w:eastAsia="en-US"/>
              </w:rPr>
            </w:pP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3" w:type="pct"/>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hideMark/>
          </w:tcPr>
          <w:p w:rsidR="00CF3298" w:rsidRPr="00354FB5" w:rsidRDefault="00CF3298" w:rsidP="00CF3298">
            <w:pPr>
              <w:spacing w:line="300" w:lineRule="exact"/>
              <w:jc w:val="center"/>
              <w:rPr>
                <w:sz w:val="26"/>
              </w:rPr>
            </w:pPr>
            <w:r w:rsidRPr="00354FB5">
              <w:rPr>
                <w:rFonts w:ascii="David" w:hAnsi="David" w:hint="cs"/>
                <w:sz w:val="26"/>
                <w:rtl/>
              </w:rPr>
              <w:t>מיקרופון מדונה</w:t>
            </w:r>
            <w:r w:rsidRPr="00354FB5">
              <w:rPr>
                <w:rFonts w:hint="cs"/>
                <w:sz w:val="26"/>
                <w:rtl/>
              </w:rPr>
              <w:t xml:space="preserve"> / דש / נא באוזן</w:t>
            </w:r>
          </w:p>
        </w:tc>
        <w:tc>
          <w:tcPr>
            <w:tcW w:w="654"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jc w:val="center"/>
              <w:rPr>
                <w:sz w:val="26"/>
              </w:rPr>
            </w:pPr>
            <w:r w:rsidRPr="00354FB5">
              <w:rPr>
                <w:rFonts w:hint="cs"/>
                <w:sz w:val="26"/>
                <w:rtl/>
                <w:lang w:eastAsia="en-US"/>
              </w:rPr>
              <w:t>1 מיקרופון</w:t>
            </w:r>
          </w:p>
        </w:tc>
        <w:tc>
          <w:tcPr>
            <w:tcW w:w="789" w:type="pct"/>
            <w:tcBorders>
              <w:top w:val="single" w:sz="4" w:space="0" w:color="auto"/>
              <w:left w:val="single" w:sz="4" w:space="0" w:color="auto"/>
              <w:bottom w:val="single" w:sz="4" w:space="0" w:color="auto"/>
              <w:right w:val="single" w:sz="18" w:space="0" w:color="auto"/>
            </w:tcBorders>
            <w:tcMar>
              <w:top w:w="0" w:type="dxa"/>
              <w:left w:w="57" w:type="dxa"/>
              <w:bottom w:w="0" w:type="dxa"/>
              <w:right w:w="57" w:type="dxa"/>
            </w:tcMar>
            <w:vAlign w:val="center"/>
          </w:tcPr>
          <w:p w:rsidR="00CF3298" w:rsidRPr="00354FB5" w:rsidRDefault="00CF3298" w:rsidP="00CF3298">
            <w:pPr>
              <w:rPr>
                <w:sz w:val="26"/>
                <w:rtl/>
              </w:rPr>
            </w:pPr>
            <w:r w:rsidRPr="00354FB5">
              <w:rPr>
                <w:rFonts w:hint="cs"/>
                <w:sz w:val="26"/>
                <w:rtl/>
              </w:rPr>
              <w:t>250 ₪</w:t>
            </w:r>
          </w:p>
          <w:p w:rsidR="00CF3298" w:rsidRPr="00354FB5" w:rsidRDefault="00CF3298" w:rsidP="00CF3298">
            <w:pPr>
              <w:jc w:val="center"/>
              <w:rPr>
                <w:sz w:val="26"/>
              </w:rPr>
            </w:pP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3" w:type="pct"/>
            <w:tcBorders>
              <w:top w:val="single" w:sz="4" w:space="0" w:color="auto"/>
              <w:left w:val="single" w:sz="4" w:space="0" w:color="auto"/>
              <w:bottom w:val="single" w:sz="18" w:space="0" w:color="auto"/>
              <w:right w:val="single" w:sz="4" w:space="0" w:color="auto"/>
            </w:tcBorders>
            <w:tcMar>
              <w:top w:w="0" w:type="dxa"/>
              <w:left w:w="57" w:type="dxa"/>
              <w:bottom w:w="0" w:type="dxa"/>
              <w:right w:w="57" w:type="dxa"/>
            </w:tcMar>
            <w:vAlign w:val="center"/>
            <w:hideMark/>
          </w:tcPr>
          <w:p w:rsidR="00CF3298" w:rsidRPr="00354FB5" w:rsidRDefault="00CF3298" w:rsidP="00CF3298">
            <w:pPr>
              <w:spacing w:before="60" w:after="60" w:line="300" w:lineRule="exact"/>
              <w:rPr>
                <w:sz w:val="26"/>
              </w:rPr>
            </w:pPr>
            <w:r w:rsidRPr="00354FB5">
              <w:rPr>
                <w:rFonts w:hint="cs"/>
                <w:sz w:val="26"/>
                <w:rtl/>
              </w:rPr>
              <w:t>ארגז מיקרופונים דמה</w:t>
            </w:r>
          </w:p>
        </w:tc>
        <w:tc>
          <w:tcPr>
            <w:tcW w:w="654" w:type="pc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jc w:val="center"/>
              <w:rPr>
                <w:sz w:val="26"/>
              </w:rPr>
            </w:pPr>
            <w:r w:rsidRPr="00354FB5">
              <w:rPr>
                <w:rFonts w:hint="cs"/>
                <w:sz w:val="26"/>
                <w:rtl/>
                <w:lang w:eastAsia="en-US"/>
              </w:rPr>
              <w:t>1 מיקרופון</w:t>
            </w:r>
          </w:p>
        </w:tc>
        <w:tc>
          <w:tcPr>
            <w:tcW w:w="789" w:type="pct"/>
            <w:tcBorders>
              <w:top w:val="single" w:sz="4" w:space="0" w:color="auto"/>
              <w:left w:val="single" w:sz="4" w:space="0" w:color="auto"/>
              <w:bottom w:val="single" w:sz="18" w:space="0" w:color="auto"/>
              <w:right w:val="single" w:sz="18" w:space="0" w:color="auto"/>
            </w:tcBorders>
            <w:tcMar>
              <w:top w:w="0" w:type="dxa"/>
              <w:left w:w="57" w:type="dxa"/>
              <w:bottom w:w="0" w:type="dxa"/>
              <w:right w:w="57" w:type="dxa"/>
            </w:tcMar>
            <w:vAlign w:val="center"/>
          </w:tcPr>
          <w:p w:rsidR="00CF3298" w:rsidRPr="00354FB5" w:rsidRDefault="00CF3298" w:rsidP="00CF3298">
            <w:pPr>
              <w:rPr>
                <w:sz w:val="26"/>
              </w:rPr>
            </w:pPr>
            <w:r w:rsidRPr="00354FB5">
              <w:rPr>
                <w:rFonts w:hint="cs"/>
                <w:sz w:val="26"/>
                <w:rtl/>
              </w:rPr>
              <w:t xml:space="preserve">35 </w:t>
            </w:r>
            <w:r w:rsidR="00FD086C" w:rsidRPr="00354FB5">
              <w:rPr>
                <w:rFonts w:hint="cs"/>
                <w:sz w:val="26"/>
                <w:rtl/>
              </w:rPr>
              <w:t>₪</w:t>
            </w:r>
          </w:p>
        </w:tc>
      </w:tr>
      <w:tr w:rsidR="00CF3298" w:rsidRPr="00354FB5" w:rsidTr="00CF3298">
        <w:trPr>
          <w:trHeight w:val="397"/>
        </w:trPr>
        <w:tc>
          <w:tcPr>
            <w:tcW w:w="639" w:type="pct"/>
            <w:vMerge w:val="restart"/>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rtl/>
                <w:lang w:eastAsia="en-US"/>
              </w:rPr>
            </w:pPr>
            <w:r w:rsidRPr="00354FB5">
              <w:rPr>
                <w:rFonts w:hint="cs"/>
                <w:b/>
                <w:bCs/>
                <w:sz w:val="26"/>
                <w:rtl/>
                <w:lang w:eastAsia="en-US"/>
              </w:rPr>
              <w:t>מערכת הגברה</w:t>
            </w:r>
          </w:p>
          <w:p w:rsidR="00CF3298" w:rsidRPr="00354FB5" w:rsidRDefault="00CF3298" w:rsidP="00CF3298">
            <w:pPr>
              <w:spacing w:line="300" w:lineRule="exact"/>
              <w:jc w:val="center"/>
              <w:rPr>
                <w:b/>
                <w:bCs/>
                <w:sz w:val="26"/>
                <w:lang w:eastAsia="en-US"/>
              </w:rPr>
            </w:pPr>
            <w:r w:rsidRPr="00354FB5">
              <w:rPr>
                <w:rFonts w:hint="cs"/>
                <w:b/>
                <w:bCs/>
                <w:sz w:val="26"/>
                <w:rtl/>
                <w:lang w:eastAsia="en-US"/>
              </w:rPr>
              <w:t>(המשך)</w:t>
            </w:r>
          </w:p>
        </w:tc>
        <w:tc>
          <w:tcPr>
            <w:tcW w:w="706" w:type="pct"/>
            <w:vMerge w:val="restart"/>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rPr>
                <w:b/>
                <w:bCs/>
                <w:sz w:val="26"/>
                <w:lang w:eastAsia="en-US"/>
              </w:rPr>
            </w:pPr>
            <w:r w:rsidRPr="00354FB5">
              <w:rPr>
                <w:rFonts w:hint="cs"/>
                <w:b/>
                <w:bCs/>
                <w:sz w:val="26"/>
                <w:rtl/>
                <w:lang w:eastAsia="en-US"/>
              </w:rPr>
              <w:t>מיקרופונים</w:t>
            </w:r>
          </w:p>
        </w:tc>
        <w:tc>
          <w:tcPr>
            <w:tcW w:w="2213" w:type="pct"/>
            <w:tcBorders>
              <w:top w:val="single" w:sz="18" w:space="0" w:color="auto"/>
              <w:left w:val="single" w:sz="4" w:space="0" w:color="auto"/>
              <w:bottom w:val="single" w:sz="18" w:space="0" w:color="auto"/>
              <w:right w:val="single" w:sz="4" w:space="0" w:color="auto"/>
            </w:tcBorders>
            <w:shd w:val="clear" w:color="auto" w:fill="E6E6E6"/>
            <w:vAlign w:val="center"/>
            <w:hideMark/>
          </w:tcPr>
          <w:p w:rsidR="00CF3298" w:rsidRPr="00354FB5" w:rsidRDefault="00CF3298" w:rsidP="00CF3298">
            <w:pPr>
              <w:spacing w:line="300" w:lineRule="exact"/>
              <w:rPr>
                <w:b/>
                <w:bCs/>
                <w:sz w:val="26"/>
                <w:lang w:eastAsia="en-US"/>
              </w:rPr>
            </w:pPr>
            <w:r w:rsidRPr="00354FB5">
              <w:rPr>
                <w:rFonts w:hint="cs"/>
                <w:b/>
                <w:bCs/>
                <w:sz w:val="26"/>
                <w:rtl/>
                <w:lang w:eastAsia="en-US"/>
              </w:rPr>
              <w:t>מיקרופונים לשימוש חוץ</w:t>
            </w:r>
          </w:p>
        </w:tc>
        <w:tc>
          <w:tcPr>
            <w:tcW w:w="654" w:type="pct"/>
            <w:tcBorders>
              <w:top w:val="single" w:sz="18" w:space="0" w:color="auto"/>
              <w:left w:val="single" w:sz="4" w:space="0" w:color="auto"/>
              <w:bottom w:val="single" w:sz="18" w:space="0" w:color="auto"/>
              <w:right w:val="single" w:sz="4" w:space="0" w:color="auto"/>
            </w:tcBorders>
            <w:shd w:val="clear" w:color="auto" w:fill="E6E6E6"/>
            <w:vAlign w:val="center"/>
          </w:tcPr>
          <w:p w:rsidR="00CF3298" w:rsidRPr="00354FB5" w:rsidRDefault="00CF3298" w:rsidP="00CF3298">
            <w:pPr>
              <w:spacing w:line="300" w:lineRule="exact"/>
              <w:jc w:val="center"/>
              <w:rPr>
                <w:b/>
                <w:bCs/>
                <w:sz w:val="26"/>
                <w:lang w:eastAsia="en-US"/>
              </w:rPr>
            </w:pPr>
          </w:p>
        </w:tc>
        <w:tc>
          <w:tcPr>
            <w:tcW w:w="789" w:type="pct"/>
            <w:tcBorders>
              <w:top w:val="single" w:sz="18" w:space="0" w:color="auto"/>
              <w:left w:val="single" w:sz="4" w:space="0" w:color="auto"/>
              <w:bottom w:val="single" w:sz="18" w:space="0" w:color="auto"/>
              <w:right w:val="single" w:sz="18" w:space="0" w:color="auto"/>
            </w:tcBorders>
            <w:shd w:val="clear" w:color="auto" w:fill="E6E6E6"/>
          </w:tcPr>
          <w:p w:rsidR="00CF3298" w:rsidRPr="00354FB5" w:rsidRDefault="00CF3298" w:rsidP="00CF3298">
            <w:pPr>
              <w:spacing w:line="300" w:lineRule="exact"/>
              <w:rPr>
                <w:b/>
                <w:bCs/>
                <w:sz w:val="26"/>
                <w:lang w:eastAsia="en-US"/>
              </w:rPr>
            </w:pP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3" w:type="pct"/>
            <w:tcBorders>
              <w:top w:val="single" w:sz="18" w:space="0" w:color="auto"/>
              <w:left w:val="single" w:sz="4" w:space="0" w:color="auto"/>
              <w:bottom w:val="single" w:sz="4" w:space="0" w:color="auto"/>
              <w:right w:val="single" w:sz="4" w:space="0" w:color="auto"/>
            </w:tcBorders>
            <w:hideMark/>
          </w:tcPr>
          <w:p w:rsidR="00CF3298" w:rsidRPr="00354FB5" w:rsidRDefault="00CF3298" w:rsidP="00CF3298">
            <w:pPr>
              <w:rPr>
                <w:sz w:val="26"/>
                <w:rtl/>
                <w:lang w:eastAsia="en-US"/>
              </w:rPr>
            </w:pPr>
            <w:r w:rsidRPr="00354FB5">
              <w:rPr>
                <w:rFonts w:hint="cs"/>
                <w:sz w:val="26"/>
                <w:rtl/>
                <w:lang w:eastAsia="en-US"/>
              </w:rPr>
              <w:t xml:space="preserve">מיקרופון דינאמי – </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היענות תדר </w:t>
            </w:r>
            <w:r w:rsidRPr="00354FB5">
              <w:rPr>
                <w:sz w:val="26"/>
                <w:lang w:eastAsia="en-US"/>
              </w:rPr>
              <w:t xml:space="preserve">20Hz – 20KHz </w:t>
            </w:r>
            <w:r w:rsidRPr="00354FB5">
              <w:rPr>
                <w:rFonts w:hint="cs"/>
                <w:sz w:val="26"/>
                <w:rtl/>
                <w:lang w:eastAsia="en-US"/>
              </w:rPr>
              <w:t xml:space="preserve"> מיצרן מוכר וידוע בתעשייה המקצועית ובאולפני השידור (לדוגמה: </w:t>
            </w:r>
            <w:r w:rsidRPr="00354FB5">
              <w:rPr>
                <w:sz w:val="26"/>
                <w:lang w:eastAsia="en-US"/>
              </w:rPr>
              <w:t>Sennheiser, Neumann, AKG, Shur</w:t>
            </w:r>
            <w:r w:rsidRPr="00354FB5">
              <w:rPr>
                <w:rFonts w:hint="cs"/>
                <w:sz w:val="26"/>
                <w:rtl/>
                <w:lang w:eastAsia="en-US"/>
              </w:rPr>
              <w:t>).</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lastRenderedPageBreak/>
              <w:t>מגן רוח</w:t>
            </w:r>
          </w:p>
        </w:tc>
        <w:tc>
          <w:tcPr>
            <w:tcW w:w="654" w:type="pct"/>
            <w:tcBorders>
              <w:top w:val="single" w:sz="18" w:space="0" w:color="auto"/>
              <w:left w:val="single" w:sz="4" w:space="0" w:color="auto"/>
              <w:bottom w:val="single" w:sz="4" w:space="0" w:color="auto"/>
              <w:right w:val="single" w:sz="4" w:space="0" w:color="auto"/>
            </w:tcBorders>
            <w:hideMark/>
          </w:tcPr>
          <w:p w:rsidR="00CF3298" w:rsidRPr="00354FB5" w:rsidRDefault="00CF3298" w:rsidP="00CF3298">
            <w:pPr>
              <w:rPr>
                <w:sz w:val="26"/>
              </w:rPr>
            </w:pPr>
            <w:r w:rsidRPr="00354FB5">
              <w:rPr>
                <w:rFonts w:hint="cs"/>
                <w:sz w:val="26"/>
                <w:rtl/>
                <w:lang w:eastAsia="en-US"/>
              </w:rPr>
              <w:lastRenderedPageBreak/>
              <w:t>1 מיקרופון</w:t>
            </w:r>
          </w:p>
        </w:tc>
        <w:tc>
          <w:tcPr>
            <w:tcW w:w="789" w:type="pct"/>
            <w:tcBorders>
              <w:top w:val="single" w:sz="18"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r w:rsidRPr="00354FB5">
              <w:rPr>
                <w:rFonts w:hint="cs"/>
                <w:sz w:val="26"/>
                <w:rtl/>
                <w:lang w:eastAsia="en-US"/>
              </w:rPr>
              <w:t>160 ₪</w:t>
            </w:r>
          </w:p>
          <w:p w:rsidR="00CF3298" w:rsidRPr="00354FB5" w:rsidRDefault="00CF3298" w:rsidP="00CF3298">
            <w:pPr>
              <w:spacing w:line="300" w:lineRule="exact"/>
              <w:rPr>
                <w:sz w:val="26"/>
                <w:lang w:eastAsia="en-US"/>
              </w:rPr>
            </w:pPr>
          </w:p>
        </w:tc>
      </w:tr>
      <w:tr w:rsidR="00CF3298" w:rsidRPr="00354FB5" w:rsidTr="00CF3298">
        <w:trPr>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3" w:type="pct"/>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spacing w:line="300" w:lineRule="exact"/>
              <w:rPr>
                <w:sz w:val="26"/>
                <w:rtl/>
                <w:lang w:eastAsia="en-US"/>
              </w:rPr>
            </w:pPr>
            <w:r w:rsidRPr="00354FB5">
              <w:rPr>
                <w:rFonts w:hint="cs"/>
                <w:sz w:val="26"/>
                <w:rtl/>
                <w:lang w:eastAsia="en-US"/>
              </w:rPr>
              <w:t xml:space="preserve">מיקרופון אלחוטי – </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פועל על סוללות סינטיסייז</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 xml:space="preserve">תדר עבודה בתחום ה – </w:t>
            </w:r>
            <w:r w:rsidRPr="00354FB5">
              <w:rPr>
                <w:sz w:val="26"/>
                <w:lang w:eastAsia="en-US"/>
              </w:rPr>
              <w:t>Uhf</w:t>
            </w:r>
            <w:r w:rsidRPr="00354FB5">
              <w:rPr>
                <w:rFonts w:hint="cs"/>
                <w:sz w:val="26"/>
                <w:rtl/>
                <w:lang w:eastAsia="en-US"/>
              </w:rPr>
              <w:t xml:space="preserve"> ללא אינטר מודולציות, מדגם מקובל ברשויות השידור.</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p>
          <w:p w:rsidR="00CF3298" w:rsidRPr="00354FB5" w:rsidRDefault="00CF3298" w:rsidP="00CB4FB1">
            <w:pPr>
              <w:numPr>
                <w:ilvl w:val="0"/>
                <w:numId w:val="32"/>
              </w:numPr>
              <w:tabs>
                <w:tab w:val="num" w:pos="272"/>
              </w:tabs>
              <w:overflowPunct w:val="0"/>
              <w:autoSpaceDE w:val="0"/>
              <w:autoSpaceDN w:val="0"/>
              <w:adjustRightInd w:val="0"/>
              <w:spacing w:line="360" w:lineRule="auto"/>
              <w:ind w:left="272" w:hanging="272"/>
              <w:jc w:val="both"/>
              <w:textAlignment w:val="baseline"/>
              <w:rPr>
                <w:sz w:val="26"/>
                <w:rtl/>
                <w:lang w:eastAsia="en-US"/>
              </w:rPr>
            </w:pPr>
            <w:r w:rsidRPr="00354FB5">
              <w:rPr>
                <w:rFonts w:hint="cs"/>
                <w:sz w:val="26"/>
                <w:rtl/>
                <w:lang w:eastAsia="en-US"/>
              </w:rPr>
              <w:t xml:space="preserve">אנטנה ספציפית לתדר בתוספת </w:t>
            </w:r>
            <w:r w:rsidRPr="00354FB5">
              <w:rPr>
                <w:sz w:val="26"/>
                <w:lang w:eastAsia="en-US"/>
              </w:rPr>
              <w:t>Booster</w:t>
            </w:r>
            <w:r w:rsidRPr="00354FB5">
              <w:rPr>
                <w:rFonts w:hint="cs"/>
                <w:sz w:val="26"/>
                <w:rtl/>
                <w:lang w:eastAsia="en-US"/>
              </w:rPr>
              <w:t xml:space="preserve"> למניעת הפרעות / ירידת עוצמה.</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מגן רוח</w:t>
            </w:r>
          </w:p>
        </w:tc>
        <w:tc>
          <w:tcPr>
            <w:tcW w:w="654" w:type="pct"/>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rPr>
                <w:sz w:val="26"/>
              </w:rPr>
            </w:pPr>
            <w:r w:rsidRPr="00354FB5">
              <w:rPr>
                <w:rFonts w:hint="cs"/>
                <w:sz w:val="26"/>
                <w:rtl/>
                <w:lang w:eastAsia="en-US"/>
              </w:rPr>
              <w:t>1 מיקרופון</w:t>
            </w:r>
          </w:p>
        </w:tc>
        <w:tc>
          <w:tcPr>
            <w:tcW w:w="789" w:type="pct"/>
            <w:tcBorders>
              <w:top w:val="single" w:sz="4" w:space="0" w:color="auto"/>
              <w:left w:val="single" w:sz="4" w:space="0" w:color="auto"/>
              <w:bottom w:val="single" w:sz="18" w:space="0" w:color="auto"/>
              <w:right w:val="single" w:sz="18" w:space="0" w:color="auto"/>
            </w:tcBorders>
          </w:tcPr>
          <w:p w:rsidR="00CF3298" w:rsidRPr="00354FB5" w:rsidRDefault="00CF3298" w:rsidP="00CF3298">
            <w:pPr>
              <w:spacing w:line="300" w:lineRule="exact"/>
              <w:rPr>
                <w:sz w:val="26"/>
                <w:rtl/>
                <w:lang w:eastAsia="en-US"/>
              </w:rPr>
            </w:pPr>
            <w:r w:rsidRPr="00354FB5">
              <w:rPr>
                <w:rFonts w:hint="cs"/>
                <w:sz w:val="26"/>
                <w:rtl/>
                <w:lang w:eastAsia="en-US"/>
              </w:rPr>
              <w:t>410 ₪</w:t>
            </w: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r w:rsidRPr="00354FB5">
              <w:rPr>
                <w:rFonts w:hint="cs"/>
                <w:sz w:val="26"/>
                <w:rtl/>
                <w:lang w:eastAsia="en-US"/>
              </w:rPr>
              <w:t>400 ש"ח</w:t>
            </w:r>
          </w:p>
          <w:p w:rsidR="00CF3298" w:rsidRPr="00354FB5" w:rsidRDefault="00CF3298" w:rsidP="00CF3298">
            <w:pPr>
              <w:spacing w:line="300" w:lineRule="exact"/>
              <w:rPr>
                <w:sz w:val="26"/>
                <w:lang w:eastAsia="en-US"/>
              </w:rPr>
            </w:pPr>
          </w:p>
        </w:tc>
      </w:tr>
    </w:tbl>
    <w:p w:rsidR="00CF3298" w:rsidRPr="00354FB5" w:rsidRDefault="00CF3298" w:rsidP="00CF3298">
      <w:pPr>
        <w:rPr>
          <w:b/>
          <w:bCs/>
          <w:rtl/>
        </w:rPr>
      </w:pPr>
      <w:r w:rsidRPr="00354FB5">
        <w:br w:type="page"/>
      </w:r>
    </w:p>
    <w:tbl>
      <w:tblPr>
        <w:tblStyle w:val="a3"/>
        <w:bidiVisual/>
        <w:tblW w:w="5243" w:type="pct"/>
        <w:tblInd w:w="-368" w:type="dxa"/>
        <w:tblLook w:val="01E0"/>
      </w:tblPr>
      <w:tblGrid>
        <w:gridCol w:w="899"/>
        <w:gridCol w:w="228"/>
        <w:gridCol w:w="1225"/>
        <w:gridCol w:w="21"/>
        <w:gridCol w:w="3909"/>
        <w:gridCol w:w="1155"/>
        <w:gridCol w:w="1374"/>
        <w:gridCol w:w="18"/>
      </w:tblGrid>
      <w:tr w:rsidR="00CF3298" w:rsidRPr="00354FB5" w:rsidTr="00FD086C">
        <w:trPr>
          <w:trHeight w:val="397"/>
        </w:trPr>
        <w:tc>
          <w:tcPr>
            <w:tcW w:w="638" w:type="pct"/>
            <w:gridSpan w:val="2"/>
            <w:tcBorders>
              <w:top w:val="single" w:sz="18" w:space="0" w:color="auto"/>
              <w:left w:val="single" w:sz="18" w:space="0" w:color="auto"/>
              <w:bottom w:val="single" w:sz="18" w:space="0" w:color="auto"/>
              <w:right w:val="single" w:sz="4" w:space="0" w:color="auto"/>
            </w:tcBorders>
            <w:shd w:val="clear" w:color="auto" w:fill="E6E6E6"/>
            <w:tcMar>
              <w:top w:w="0" w:type="dxa"/>
              <w:left w:w="57" w:type="dxa"/>
              <w:bottom w:w="0" w:type="dxa"/>
              <w:right w:w="57" w:type="dxa"/>
            </w:tcMar>
            <w:vAlign w:val="center"/>
            <w:hideMark/>
          </w:tcPr>
          <w:p w:rsidR="00CF3298" w:rsidRPr="00354FB5" w:rsidRDefault="00CF3298" w:rsidP="00CF3298">
            <w:pPr>
              <w:jc w:val="center"/>
              <w:rPr>
                <w:b/>
                <w:bCs/>
                <w:sz w:val="26"/>
                <w:lang w:eastAsia="en-US"/>
              </w:rPr>
            </w:pPr>
            <w:r w:rsidRPr="00354FB5">
              <w:rPr>
                <w:rFonts w:hint="cs"/>
                <w:b/>
                <w:bCs/>
                <w:sz w:val="26"/>
                <w:rtl/>
                <w:lang w:eastAsia="en-US"/>
              </w:rPr>
              <w:lastRenderedPageBreak/>
              <w:t>קבוצה</w:t>
            </w:r>
          </w:p>
        </w:tc>
        <w:tc>
          <w:tcPr>
            <w:tcW w:w="706" w:type="pct"/>
            <w:gridSpan w:val="2"/>
            <w:tcBorders>
              <w:top w:val="single" w:sz="18" w:space="0" w:color="auto"/>
              <w:left w:val="single" w:sz="4" w:space="0" w:color="auto"/>
              <w:bottom w:val="single" w:sz="18" w:space="0" w:color="auto"/>
              <w:right w:val="single" w:sz="4" w:space="0" w:color="auto"/>
            </w:tcBorders>
            <w:shd w:val="clear" w:color="auto" w:fill="E6E6E6"/>
            <w:tcMar>
              <w:top w:w="0" w:type="dxa"/>
              <w:left w:w="57" w:type="dxa"/>
              <w:bottom w:w="0" w:type="dxa"/>
              <w:right w:w="57" w:type="dxa"/>
            </w:tcMar>
            <w:vAlign w:val="center"/>
            <w:hideMark/>
          </w:tcPr>
          <w:p w:rsidR="00CF3298" w:rsidRPr="00354FB5" w:rsidRDefault="00CF3298" w:rsidP="00CF3298">
            <w:pPr>
              <w:jc w:val="center"/>
              <w:rPr>
                <w:b/>
                <w:bCs/>
                <w:sz w:val="26"/>
                <w:rtl/>
                <w:lang w:eastAsia="en-US"/>
              </w:rPr>
            </w:pPr>
            <w:r w:rsidRPr="00354FB5">
              <w:rPr>
                <w:rFonts w:hint="cs"/>
                <w:b/>
                <w:bCs/>
                <w:sz w:val="26"/>
                <w:rtl/>
                <w:lang w:eastAsia="en-US"/>
              </w:rPr>
              <w:t>סוג פריט</w:t>
            </w:r>
          </w:p>
        </w:tc>
        <w:tc>
          <w:tcPr>
            <w:tcW w:w="2214" w:type="pct"/>
            <w:tcBorders>
              <w:top w:val="single" w:sz="18" w:space="0" w:color="auto"/>
              <w:left w:val="single" w:sz="4" w:space="0" w:color="auto"/>
              <w:bottom w:val="single" w:sz="18" w:space="0" w:color="auto"/>
              <w:right w:val="single" w:sz="4" w:space="0" w:color="auto"/>
            </w:tcBorders>
            <w:shd w:val="clear" w:color="auto" w:fill="E6E6E6"/>
            <w:tcMar>
              <w:top w:w="0" w:type="dxa"/>
              <w:left w:w="57" w:type="dxa"/>
              <w:bottom w:w="0" w:type="dxa"/>
              <w:right w:w="57" w:type="dxa"/>
            </w:tcMar>
            <w:vAlign w:val="center"/>
            <w:hideMark/>
          </w:tcPr>
          <w:p w:rsidR="00CF3298" w:rsidRPr="00354FB5" w:rsidRDefault="00CF3298" w:rsidP="00CF3298">
            <w:pPr>
              <w:jc w:val="center"/>
              <w:rPr>
                <w:b/>
                <w:bCs/>
                <w:sz w:val="26"/>
                <w:lang w:eastAsia="en-US"/>
              </w:rPr>
            </w:pPr>
            <w:r w:rsidRPr="00354FB5">
              <w:rPr>
                <w:rFonts w:hint="cs"/>
                <w:b/>
                <w:bCs/>
                <w:sz w:val="26"/>
                <w:rtl/>
                <w:lang w:eastAsia="en-US"/>
              </w:rPr>
              <w:t>דרישות טכניות</w:t>
            </w:r>
          </w:p>
        </w:tc>
        <w:tc>
          <w:tcPr>
            <w:tcW w:w="654" w:type="pct"/>
            <w:tcBorders>
              <w:top w:val="single" w:sz="18" w:space="0" w:color="auto"/>
              <w:left w:val="single" w:sz="4" w:space="0" w:color="auto"/>
              <w:bottom w:val="single" w:sz="18" w:space="0" w:color="auto"/>
              <w:right w:val="single" w:sz="4" w:space="0" w:color="auto"/>
            </w:tcBorders>
            <w:shd w:val="clear" w:color="auto" w:fill="E6E6E6"/>
            <w:vAlign w:val="center"/>
            <w:hideMark/>
          </w:tcPr>
          <w:p w:rsidR="00CF3298" w:rsidRPr="00354FB5" w:rsidRDefault="00CF3298" w:rsidP="00CF3298">
            <w:pPr>
              <w:jc w:val="center"/>
              <w:rPr>
                <w:b/>
                <w:bCs/>
                <w:sz w:val="26"/>
                <w:lang w:eastAsia="en-US"/>
              </w:rPr>
            </w:pPr>
            <w:r w:rsidRPr="00354FB5">
              <w:rPr>
                <w:rFonts w:hint="cs"/>
                <w:b/>
                <w:bCs/>
                <w:sz w:val="26"/>
                <w:rtl/>
                <w:lang w:eastAsia="en-US"/>
              </w:rPr>
              <w:t>יח' חישוב</w:t>
            </w:r>
          </w:p>
        </w:tc>
        <w:tc>
          <w:tcPr>
            <w:tcW w:w="788" w:type="pct"/>
            <w:gridSpan w:val="2"/>
            <w:tcBorders>
              <w:top w:val="single" w:sz="18" w:space="0" w:color="auto"/>
              <w:left w:val="single" w:sz="4" w:space="0" w:color="auto"/>
              <w:bottom w:val="single" w:sz="18" w:space="0" w:color="auto"/>
              <w:right w:val="single" w:sz="18" w:space="0" w:color="auto"/>
            </w:tcBorders>
            <w:shd w:val="clear" w:color="auto" w:fill="E6E6E6"/>
            <w:tcMar>
              <w:top w:w="0" w:type="dxa"/>
              <w:left w:w="57" w:type="dxa"/>
              <w:bottom w:w="0" w:type="dxa"/>
              <w:right w:w="57" w:type="dxa"/>
            </w:tcMar>
            <w:vAlign w:val="center"/>
            <w:hideMark/>
          </w:tcPr>
          <w:p w:rsidR="00CF3298" w:rsidRPr="00354FB5" w:rsidRDefault="00FD086C" w:rsidP="00CF3298">
            <w:pPr>
              <w:jc w:val="center"/>
              <w:rPr>
                <w:b/>
                <w:bCs/>
                <w:sz w:val="26"/>
                <w:lang w:eastAsia="en-US"/>
              </w:rPr>
            </w:pPr>
            <w:r w:rsidRPr="00354FB5">
              <w:rPr>
                <w:rFonts w:hint="cs"/>
                <w:b/>
                <w:bCs/>
                <w:sz w:val="26"/>
                <w:rtl/>
                <w:lang w:eastAsia="en-US"/>
              </w:rPr>
              <w:t>מחיר יח' ללא מע"מ, המוערך על ידי המשרד, לאספקה על ידי הספק בהתראה של כ-48 שעות מראש</w:t>
            </w:r>
          </w:p>
        </w:tc>
      </w:tr>
      <w:tr w:rsidR="00CF3298" w:rsidRPr="00354FB5" w:rsidTr="00FD086C">
        <w:trPr>
          <w:trHeight w:val="397"/>
        </w:trPr>
        <w:tc>
          <w:tcPr>
            <w:tcW w:w="638" w:type="pct"/>
            <w:gridSpan w:val="2"/>
            <w:vMerge w:val="restart"/>
            <w:tcBorders>
              <w:top w:val="single" w:sz="4" w:space="0" w:color="auto"/>
              <w:left w:val="single" w:sz="18" w:space="0" w:color="auto"/>
              <w:bottom w:val="single" w:sz="18" w:space="0" w:color="auto"/>
              <w:right w:val="single" w:sz="4" w:space="0" w:color="auto"/>
            </w:tcBorders>
            <w:hideMark/>
          </w:tcPr>
          <w:p w:rsidR="00CF3298" w:rsidRPr="00354FB5" w:rsidRDefault="00CF3298" w:rsidP="00CF3298">
            <w:pPr>
              <w:spacing w:line="300" w:lineRule="exact"/>
              <w:jc w:val="center"/>
              <w:rPr>
                <w:b/>
                <w:bCs/>
                <w:sz w:val="26"/>
                <w:rtl/>
                <w:lang w:eastAsia="en-US"/>
              </w:rPr>
            </w:pPr>
            <w:r w:rsidRPr="00354FB5">
              <w:rPr>
                <w:rFonts w:hint="cs"/>
                <w:b/>
                <w:bCs/>
                <w:sz w:val="26"/>
                <w:rtl/>
                <w:lang w:eastAsia="en-US"/>
              </w:rPr>
              <w:t>מערכת הגברה</w:t>
            </w:r>
          </w:p>
          <w:p w:rsidR="00CF3298" w:rsidRPr="00354FB5" w:rsidRDefault="00CF3298" w:rsidP="00CF3298">
            <w:pPr>
              <w:spacing w:line="300" w:lineRule="exact"/>
              <w:rPr>
                <w:sz w:val="26"/>
                <w:lang w:eastAsia="en-US"/>
              </w:rPr>
            </w:pPr>
            <w:r w:rsidRPr="00354FB5">
              <w:rPr>
                <w:rFonts w:hint="cs"/>
                <w:b/>
                <w:bCs/>
                <w:sz w:val="26"/>
                <w:rtl/>
                <w:lang w:eastAsia="en-US"/>
              </w:rPr>
              <w:t>(המשך)</w:t>
            </w:r>
          </w:p>
        </w:tc>
        <w:tc>
          <w:tcPr>
            <w:tcW w:w="706" w:type="pct"/>
            <w:gridSpan w:val="2"/>
            <w:vMerge w:val="restar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rPr>
                <w:b/>
                <w:bCs/>
                <w:sz w:val="26"/>
                <w:lang w:eastAsia="en-US"/>
              </w:rPr>
            </w:pPr>
            <w:r w:rsidRPr="00354FB5">
              <w:rPr>
                <w:rFonts w:hint="cs"/>
                <w:b/>
                <w:bCs/>
                <w:sz w:val="26"/>
                <w:rtl/>
                <w:lang w:eastAsia="en-US"/>
              </w:rPr>
              <w:t>מיקרופונים</w:t>
            </w:r>
          </w:p>
        </w:tc>
        <w:tc>
          <w:tcPr>
            <w:tcW w:w="2214" w:type="pct"/>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rPr>
                <w:sz w:val="26"/>
                <w:lang w:eastAsia="en-US"/>
              </w:rPr>
            </w:pPr>
            <w:r w:rsidRPr="00354FB5">
              <w:rPr>
                <w:rFonts w:hint="cs"/>
                <w:sz w:val="26"/>
                <w:rtl/>
              </w:rPr>
              <w:t>מיקרופונים על בום</w:t>
            </w:r>
            <w:r w:rsidRPr="00354FB5">
              <w:rPr>
                <w:rFonts w:hint="cs"/>
                <w:sz w:val="26"/>
                <w:rtl/>
                <w:lang w:eastAsia="en-US"/>
              </w:rPr>
              <w:t xml:space="preserve"> עם זרוע.</w:t>
            </w:r>
          </w:p>
        </w:tc>
        <w:tc>
          <w:tcPr>
            <w:tcW w:w="654" w:type="pct"/>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rPr>
                <w:sz w:val="26"/>
              </w:rPr>
            </w:pPr>
            <w:r w:rsidRPr="00354FB5">
              <w:rPr>
                <w:rFonts w:hint="cs"/>
                <w:sz w:val="26"/>
                <w:rtl/>
                <w:lang w:eastAsia="en-US"/>
              </w:rPr>
              <w:t>1 מיקרופון</w:t>
            </w:r>
          </w:p>
        </w:tc>
        <w:tc>
          <w:tcPr>
            <w:tcW w:w="788" w:type="pct"/>
            <w:gridSpan w:val="2"/>
            <w:tcBorders>
              <w:top w:val="single" w:sz="4"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r w:rsidRPr="00354FB5">
              <w:rPr>
                <w:rFonts w:hint="cs"/>
                <w:sz w:val="26"/>
                <w:rtl/>
                <w:lang w:eastAsia="en-US"/>
              </w:rPr>
              <w:t>120 ₪</w:t>
            </w:r>
          </w:p>
          <w:p w:rsidR="00CF3298" w:rsidRPr="00354FB5" w:rsidRDefault="00CF3298" w:rsidP="00CF3298">
            <w:pPr>
              <w:spacing w:line="300" w:lineRule="exact"/>
              <w:rPr>
                <w:sz w:val="26"/>
                <w:lang w:eastAsia="en-US"/>
              </w:rPr>
            </w:pPr>
          </w:p>
        </w:tc>
      </w:tr>
      <w:tr w:rsidR="00CF3298" w:rsidRPr="00354FB5" w:rsidTr="00FD086C">
        <w:trPr>
          <w:trHeight w:val="397"/>
        </w:trPr>
        <w:tc>
          <w:tcPr>
            <w:tcW w:w="0" w:type="auto"/>
            <w:gridSpan w:val="2"/>
            <w:vMerge/>
            <w:tcBorders>
              <w:top w:val="single" w:sz="4"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sz w:val="26"/>
                <w:lang w:eastAsia="en-US"/>
              </w:rPr>
            </w:pPr>
          </w:p>
        </w:tc>
        <w:tc>
          <w:tcPr>
            <w:tcW w:w="0" w:type="auto"/>
            <w:gridSpan w:val="2"/>
            <w:vMerge/>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4" w:type="pct"/>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rPr>
                <w:sz w:val="26"/>
                <w:rtl/>
              </w:rPr>
            </w:pPr>
            <w:r w:rsidRPr="00354FB5">
              <w:rPr>
                <w:rFonts w:hint="cs"/>
                <w:sz w:val="26"/>
                <w:rtl/>
              </w:rPr>
              <w:t>מיקרופונים "גן קצר" (עיפרון)</w:t>
            </w:r>
          </w:p>
          <w:p w:rsidR="00CF3298" w:rsidRPr="00354FB5" w:rsidRDefault="00CF3298" w:rsidP="00CF3298">
            <w:pPr>
              <w:spacing w:line="300" w:lineRule="exact"/>
              <w:rPr>
                <w:sz w:val="26"/>
              </w:rPr>
            </w:pPr>
            <w:r w:rsidRPr="00354FB5">
              <w:rPr>
                <w:rFonts w:hint="cs"/>
                <w:sz w:val="26"/>
                <w:rtl/>
              </w:rPr>
              <w:t>כולל מגן רוח</w:t>
            </w:r>
          </w:p>
        </w:tc>
        <w:tc>
          <w:tcPr>
            <w:tcW w:w="654" w:type="pct"/>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rPr>
                <w:sz w:val="26"/>
              </w:rPr>
            </w:pPr>
            <w:r w:rsidRPr="00354FB5">
              <w:rPr>
                <w:rFonts w:hint="cs"/>
                <w:sz w:val="26"/>
                <w:rtl/>
                <w:lang w:eastAsia="en-US"/>
              </w:rPr>
              <w:t>1 מיקרופון</w:t>
            </w:r>
          </w:p>
        </w:tc>
        <w:tc>
          <w:tcPr>
            <w:tcW w:w="788" w:type="pct"/>
            <w:gridSpan w:val="2"/>
            <w:tcBorders>
              <w:top w:val="single" w:sz="4"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r w:rsidRPr="00354FB5">
              <w:rPr>
                <w:rFonts w:hint="cs"/>
                <w:sz w:val="26"/>
                <w:rtl/>
                <w:lang w:eastAsia="en-US"/>
              </w:rPr>
              <w:t>150 ₪</w:t>
            </w:r>
          </w:p>
          <w:p w:rsidR="00CF3298" w:rsidRPr="00354FB5" w:rsidRDefault="00CF3298" w:rsidP="00CF3298">
            <w:pPr>
              <w:spacing w:line="300" w:lineRule="exact"/>
              <w:rPr>
                <w:sz w:val="26"/>
                <w:lang w:eastAsia="en-US"/>
              </w:rPr>
            </w:pPr>
          </w:p>
        </w:tc>
      </w:tr>
      <w:tr w:rsidR="00CF3298" w:rsidRPr="00354FB5" w:rsidTr="00FD086C">
        <w:trPr>
          <w:trHeight w:val="397"/>
        </w:trPr>
        <w:tc>
          <w:tcPr>
            <w:tcW w:w="0" w:type="auto"/>
            <w:gridSpan w:val="2"/>
            <w:vMerge/>
            <w:tcBorders>
              <w:top w:val="single" w:sz="4"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sz w:val="26"/>
                <w:lang w:eastAsia="en-US"/>
              </w:rPr>
            </w:pPr>
          </w:p>
        </w:tc>
        <w:tc>
          <w:tcPr>
            <w:tcW w:w="0" w:type="auto"/>
            <w:gridSpan w:val="2"/>
            <w:vMerge/>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4"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rPr>
            </w:pPr>
            <w:r w:rsidRPr="00354FB5">
              <w:rPr>
                <w:rFonts w:ascii="David" w:hAnsi="David" w:hint="cs"/>
                <w:sz w:val="26"/>
                <w:rtl/>
              </w:rPr>
              <w:t>מיקרופון מדונה</w:t>
            </w:r>
            <w:r w:rsidRPr="00354FB5">
              <w:rPr>
                <w:rFonts w:hint="cs"/>
                <w:sz w:val="26"/>
                <w:rtl/>
              </w:rPr>
              <w:t xml:space="preserve"> / דש / נא באוזן</w:t>
            </w:r>
          </w:p>
        </w:tc>
        <w:tc>
          <w:tcPr>
            <w:tcW w:w="654"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jc w:val="center"/>
              <w:rPr>
                <w:sz w:val="26"/>
              </w:rPr>
            </w:pPr>
            <w:r w:rsidRPr="00354FB5">
              <w:rPr>
                <w:rFonts w:hint="cs"/>
                <w:sz w:val="26"/>
                <w:rtl/>
                <w:lang w:eastAsia="en-US"/>
              </w:rPr>
              <w:t>1 מיקרופון</w:t>
            </w:r>
          </w:p>
        </w:tc>
        <w:tc>
          <w:tcPr>
            <w:tcW w:w="788" w:type="pct"/>
            <w:gridSpan w:val="2"/>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rPr>
                <w:sz w:val="26"/>
                <w:rtl/>
              </w:rPr>
            </w:pPr>
            <w:r w:rsidRPr="00354FB5">
              <w:rPr>
                <w:rFonts w:hint="cs"/>
                <w:sz w:val="26"/>
                <w:rtl/>
              </w:rPr>
              <w:t>200 ₪</w:t>
            </w:r>
          </w:p>
          <w:p w:rsidR="00CF3298" w:rsidRPr="00354FB5" w:rsidRDefault="00CF3298" w:rsidP="00CF3298">
            <w:pPr>
              <w:jc w:val="center"/>
              <w:rPr>
                <w:sz w:val="26"/>
              </w:rPr>
            </w:pPr>
          </w:p>
        </w:tc>
      </w:tr>
      <w:tr w:rsidR="00CF3298" w:rsidRPr="00354FB5" w:rsidTr="00FD086C">
        <w:trPr>
          <w:trHeight w:val="397"/>
        </w:trPr>
        <w:tc>
          <w:tcPr>
            <w:tcW w:w="0" w:type="auto"/>
            <w:gridSpan w:val="2"/>
            <w:vMerge/>
            <w:tcBorders>
              <w:top w:val="single" w:sz="4"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sz w:val="26"/>
                <w:lang w:eastAsia="en-US"/>
              </w:rPr>
            </w:pPr>
          </w:p>
        </w:tc>
        <w:tc>
          <w:tcPr>
            <w:tcW w:w="0" w:type="auto"/>
            <w:gridSpan w:val="2"/>
            <w:vMerge/>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14" w:type="pc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sz w:val="26"/>
              </w:rPr>
            </w:pPr>
            <w:r w:rsidRPr="00354FB5">
              <w:rPr>
                <w:rFonts w:hint="cs"/>
                <w:sz w:val="26"/>
                <w:rtl/>
              </w:rPr>
              <w:t xml:space="preserve">ארגז מיקרופונים </w:t>
            </w:r>
            <w:r w:rsidRPr="00354FB5">
              <w:rPr>
                <w:rFonts w:ascii="David" w:hAnsi="David" w:hint="cs"/>
                <w:sz w:val="26"/>
                <w:rtl/>
              </w:rPr>
              <w:t>דמה</w:t>
            </w:r>
          </w:p>
        </w:tc>
        <w:tc>
          <w:tcPr>
            <w:tcW w:w="654" w:type="pct"/>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jc w:val="center"/>
              <w:rPr>
                <w:sz w:val="26"/>
                <w:lang w:eastAsia="en-US"/>
              </w:rPr>
            </w:pPr>
          </w:p>
        </w:tc>
        <w:tc>
          <w:tcPr>
            <w:tcW w:w="788" w:type="pct"/>
            <w:gridSpan w:val="2"/>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rPr>
                <w:sz w:val="26"/>
                <w:rtl/>
              </w:rPr>
            </w:pPr>
            <w:r w:rsidRPr="00354FB5">
              <w:rPr>
                <w:rFonts w:hint="cs"/>
                <w:sz w:val="26"/>
                <w:rtl/>
              </w:rPr>
              <w:t>250 ₪</w:t>
            </w:r>
          </w:p>
          <w:p w:rsidR="00CF3298" w:rsidRPr="00354FB5" w:rsidRDefault="00CF3298" w:rsidP="00CF3298">
            <w:pPr>
              <w:rPr>
                <w:sz w:val="26"/>
              </w:rPr>
            </w:pPr>
          </w:p>
        </w:tc>
      </w:tr>
      <w:tr w:rsidR="00CF3298" w:rsidRPr="00354FB5" w:rsidTr="00FD086C">
        <w:trPr>
          <w:gridAfter w:val="1"/>
          <w:wAfter w:w="10" w:type="pct"/>
          <w:trHeight w:val="397"/>
        </w:trPr>
        <w:tc>
          <w:tcPr>
            <w:tcW w:w="509" w:type="pct"/>
            <w:vMerge w:val="restart"/>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מערכת קשר</w:t>
            </w:r>
          </w:p>
        </w:tc>
        <w:tc>
          <w:tcPr>
            <w:tcW w:w="823" w:type="pct"/>
            <w:gridSpan w:val="2"/>
            <w:vMerge w:val="restart"/>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מערכת ראשית</w:t>
            </w:r>
          </w:p>
        </w:tc>
        <w:tc>
          <w:tcPr>
            <w:tcW w:w="2226" w:type="pct"/>
            <w:gridSpan w:val="2"/>
            <w:tcBorders>
              <w:top w:val="single" w:sz="18"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rPr>
                <w:sz w:val="26"/>
                <w:rtl/>
                <w:lang w:eastAsia="en-US"/>
              </w:rPr>
            </w:pPr>
            <w:r w:rsidRPr="00354FB5">
              <w:rPr>
                <w:rFonts w:hint="cs"/>
                <w:sz w:val="26"/>
                <w:rtl/>
                <w:lang w:eastAsia="en-US"/>
              </w:rPr>
              <w:t xml:space="preserve">מרכזיה – </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איתות וניהול שיחה דו כיווניים</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שמע באמצעות רמקול עם ווסת עוצמה</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זיהוי שלוחה קוראת באמצעות נורית</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קיבול של 12 שלוחות לפחות</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הזנה על ידי מתח רשת</w:t>
            </w:r>
          </w:p>
        </w:tc>
        <w:tc>
          <w:tcPr>
            <w:tcW w:w="654" w:type="pct"/>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 מרכזייה</w:t>
            </w:r>
          </w:p>
        </w:tc>
        <w:tc>
          <w:tcPr>
            <w:tcW w:w="778" w:type="pct"/>
            <w:tcBorders>
              <w:top w:val="single" w:sz="18"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r w:rsidRPr="00354FB5">
              <w:rPr>
                <w:rFonts w:hint="cs"/>
                <w:sz w:val="26"/>
                <w:rtl/>
                <w:lang w:eastAsia="en-US"/>
              </w:rPr>
              <w:t>600 ₪</w:t>
            </w:r>
          </w:p>
          <w:p w:rsidR="00CF3298" w:rsidRPr="00354FB5" w:rsidRDefault="00CF3298" w:rsidP="00CF3298">
            <w:pPr>
              <w:spacing w:line="300" w:lineRule="exact"/>
              <w:rPr>
                <w:sz w:val="26"/>
                <w:lang w:eastAsia="en-US"/>
              </w:rPr>
            </w:pPr>
          </w:p>
        </w:tc>
      </w:tr>
      <w:tr w:rsidR="00CF3298" w:rsidRPr="00354FB5" w:rsidTr="00FD086C">
        <w:trPr>
          <w:gridAfter w:val="1"/>
          <w:wAfter w:w="10" w:type="pct"/>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823" w:type="pct"/>
            <w:gridSpan w:val="2"/>
            <w:vMerge/>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26" w:type="pct"/>
            <w:gridSpan w:val="2"/>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rPr>
                <w:sz w:val="26"/>
                <w:rtl/>
                <w:lang w:eastAsia="en-US"/>
              </w:rPr>
            </w:pPr>
            <w:r w:rsidRPr="00354FB5">
              <w:rPr>
                <w:rFonts w:hint="cs"/>
                <w:sz w:val="26"/>
                <w:rtl/>
                <w:lang w:eastAsia="en-US"/>
              </w:rPr>
              <w:t xml:space="preserve">שלוחה – </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איתות וניהול שיחה דו כיווניים</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שמע באמצעות רמקול עם ווסת עוצמה</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הזנה על ידי מתח רשת</w:t>
            </w:r>
          </w:p>
        </w:tc>
        <w:tc>
          <w:tcPr>
            <w:tcW w:w="654"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שלוחה</w:t>
            </w:r>
          </w:p>
        </w:tc>
        <w:tc>
          <w:tcPr>
            <w:tcW w:w="778" w:type="pct"/>
            <w:tcBorders>
              <w:top w:val="single" w:sz="4"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r w:rsidRPr="00354FB5">
              <w:rPr>
                <w:rFonts w:hint="cs"/>
                <w:sz w:val="26"/>
                <w:rtl/>
                <w:lang w:eastAsia="en-US"/>
              </w:rPr>
              <w:t>250 ₪</w:t>
            </w:r>
          </w:p>
          <w:p w:rsidR="00CF3298" w:rsidRPr="00354FB5" w:rsidRDefault="00CF3298" w:rsidP="00CF3298">
            <w:pPr>
              <w:spacing w:line="300" w:lineRule="exact"/>
              <w:rPr>
                <w:sz w:val="26"/>
                <w:lang w:eastAsia="en-US"/>
              </w:rPr>
            </w:pPr>
          </w:p>
        </w:tc>
      </w:tr>
      <w:tr w:rsidR="00CF3298" w:rsidRPr="00354FB5" w:rsidTr="00FD086C">
        <w:trPr>
          <w:gridAfter w:val="1"/>
          <w:wAfter w:w="10" w:type="pct"/>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823" w:type="pct"/>
            <w:gridSpan w:val="2"/>
            <w:vMerge/>
            <w:tcBorders>
              <w:top w:val="single" w:sz="18"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26" w:type="pct"/>
            <w:gridSpan w:val="2"/>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spacing w:line="300" w:lineRule="exact"/>
              <w:rPr>
                <w:sz w:val="26"/>
                <w:lang w:eastAsia="en-US"/>
              </w:rPr>
            </w:pPr>
            <w:r w:rsidRPr="00354FB5">
              <w:rPr>
                <w:rFonts w:hint="cs"/>
                <w:sz w:val="26"/>
                <w:rtl/>
                <w:lang w:eastAsia="en-US"/>
              </w:rPr>
              <w:t xml:space="preserve">מערכת אינטרקום דופלקס לניהול טקסים עד </w:t>
            </w:r>
            <w:r w:rsidRPr="00354FB5">
              <w:rPr>
                <w:rFonts w:hint="cs"/>
                <w:b/>
                <w:bCs/>
                <w:sz w:val="26"/>
                <w:rtl/>
                <w:lang w:eastAsia="en-US"/>
              </w:rPr>
              <w:t>10</w:t>
            </w:r>
            <w:r w:rsidRPr="00354FB5">
              <w:rPr>
                <w:rFonts w:hint="cs"/>
                <w:sz w:val="26"/>
                <w:rtl/>
                <w:lang w:eastAsia="en-US"/>
              </w:rPr>
              <w:t xml:space="preserve"> שלוחות, מחברה ידועה, שיכולה לעבוד ללא הפרעות למרחק של עד </w:t>
            </w:r>
            <w:smartTag w:uri="urn:schemas-microsoft-com:office:smarttags" w:element="metricconverter">
              <w:smartTagPr>
                <w:attr w:name="ProductID" w:val="500 מ'"/>
              </w:smartTagPr>
              <w:r w:rsidRPr="00354FB5">
                <w:rPr>
                  <w:rFonts w:hint="cs"/>
                  <w:b/>
                  <w:bCs/>
                  <w:sz w:val="26"/>
                  <w:rtl/>
                  <w:lang w:eastAsia="en-US"/>
                </w:rPr>
                <w:t>500 מ'</w:t>
              </w:r>
            </w:smartTag>
            <w:r w:rsidRPr="00354FB5">
              <w:rPr>
                <w:rFonts w:hint="cs"/>
                <w:b/>
                <w:bCs/>
                <w:sz w:val="26"/>
                <w:rtl/>
                <w:lang w:eastAsia="en-US"/>
              </w:rPr>
              <w:t>.</w:t>
            </w:r>
          </w:p>
        </w:tc>
        <w:tc>
          <w:tcPr>
            <w:tcW w:w="654" w:type="pc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מערכת</w:t>
            </w:r>
          </w:p>
        </w:tc>
        <w:tc>
          <w:tcPr>
            <w:tcW w:w="778" w:type="pct"/>
            <w:tcBorders>
              <w:top w:val="single" w:sz="4" w:space="0" w:color="auto"/>
              <w:left w:val="single" w:sz="4" w:space="0" w:color="auto"/>
              <w:bottom w:val="single" w:sz="18" w:space="0" w:color="auto"/>
              <w:right w:val="single" w:sz="18" w:space="0" w:color="auto"/>
            </w:tcBorders>
          </w:tcPr>
          <w:p w:rsidR="00CF3298" w:rsidRPr="00354FB5" w:rsidRDefault="00CF3298" w:rsidP="00CF3298">
            <w:pPr>
              <w:spacing w:line="300" w:lineRule="exact"/>
              <w:rPr>
                <w:sz w:val="26"/>
                <w:rtl/>
                <w:lang w:eastAsia="en-US"/>
              </w:rPr>
            </w:pPr>
            <w:r w:rsidRPr="00354FB5">
              <w:rPr>
                <w:rFonts w:hint="cs"/>
                <w:sz w:val="26"/>
                <w:rtl/>
                <w:lang w:eastAsia="en-US"/>
              </w:rPr>
              <w:t>1,600 ₪</w:t>
            </w:r>
          </w:p>
          <w:p w:rsidR="00CF3298" w:rsidRPr="00354FB5" w:rsidRDefault="00CF3298" w:rsidP="00CF3298">
            <w:pPr>
              <w:spacing w:line="300" w:lineRule="exact"/>
              <w:rPr>
                <w:sz w:val="26"/>
                <w:lang w:eastAsia="en-US"/>
              </w:rPr>
            </w:pPr>
          </w:p>
        </w:tc>
      </w:tr>
      <w:tr w:rsidR="00CF3298" w:rsidRPr="00354FB5" w:rsidTr="00FD086C">
        <w:trPr>
          <w:gridAfter w:val="1"/>
          <w:wAfter w:w="10" w:type="pct"/>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823" w:type="pct"/>
            <w:gridSpan w:val="2"/>
            <w:vMerge w:val="restar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rtl/>
                <w:lang w:eastAsia="en-US"/>
              </w:rPr>
            </w:pPr>
            <w:r w:rsidRPr="00354FB5">
              <w:rPr>
                <w:rFonts w:hint="cs"/>
                <w:b/>
                <w:bCs/>
                <w:sz w:val="26"/>
                <w:rtl/>
                <w:lang w:eastAsia="en-US"/>
              </w:rPr>
              <w:t>ערבל שמע (קןנסולה)</w:t>
            </w:r>
          </w:p>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2226" w:type="pct"/>
            <w:gridSpan w:val="2"/>
            <w:tcBorders>
              <w:top w:val="single" w:sz="18" w:space="0" w:color="auto"/>
              <w:left w:val="single" w:sz="4" w:space="0" w:color="auto"/>
              <w:bottom w:val="single" w:sz="4" w:space="0" w:color="auto"/>
              <w:right w:val="single" w:sz="4" w:space="0" w:color="auto"/>
            </w:tcBorders>
            <w:hideMark/>
          </w:tcPr>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12</w:t>
            </w:r>
            <w:r w:rsidRPr="00354FB5">
              <w:rPr>
                <w:rFonts w:hint="cs"/>
                <w:sz w:val="26"/>
                <w:rtl/>
                <w:lang w:eastAsia="en-US"/>
              </w:rPr>
              <w:t xml:space="preserve"> כניסות מיקרופונים וכניסות קו בכמות מספקת.</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12</w:t>
            </w:r>
            <w:r w:rsidRPr="00354FB5">
              <w:rPr>
                <w:rFonts w:hint="cs"/>
                <w:sz w:val="26"/>
                <w:rtl/>
                <w:lang w:eastAsia="en-US"/>
              </w:rPr>
              <w:t xml:space="preserve"> כניסות מאוזנות עם שנאי </w:t>
            </w:r>
            <w:r w:rsidRPr="00354FB5">
              <w:rPr>
                <w:sz w:val="26"/>
                <w:lang w:eastAsia="en-US"/>
              </w:rPr>
              <w:t>Sub-Master</w:t>
            </w:r>
            <w:r w:rsidRPr="00354FB5">
              <w:rPr>
                <w:rFonts w:hint="cs"/>
                <w:sz w:val="26"/>
                <w:rtl/>
                <w:lang w:eastAsia="en-US"/>
              </w:rPr>
              <w:t xml:space="preserve"> </w:t>
            </w:r>
            <w:r w:rsidRPr="00354FB5">
              <w:rPr>
                <w:rFonts w:hint="cs"/>
                <w:sz w:val="26"/>
                <w:rtl/>
                <w:lang w:eastAsia="en-US"/>
              </w:rPr>
              <w:br/>
            </w:r>
            <w:r w:rsidRPr="00354FB5">
              <w:rPr>
                <w:rFonts w:hint="cs"/>
                <w:b/>
                <w:bCs/>
                <w:sz w:val="26"/>
                <w:rtl/>
                <w:lang w:eastAsia="en-US"/>
              </w:rPr>
              <w:t>4</w:t>
            </w:r>
            <w:r w:rsidRPr="00354FB5">
              <w:rPr>
                <w:rFonts w:hint="cs"/>
                <w:sz w:val="26"/>
                <w:rtl/>
                <w:lang w:eastAsia="en-US"/>
              </w:rPr>
              <w:t xml:space="preserve"> ו – </w:t>
            </w:r>
            <w:r w:rsidRPr="00354FB5">
              <w:rPr>
                <w:rFonts w:hint="cs"/>
                <w:b/>
                <w:bCs/>
                <w:sz w:val="26"/>
                <w:rtl/>
                <w:lang w:eastAsia="en-US"/>
              </w:rPr>
              <w:t>5</w:t>
            </w:r>
            <w:r w:rsidRPr="00354FB5">
              <w:rPr>
                <w:rFonts w:hint="cs"/>
                <w:sz w:val="26"/>
                <w:rtl/>
                <w:lang w:eastAsia="en-US"/>
              </w:rPr>
              <w:t xml:space="preserve"> יציאות </w:t>
            </w:r>
            <w:r w:rsidRPr="00354FB5">
              <w:rPr>
                <w:sz w:val="26"/>
                <w:lang w:eastAsia="en-US"/>
              </w:rPr>
              <w:t>AUX</w:t>
            </w:r>
            <w:r w:rsidRPr="00354FB5">
              <w:rPr>
                <w:rFonts w:hint="cs"/>
                <w:sz w:val="26"/>
                <w:rtl/>
                <w:lang w:eastAsia="en-US"/>
              </w:rPr>
              <w:t>.</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ערבלים לגיבוי הקונסולה המרכזית יוזנו במתחי כניסה –  </w:t>
            </w:r>
            <w:r w:rsidRPr="00354FB5">
              <w:rPr>
                <w:sz w:val="26"/>
                <w:lang w:eastAsia="en-US"/>
              </w:rPr>
              <w:t>220VAC / 24VDC</w:t>
            </w:r>
            <w:r w:rsidRPr="00354FB5">
              <w:rPr>
                <w:rFonts w:hint="cs"/>
                <w:sz w:val="26"/>
                <w:rtl/>
                <w:lang w:eastAsia="en-US"/>
              </w:rPr>
              <w:t>.</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 xml:space="preserve">היענות תדר </w:t>
            </w:r>
            <w:r w:rsidRPr="00354FB5">
              <w:rPr>
                <w:sz w:val="26"/>
                <w:lang w:eastAsia="en-US"/>
              </w:rPr>
              <w:t>20Hz – 20KHz/</w:t>
            </w:r>
          </w:p>
        </w:tc>
        <w:tc>
          <w:tcPr>
            <w:tcW w:w="654" w:type="pct"/>
            <w:tcBorders>
              <w:top w:val="single" w:sz="18"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78" w:type="pct"/>
            <w:tcBorders>
              <w:top w:val="single" w:sz="18"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r w:rsidRPr="00354FB5">
              <w:rPr>
                <w:rFonts w:hint="cs"/>
                <w:sz w:val="26"/>
                <w:rtl/>
                <w:lang w:eastAsia="en-US"/>
              </w:rPr>
              <w:t>400 ₪</w:t>
            </w:r>
          </w:p>
          <w:p w:rsidR="00CF3298" w:rsidRPr="00354FB5" w:rsidRDefault="00CF3298" w:rsidP="00CF3298">
            <w:pPr>
              <w:spacing w:line="300" w:lineRule="exact"/>
              <w:rPr>
                <w:sz w:val="26"/>
                <w:lang w:eastAsia="en-US"/>
              </w:rPr>
            </w:pPr>
          </w:p>
        </w:tc>
      </w:tr>
      <w:tr w:rsidR="00CF3298" w:rsidRPr="00354FB5" w:rsidTr="00FD086C">
        <w:trPr>
          <w:gridAfter w:val="1"/>
          <w:wAfter w:w="10" w:type="pct"/>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823" w:type="pct"/>
            <w:gridSpan w:val="2"/>
            <w:vMerge/>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2226" w:type="pct"/>
            <w:gridSpan w:val="2"/>
            <w:tcBorders>
              <w:top w:val="single" w:sz="4" w:space="0" w:color="auto"/>
              <w:left w:val="single" w:sz="4" w:space="0" w:color="auto"/>
              <w:bottom w:val="single" w:sz="18" w:space="0" w:color="auto"/>
              <w:right w:val="single" w:sz="4" w:space="0" w:color="auto"/>
            </w:tcBorders>
            <w:hideMark/>
          </w:tcPr>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 xml:space="preserve">24 </w:t>
            </w:r>
            <w:r w:rsidRPr="00354FB5">
              <w:rPr>
                <w:rFonts w:hint="cs"/>
                <w:sz w:val="26"/>
                <w:rtl/>
                <w:lang w:eastAsia="en-US"/>
              </w:rPr>
              <w:t>כניסות מיקרופונים וכניסות קו בכמות מספקת.</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24</w:t>
            </w:r>
            <w:r w:rsidRPr="00354FB5">
              <w:rPr>
                <w:rFonts w:hint="cs"/>
                <w:sz w:val="26"/>
                <w:rtl/>
                <w:lang w:eastAsia="en-US"/>
              </w:rPr>
              <w:t xml:space="preserve"> כניסות מאוזנות עם שנאי </w:t>
            </w:r>
            <w:r w:rsidRPr="00354FB5">
              <w:rPr>
                <w:sz w:val="26"/>
                <w:lang w:eastAsia="en-US"/>
              </w:rPr>
              <w:t>Sub-Master</w:t>
            </w:r>
            <w:r w:rsidRPr="00354FB5">
              <w:rPr>
                <w:rFonts w:hint="cs"/>
                <w:sz w:val="26"/>
                <w:rtl/>
                <w:lang w:eastAsia="en-US"/>
              </w:rPr>
              <w:t xml:space="preserve"> </w:t>
            </w:r>
            <w:r w:rsidRPr="00354FB5">
              <w:rPr>
                <w:rFonts w:hint="cs"/>
                <w:sz w:val="26"/>
                <w:rtl/>
                <w:lang w:eastAsia="en-US"/>
              </w:rPr>
              <w:br/>
            </w:r>
            <w:r w:rsidRPr="00354FB5">
              <w:rPr>
                <w:rFonts w:hint="cs"/>
                <w:b/>
                <w:bCs/>
                <w:sz w:val="26"/>
                <w:rtl/>
                <w:lang w:eastAsia="en-US"/>
              </w:rPr>
              <w:t>4</w:t>
            </w:r>
            <w:r w:rsidRPr="00354FB5">
              <w:rPr>
                <w:rFonts w:hint="cs"/>
                <w:sz w:val="26"/>
                <w:rtl/>
                <w:lang w:eastAsia="en-US"/>
              </w:rPr>
              <w:t xml:space="preserve"> ו – </w:t>
            </w:r>
            <w:r w:rsidRPr="00354FB5">
              <w:rPr>
                <w:rFonts w:hint="cs"/>
                <w:b/>
                <w:bCs/>
                <w:sz w:val="26"/>
                <w:rtl/>
                <w:lang w:eastAsia="en-US"/>
              </w:rPr>
              <w:t>5</w:t>
            </w:r>
            <w:r w:rsidRPr="00354FB5">
              <w:rPr>
                <w:rFonts w:hint="cs"/>
                <w:sz w:val="26"/>
                <w:rtl/>
                <w:lang w:eastAsia="en-US"/>
              </w:rPr>
              <w:t xml:space="preserve"> יציאות </w:t>
            </w:r>
            <w:r w:rsidRPr="00354FB5">
              <w:rPr>
                <w:sz w:val="26"/>
                <w:lang w:eastAsia="en-US"/>
              </w:rPr>
              <w:t>AUX</w:t>
            </w:r>
            <w:r w:rsidRPr="00354FB5">
              <w:rPr>
                <w:rFonts w:hint="cs"/>
                <w:sz w:val="26"/>
                <w:rtl/>
                <w:lang w:eastAsia="en-US"/>
              </w:rPr>
              <w:t>.</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ערבלים לגיבוי הקונסולה המרכזית יוזנו במתחי כניסה –  </w:t>
            </w:r>
            <w:r w:rsidRPr="00354FB5">
              <w:rPr>
                <w:sz w:val="26"/>
                <w:lang w:eastAsia="en-US"/>
              </w:rPr>
              <w:t>220VAC / 24VDC</w:t>
            </w:r>
            <w:r w:rsidRPr="00354FB5">
              <w:rPr>
                <w:rFonts w:hint="cs"/>
                <w:sz w:val="26"/>
                <w:rtl/>
                <w:lang w:eastAsia="en-US"/>
              </w:rPr>
              <w:t>.</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 xml:space="preserve">היענות תדר </w:t>
            </w:r>
            <w:r w:rsidRPr="00354FB5">
              <w:rPr>
                <w:sz w:val="26"/>
                <w:lang w:eastAsia="en-US"/>
              </w:rPr>
              <w:t>20Hz – 20KHz/</w:t>
            </w:r>
          </w:p>
        </w:tc>
        <w:tc>
          <w:tcPr>
            <w:tcW w:w="654" w:type="pct"/>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78" w:type="pct"/>
            <w:tcBorders>
              <w:top w:val="single" w:sz="4" w:space="0" w:color="auto"/>
              <w:left w:val="single" w:sz="4" w:space="0" w:color="auto"/>
              <w:bottom w:val="single" w:sz="18" w:space="0" w:color="auto"/>
              <w:right w:val="single" w:sz="18" w:space="0" w:color="auto"/>
            </w:tcBorders>
          </w:tcPr>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r w:rsidRPr="00354FB5">
              <w:rPr>
                <w:rFonts w:hint="cs"/>
                <w:sz w:val="26"/>
                <w:rtl/>
                <w:lang w:eastAsia="en-US"/>
              </w:rPr>
              <w:t>1,000 ₪</w:t>
            </w:r>
          </w:p>
          <w:p w:rsidR="00CF3298" w:rsidRPr="00354FB5" w:rsidRDefault="00CF3298" w:rsidP="00CF3298">
            <w:pPr>
              <w:spacing w:line="300" w:lineRule="exact"/>
              <w:rPr>
                <w:sz w:val="26"/>
                <w:lang w:eastAsia="en-US"/>
              </w:rPr>
            </w:pPr>
          </w:p>
        </w:tc>
      </w:tr>
    </w:tbl>
    <w:p w:rsidR="00CF3298" w:rsidRPr="00354FB5" w:rsidRDefault="00CF3298" w:rsidP="00CF3298">
      <w:pPr>
        <w:rPr>
          <w:sz w:val="26"/>
          <w:rtl/>
        </w:rPr>
      </w:pPr>
    </w:p>
    <w:tbl>
      <w:tblPr>
        <w:tblStyle w:val="a3"/>
        <w:bidiVisual/>
        <w:tblW w:w="5223" w:type="pct"/>
        <w:tblInd w:w="-317" w:type="dxa"/>
        <w:tblLook w:val="01E0"/>
      </w:tblPr>
      <w:tblGrid>
        <w:gridCol w:w="881"/>
        <w:gridCol w:w="20"/>
        <w:gridCol w:w="1661"/>
        <w:gridCol w:w="32"/>
        <w:gridCol w:w="3684"/>
        <w:gridCol w:w="1154"/>
        <w:gridCol w:w="1408"/>
        <w:gridCol w:w="62"/>
      </w:tblGrid>
      <w:tr w:rsidR="00CF3298" w:rsidRPr="00354FB5" w:rsidTr="00FD086C">
        <w:trPr>
          <w:gridAfter w:val="1"/>
          <w:wAfter w:w="35" w:type="pct"/>
          <w:trHeight w:val="335"/>
        </w:trPr>
        <w:tc>
          <w:tcPr>
            <w:tcW w:w="495" w:type="pct"/>
            <w:tcBorders>
              <w:top w:val="single" w:sz="18" w:space="0" w:color="auto"/>
              <w:left w:val="single" w:sz="18" w:space="0" w:color="auto"/>
              <w:bottom w:val="single" w:sz="18" w:space="0" w:color="auto"/>
              <w:right w:val="single" w:sz="4" w:space="0" w:color="auto"/>
            </w:tcBorders>
            <w:shd w:val="clear" w:color="auto" w:fill="E6E6E6"/>
            <w:hideMark/>
          </w:tcPr>
          <w:p w:rsidR="00CF3298" w:rsidRPr="00354FB5" w:rsidRDefault="00CF3298" w:rsidP="00CF3298">
            <w:pPr>
              <w:bidi w:val="0"/>
              <w:spacing w:line="300" w:lineRule="exact"/>
              <w:jc w:val="center"/>
              <w:rPr>
                <w:b/>
                <w:bCs/>
                <w:sz w:val="26"/>
                <w:lang w:eastAsia="en-US"/>
              </w:rPr>
            </w:pPr>
            <w:r w:rsidRPr="00354FB5">
              <w:rPr>
                <w:rFonts w:hint="cs"/>
                <w:b/>
                <w:bCs/>
                <w:sz w:val="26"/>
                <w:rtl/>
                <w:lang w:eastAsia="en-US"/>
              </w:rPr>
              <w:t>קבוצה</w:t>
            </w:r>
          </w:p>
        </w:tc>
        <w:tc>
          <w:tcPr>
            <w:tcW w:w="962" w:type="pct"/>
            <w:gridSpan w:val="3"/>
            <w:tcBorders>
              <w:top w:val="single" w:sz="18" w:space="0" w:color="auto"/>
              <w:left w:val="single" w:sz="4" w:space="0" w:color="auto"/>
              <w:bottom w:val="single" w:sz="18" w:space="0" w:color="auto"/>
              <w:right w:val="single" w:sz="4" w:space="0" w:color="auto"/>
            </w:tcBorders>
            <w:shd w:val="clear" w:color="auto" w:fill="E6E6E6"/>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סוג פריט</w:t>
            </w:r>
          </w:p>
        </w:tc>
        <w:tc>
          <w:tcPr>
            <w:tcW w:w="2069" w:type="pct"/>
            <w:tcBorders>
              <w:top w:val="single" w:sz="18" w:space="0" w:color="auto"/>
              <w:left w:val="single" w:sz="4" w:space="0" w:color="auto"/>
              <w:bottom w:val="single" w:sz="18" w:space="0" w:color="auto"/>
              <w:right w:val="single" w:sz="4" w:space="0" w:color="auto"/>
            </w:tcBorders>
            <w:shd w:val="clear" w:color="auto" w:fill="E6E6E6"/>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דרישות טכניות</w:t>
            </w:r>
          </w:p>
        </w:tc>
        <w:tc>
          <w:tcPr>
            <w:tcW w:w="648" w:type="pct"/>
            <w:tcBorders>
              <w:top w:val="single" w:sz="18" w:space="0" w:color="auto"/>
              <w:left w:val="single" w:sz="4" w:space="0" w:color="auto"/>
              <w:bottom w:val="single" w:sz="18" w:space="0" w:color="auto"/>
              <w:right w:val="single" w:sz="4" w:space="0" w:color="auto"/>
            </w:tcBorders>
            <w:shd w:val="clear" w:color="auto" w:fill="E6E6E6"/>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יח' חישוב</w:t>
            </w:r>
          </w:p>
        </w:tc>
        <w:tc>
          <w:tcPr>
            <w:tcW w:w="791" w:type="pct"/>
            <w:tcBorders>
              <w:top w:val="single" w:sz="18" w:space="0" w:color="auto"/>
              <w:left w:val="single" w:sz="4" w:space="0" w:color="auto"/>
              <w:bottom w:val="single" w:sz="18" w:space="0" w:color="auto"/>
              <w:right w:val="single" w:sz="18" w:space="0" w:color="auto"/>
            </w:tcBorders>
            <w:shd w:val="clear" w:color="auto" w:fill="E6E6E6"/>
            <w:vAlign w:val="center"/>
            <w:hideMark/>
          </w:tcPr>
          <w:p w:rsidR="00CF3298" w:rsidRPr="00354FB5" w:rsidRDefault="00FD086C" w:rsidP="00CF3298">
            <w:pPr>
              <w:jc w:val="center"/>
              <w:rPr>
                <w:b/>
                <w:bCs/>
                <w:sz w:val="26"/>
                <w:lang w:eastAsia="en-US"/>
              </w:rPr>
            </w:pPr>
            <w:r w:rsidRPr="00354FB5">
              <w:rPr>
                <w:rFonts w:hint="cs"/>
                <w:b/>
                <w:bCs/>
                <w:sz w:val="26"/>
                <w:rtl/>
                <w:lang w:eastAsia="en-US"/>
              </w:rPr>
              <w:t>מחיר יח' ללא מע"מ, המוערך על ידי המשרד, לאספקה על ידי הספק בהתראה של כ-48 שעות מראש</w:t>
            </w:r>
          </w:p>
        </w:tc>
      </w:tr>
      <w:tr w:rsidR="00CF3298" w:rsidRPr="00354FB5" w:rsidTr="00FD086C">
        <w:trPr>
          <w:gridAfter w:val="1"/>
          <w:wAfter w:w="35" w:type="pct"/>
          <w:trHeight w:val="397"/>
        </w:trPr>
        <w:tc>
          <w:tcPr>
            <w:tcW w:w="495" w:type="pct"/>
            <w:vMerge w:val="restart"/>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מערכת קשר</w:t>
            </w:r>
          </w:p>
        </w:tc>
        <w:tc>
          <w:tcPr>
            <w:tcW w:w="962" w:type="pct"/>
            <w:gridSpan w:val="3"/>
            <w:vMerge w:val="restart"/>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rtl/>
                <w:lang w:eastAsia="en-US"/>
              </w:rPr>
            </w:pPr>
            <w:r w:rsidRPr="00354FB5">
              <w:rPr>
                <w:rFonts w:hint="cs"/>
                <w:b/>
                <w:bCs/>
                <w:sz w:val="26"/>
                <w:rtl/>
                <w:lang w:eastAsia="en-US"/>
              </w:rPr>
              <w:t>ערבל שמע (קונסולה)</w:t>
            </w:r>
          </w:p>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2069" w:type="pct"/>
            <w:tcBorders>
              <w:top w:val="single" w:sz="18" w:space="0" w:color="auto"/>
              <w:left w:val="single" w:sz="4" w:space="0" w:color="auto"/>
              <w:bottom w:val="single" w:sz="4" w:space="0" w:color="auto"/>
              <w:right w:val="single" w:sz="4" w:space="0" w:color="auto"/>
            </w:tcBorders>
            <w:hideMark/>
          </w:tcPr>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 xml:space="preserve">36 </w:t>
            </w:r>
            <w:r w:rsidRPr="00354FB5">
              <w:rPr>
                <w:rFonts w:hint="cs"/>
                <w:sz w:val="26"/>
                <w:rtl/>
                <w:lang w:eastAsia="en-US"/>
              </w:rPr>
              <w:t>כניסות מיקרופונים וכניסות קו בכמות מספקת.</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36</w:t>
            </w:r>
            <w:r w:rsidRPr="00354FB5">
              <w:rPr>
                <w:rFonts w:hint="cs"/>
                <w:sz w:val="26"/>
                <w:rtl/>
                <w:lang w:eastAsia="en-US"/>
              </w:rPr>
              <w:t xml:space="preserve"> כניסות מאוזנות עם שנאי </w:t>
            </w:r>
            <w:r w:rsidRPr="00354FB5">
              <w:rPr>
                <w:sz w:val="26"/>
                <w:lang w:eastAsia="en-US"/>
              </w:rPr>
              <w:t>Sub-Master</w:t>
            </w:r>
            <w:r w:rsidRPr="00354FB5">
              <w:rPr>
                <w:rFonts w:hint="cs"/>
                <w:sz w:val="26"/>
                <w:rtl/>
                <w:lang w:eastAsia="en-US"/>
              </w:rPr>
              <w:t xml:space="preserve"> </w:t>
            </w:r>
            <w:r w:rsidRPr="00354FB5">
              <w:rPr>
                <w:rFonts w:hint="cs"/>
                <w:sz w:val="26"/>
                <w:rtl/>
                <w:lang w:eastAsia="en-US"/>
              </w:rPr>
              <w:br/>
            </w:r>
            <w:r w:rsidRPr="00354FB5">
              <w:rPr>
                <w:rFonts w:hint="cs"/>
                <w:b/>
                <w:bCs/>
                <w:sz w:val="26"/>
                <w:rtl/>
                <w:lang w:eastAsia="en-US"/>
              </w:rPr>
              <w:t>4</w:t>
            </w:r>
            <w:r w:rsidRPr="00354FB5">
              <w:rPr>
                <w:rFonts w:hint="cs"/>
                <w:sz w:val="26"/>
                <w:rtl/>
                <w:lang w:eastAsia="en-US"/>
              </w:rPr>
              <w:t xml:space="preserve"> ו – </w:t>
            </w:r>
            <w:r w:rsidRPr="00354FB5">
              <w:rPr>
                <w:rFonts w:hint="cs"/>
                <w:b/>
                <w:bCs/>
                <w:sz w:val="26"/>
                <w:rtl/>
                <w:lang w:eastAsia="en-US"/>
              </w:rPr>
              <w:t>5</w:t>
            </w:r>
            <w:r w:rsidRPr="00354FB5">
              <w:rPr>
                <w:rFonts w:hint="cs"/>
                <w:sz w:val="26"/>
                <w:rtl/>
                <w:lang w:eastAsia="en-US"/>
              </w:rPr>
              <w:t xml:space="preserve"> יציאות </w:t>
            </w:r>
            <w:r w:rsidRPr="00354FB5">
              <w:rPr>
                <w:sz w:val="26"/>
                <w:lang w:eastAsia="en-US"/>
              </w:rPr>
              <w:t>AUX</w:t>
            </w:r>
            <w:r w:rsidRPr="00354FB5">
              <w:rPr>
                <w:rFonts w:hint="cs"/>
                <w:sz w:val="26"/>
                <w:rtl/>
                <w:lang w:eastAsia="en-US"/>
              </w:rPr>
              <w:t>.</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ערבלים לגיבוי הקונסולה המרכזית יוזנו במתחי כניסה –  </w:t>
            </w:r>
            <w:r w:rsidRPr="00354FB5">
              <w:rPr>
                <w:sz w:val="26"/>
                <w:lang w:eastAsia="en-US"/>
              </w:rPr>
              <w:t>220VAC / 24VDC</w:t>
            </w:r>
            <w:r w:rsidRPr="00354FB5">
              <w:rPr>
                <w:rFonts w:hint="cs"/>
                <w:sz w:val="26"/>
                <w:rtl/>
                <w:lang w:eastAsia="en-US"/>
              </w:rPr>
              <w:t>.</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 xml:space="preserve">היענות תדר </w:t>
            </w:r>
            <w:r w:rsidRPr="00354FB5">
              <w:rPr>
                <w:sz w:val="26"/>
                <w:lang w:eastAsia="en-US"/>
              </w:rPr>
              <w:t>20Hz – 20KHz/</w:t>
            </w:r>
          </w:p>
        </w:tc>
        <w:tc>
          <w:tcPr>
            <w:tcW w:w="648" w:type="pct"/>
            <w:tcBorders>
              <w:top w:val="single" w:sz="18"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91" w:type="pct"/>
            <w:tcBorders>
              <w:top w:val="single" w:sz="18"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r w:rsidRPr="00354FB5">
              <w:rPr>
                <w:rFonts w:hint="cs"/>
                <w:sz w:val="26"/>
                <w:rtl/>
                <w:lang w:eastAsia="en-US"/>
              </w:rPr>
              <w:t>2,000 ₪</w:t>
            </w:r>
          </w:p>
          <w:p w:rsidR="00CF3298" w:rsidRPr="00354FB5" w:rsidRDefault="00CF3298" w:rsidP="00CF3298">
            <w:pPr>
              <w:spacing w:line="300" w:lineRule="exact"/>
              <w:rPr>
                <w:sz w:val="26"/>
                <w:lang w:eastAsia="en-US"/>
              </w:rPr>
            </w:pPr>
          </w:p>
        </w:tc>
      </w:tr>
      <w:tr w:rsidR="00CF3298" w:rsidRPr="00354FB5" w:rsidTr="00FD086C">
        <w:trPr>
          <w:gridAfter w:val="1"/>
          <w:wAfter w:w="35" w:type="pct"/>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gridSpan w:val="3"/>
            <w:vMerge/>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bidi w:val="0"/>
              <w:rPr>
                <w:b/>
                <w:bCs/>
                <w:sz w:val="26"/>
                <w:lang w:eastAsia="en-US"/>
              </w:rPr>
            </w:pPr>
          </w:p>
        </w:tc>
        <w:tc>
          <w:tcPr>
            <w:tcW w:w="2069" w:type="pct"/>
            <w:tcBorders>
              <w:top w:val="single" w:sz="4" w:space="0" w:color="auto"/>
              <w:left w:val="single" w:sz="4" w:space="0" w:color="auto"/>
              <w:bottom w:val="single" w:sz="4" w:space="0" w:color="auto"/>
              <w:right w:val="single" w:sz="4" w:space="0" w:color="auto"/>
            </w:tcBorders>
            <w:hideMark/>
          </w:tcPr>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 xml:space="preserve">48 </w:t>
            </w:r>
            <w:r w:rsidRPr="00354FB5">
              <w:rPr>
                <w:rFonts w:hint="cs"/>
                <w:sz w:val="26"/>
                <w:rtl/>
                <w:lang w:eastAsia="en-US"/>
              </w:rPr>
              <w:t>כניסות מיקרופונים וכניסות קו בכמות מספקת.</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עד </w:t>
            </w:r>
            <w:r w:rsidRPr="00354FB5">
              <w:rPr>
                <w:rFonts w:hint="cs"/>
                <w:b/>
                <w:bCs/>
                <w:sz w:val="26"/>
                <w:rtl/>
                <w:lang w:eastAsia="en-US"/>
              </w:rPr>
              <w:t>48</w:t>
            </w:r>
            <w:r w:rsidRPr="00354FB5">
              <w:rPr>
                <w:rFonts w:hint="cs"/>
                <w:sz w:val="26"/>
                <w:rtl/>
                <w:lang w:eastAsia="en-US"/>
              </w:rPr>
              <w:t xml:space="preserve"> כניסות מאוזנות עם שנאי </w:t>
            </w:r>
            <w:r w:rsidRPr="00354FB5">
              <w:rPr>
                <w:sz w:val="26"/>
                <w:lang w:eastAsia="en-US"/>
              </w:rPr>
              <w:t>Sub-Master</w:t>
            </w:r>
            <w:r w:rsidRPr="00354FB5">
              <w:rPr>
                <w:rFonts w:hint="cs"/>
                <w:sz w:val="26"/>
                <w:rtl/>
                <w:lang w:eastAsia="en-US"/>
              </w:rPr>
              <w:t xml:space="preserve"> </w:t>
            </w:r>
            <w:r w:rsidRPr="00354FB5">
              <w:rPr>
                <w:rFonts w:hint="cs"/>
                <w:sz w:val="26"/>
                <w:rtl/>
                <w:lang w:eastAsia="en-US"/>
              </w:rPr>
              <w:br/>
            </w:r>
            <w:r w:rsidRPr="00354FB5">
              <w:rPr>
                <w:rFonts w:hint="cs"/>
                <w:b/>
                <w:bCs/>
                <w:sz w:val="26"/>
                <w:rtl/>
                <w:lang w:eastAsia="en-US"/>
              </w:rPr>
              <w:t>4</w:t>
            </w:r>
            <w:r w:rsidRPr="00354FB5">
              <w:rPr>
                <w:rFonts w:hint="cs"/>
                <w:sz w:val="26"/>
                <w:rtl/>
                <w:lang w:eastAsia="en-US"/>
              </w:rPr>
              <w:t xml:space="preserve"> ו – </w:t>
            </w:r>
            <w:r w:rsidRPr="00354FB5">
              <w:rPr>
                <w:rFonts w:hint="cs"/>
                <w:b/>
                <w:bCs/>
                <w:sz w:val="26"/>
                <w:rtl/>
                <w:lang w:eastAsia="en-US"/>
              </w:rPr>
              <w:t>5</w:t>
            </w:r>
            <w:r w:rsidRPr="00354FB5">
              <w:rPr>
                <w:rFonts w:hint="cs"/>
                <w:sz w:val="26"/>
                <w:rtl/>
                <w:lang w:eastAsia="en-US"/>
              </w:rPr>
              <w:t xml:space="preserve"> יציאות </w:t>
            </w:r>
            <w:r w:rsidRPr="00354FB5">
              <w:rPr>
                <w:sz w:val="26"/>
                <w:lang w:eastAsia="en-US"/>
              </w:rPr>
              <w:t>AUX</w:t>
            </w:r>
            <w:r w:rsidRPr="00354FB5">
              <w:rPr>
                <w:rFonts w:hint="cs"/>
                <w:sz w:val="26"/>
                <w:rtl/>
                <w:lang w:eastAsia="en-US"/>
              </w:rPr>
              <w:t>.</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ערבלים לגיבוי הקונסולה המרכזית יוזנו במתחי כניסה –  </w:t>
            </w:r>
            <w:r w:rsidRPr="00354FB5">
              <w:rPr>
                <w:sz w:val="26"/>
                <w:lang w:eastAsia="en-US"/>
              </w:rPr>
              <w:t>220VAC / 24VDC</w:t>
            </w:r>
            <w:r w:rsidRPr="00354FB5">
              <w:rPr>
                <w:rFonts w:hint="cs"/>
                <w:sz w:val="26"/>
                <w:rtl/>
                <w:lang w:eastAsia="en-US"/>
              </w:rPr>
              <w:t>.</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 xml:space="preserve">היענות תדר </w:t>
            </w:r>
            <w:r w:rsidRPr="00354FB5">
              <w:rPr>
                <w:sz w:val="26"/>
                <w:lang w:eastAsia="en-US"/>
              </w:rPr>
              <w:t>20Hz – 20KHz/</w:t>
            </w:r>
          </w:p>
        </w:tc>
        <w:tc>
          <w:tcPr>
            <w:tcW w:w="648" w:type="pct"/>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91" w:type="pct"/>
            <w:tcBorders>
              <w:top w:val="single" w:sz="4"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r w:rsidRPr="00354FB5">
              <w:rPr>
                <w:rFonts w:hint="cs"/>
                <w:sz w:val="26"/>
                <w:rtl/>
                <w:lang w:eastAsia="en-US"/>
              </w:rPr>
              <w:t>4,000 ₪</w:t>
            </w:r>
          </w:p>
          <w:p w:rsidR="00CF3298" w:rsidRPr="00354FB5" w:rsidRDefault="00CF3298" w:rsidP="00CF3298">
            <w:pPr>
              <w:spacing w:line="300" w:lineRule="exact"/>
              <w:rPr>
                <w:sz w:val="26"/>
                <w:lang w:eastAsia="en-US"/>
              </w:rPr>
            </w:pPr>
          </w:p>
        </w:tc>
      </w:tr>
      <w:tr w:rsidR="00CF3298" w:rsidRPr="00354FB5" w:rsidTr="00FD086C">
        <w:trPr>
          <w:gridAfter w:val="1"/>
          <w:wAfter w:w="35" w:type="pct"/>
          <w:trHeight w:val="397"/>
        </w:trPr>
        <w:tc>
          <w:tcPr>
            <w:tcW w:w="0" w:type="auto"/>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62" w:type="pct"/>
            <w:gridSpan w:val="3"/>
            <w:tcBorders>
              <w:top w:val="single" w:sz="18" w:space="0" w:color="auto"/>
              <w:left w:val="single" w:sz="4" w:space="0" w:color="auto"/>
              <w:bottom w:val="single" w:sz="18" w:space="0" w:color="auto"/>
              <w:right w:val="single" w:sz="4" w:space="0" w:color="auto"/>
            </w:tcBorders>
            <w:hideMark/>
          </w:tcPr>
          <w:p w:rsidR="00CF3298" w:rsidRPr="00354FB5" w:rsidRDefault="00CF3298" w:rsidP="00CF3298">
            <w:pPr>
              <w:spacing w:line="300" w:lineRule="exact"/>
              <w:rPr>
                <w:b/>
                <w:bCs/>
                <w:sz w:val="26"/>
                <w:lang w:eastAsia="en-US"/>
              </w:rPr>
            </w:pPr>
            <w:r w:rsidRPr="00354FB5">
              <w:rPr>
                <w:rFonts w:hint="cs"/>
                <w:b/>
                <w:bCs/>
                <w:sz w:val="26"/>
                <w:rtl/>
                <w:lang w:eastAsia="en-US"/>
              </w:rPr>
              <w:t>מגבר הספק</w:t>
            </w:r>
          </w:p>
        </w:tc>
        <w:tc>
          <w:tcPr>
            <w:tcW w:w="2069" w:type="pct"/>
            <w:tcBorders>
              <w:top w:val="single" w:sz="18" w:space="0" w:color="auto"/>
              <w:left w:val="single" w:sz="4" w:space="0" w:color="auto"/>
              <w:bottom w:val="single" w:sz="18" w:space="0" w:color="auto"/>
              <w:right w:val="single" w:sz="4" w:space="0" w:color="auto"/>
            </w:tcBorders>
            <w:hideMark/>
          </w:tcPr>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הגנות מפני קצר, נתק, עומס יתר וטמפרטורה</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rtl/>
                <w:lang w:eastAsia="en-US"/>
              </w:rPr>
            </w:pPr>
            <w:r w:rsidRPr="00354FB5">
              <w:rPr>
                <w:rFonts w:hint="cs"/>
                <w:sz w:val="26"/>
                <w:rtl/>
                <w:lang w:eastAsia="en-US"/>
              </w:rPr>
              <w:t xml:space="preserve">היענות תדר </w:t>
            </w:r>
            <w:r w:rsidRPr="00354FB5">
              <w:rPr>
                <w:sz w:val="26"/>
                <w:lang w:eastAsia="en-US"/>
              </w:rPr>
              <w:t>20Hz – 20KHz/</w:t>
            </w:r>
          </w:p>
          <w:p w:rsidR="00CF3298" w:rsidRPr="00354FB5" w:rsidRDefault="00CF3298" w:rsidP="00CB4FB1">
            <w:pPr>
              <w:numPr>
                <w:ilvl w:val="0"/>
                <w:numId w:val="32"/>
              </w:numPr>
              <w:tabs>
                <w:tab w:val="num" w:pos="272"/>
              </w:tabs>
              <w:overflowPunct w:val="0"/>
              <w:autoSpaceDE w:val="0"/>
              <w:autoSpaceDN w:val="0"/>
              <w:adjustRightInd w:val="0"/>
              <w:spacing w:line="300" w:lineRule="exact"/>
              <w:ind w:left="272" w:hanging="272"/>
              <w:jc w:val="both"/>
              <w:textAlignment w:val="baseline"/>
              <w:rPr>
                <w:sz w:val="26"/>
                <w:lang w:eastAsia="en-US"/>
              </w:rPr>
            </w:pPr>
            <w:r w:rsidRPr="00354FB5">
              <w:rPr>
                <w:rFonts w:hint="cs"/>
                <w:sz w:val="26"/>
                <w:rtl/>
                <w:lang w:eastAsia="en-US"/>
              </w:rPr>
              <w:t>המגברים מתוצרת ידועה בענף המקצועי (</w:t>
            </w:r>
            <w:r w:rsidRPr="00354FB5">
              <w:rPr>
                <w:sz w:val="26"/>
                <w:lang w:eastAsia="en-US"/>
              </w:rPr>
              <w:t>GBL, L-Acustics,</w:t>
            </w:r>
            <w:r w:rsidRPr="00354FB5">
              <w:rPr>
                <w:rFonts w:hint="cs"/>
                <w:sz w:val="26"/>
                <w:rtl/>
                <w:lang w:eastAsia="en-US"/>
              </w:rPr>
              <w:t xml:space="preserve">, מאיר סאונד, קלייר </w:t>
            </w:r>
            <w:r w:rsidRPr="00354FB5">
              <w:rPr>
                <w:sz w:val="26"/>
                <w:lang w:eastAsia="en-US"/>
              </w:rPr>
              <w:t>D&amp;B</w:t>
            </w:r>
            <w:r w:rsidRPr="00354FB5">
              <w:rPr>
                <w:rFonts w:hint="cs"/>
                <w:sz w:val="26"/>
                <w:rtl/>
                <w:lang w:eastAsia="en-US"/>
              </w:rPr>
              <w:t>)</w:t>
            </w:r>
          </w:p>
        </w:tc>
        <w:tc>
          <w:tcPr>
            <w:tcW w:w="648" w:type="pct"/>
            <w:tcBorders>
              <w:top w:val="single" w:sz="18"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91" w:type="pct"/>
            <w:tcBorders>
              <w:top w:val="single" w:sz="18" w:space="0" w:color="auto"/>
              <w:left w:val="single" w:sz="4" w:space="0" w:color="auto"/>
              <w:bottom w:val="single" w:sz="18" w:space="0" w:color="auto"/>
              <w:right w:val="single" w:sz="18" w:space="0" w:color="auto"/>
            </w:tcBorders>
          </w:tcPr>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rtl/>
                <w:lang w:eastAsia="en-US"/>
              </w:rPr>
            </w:pPr>
            <w:r w:rsidRPr="00354FB5">
              <w:rPr>
                <w:rFonts w:hint="cs"/>
                <w:sz w:val="26"/>
                <w:rtl/>
                <w:lang w:eastAsia="en-US"/>
              </w:rPr>
              <w:t>400 ₪</w:t>
            </w:r>
          </w:p>
          <w:p w:rsidR="00CF3298" w:rsidRPr="00354FB5" w:rsidRDefault="00CF3298" w:rsidP="00CF3298">
            <w:pPr>
              <w:spacing w:line="300" w:lineRule="exact"/>
              <w:rPr>
                <w:sz w:val="26"/>
                <w:lang w:eastAsia="en-US"/>
              </w:rPr>
            </w:pPr>
          </w:p>
        </w:tc>
      </w:tr>
      <w:tr w:rsidR="00CF3298" w:rsidRPr="00354FB5" w:rsidTr="00FD086C">
        <w:trPr>
          <w:trHeight w:val="617"/>
        </w:trPr>
        <w:tc>
          <w:tcPr>
            <w:tcW w:w="506" w:type="pct"/>
            <w:gridSpan w:val="2"/>
            <w:vMerge w:val="restart"/>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חשמל</w:t>
            </w:r>
          </w:p>
        </w:tc>
        <w:tc>
          <w:tcPr>
            <w:tcW w:w="933" w:type="pct"/>
            <w:vMerge w:val="restart"/>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rtl/>
                <w:lang w:eastAsia="en-US"/>
              </w:rPr>
            </w:pPr>
            <w:r w:rsidRPr="00354FB5">
              <w:rPr>
                <w:rFonts w:hint="cs"/>
                <w:b/>
                <w:bCs/>
                <w:sz w:val="26"/>
                <w:rtl/>
                <w:lang w:eastAsia="en-US"/>
              </w:rPr>
              <w:t>גנראטורים</w:t>
            </w:r>
          </w:p>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2087" w:type="pct"/>
            <w:gridSpan w:val="2"/>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 xml:space="preserve">גנראטור מושתק בהספק של עד </w:t>
            </w:r>
            <w:r w:rsidRPr="00354FB5">
              <w:rPr>
                <w:b/>
                <w:bCs/>
                <w:sz w:val="26"/>
                <w:lang w:eastAsia="en-US"/>
              </w:rPr>
              <w:t>100KVA</w:t>
            </w:r>
            <w:r w:rsidRPr="00354FB5">
              <w:rPr>
                <w:rFonts w:hint="cs"/>
                <w:sz w:val="26"/>
                <w:rtl/>
                <w:lang w:eastAsia="en-US"/>
              </w:rPr>
              <w:t xml:space="preserve"> + סולר וטכנאי</w:t>
            </w:r>
          </w:p>
        </w:tc>
        <w:tc>
          <w:tcPr>
            <w:tcW w:w="648" w:type="pct"/>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 גנרטור</w:t>
            </w:r>
          </w:p>
        </w:tc>
        <w:tc>
          <w:tcPr>
            <w:tcW w:w="826" w:type="pct"/>
            <w:gridSpan w:val="2"/>
            <w:tcBorders>
              <w:top w:val="single" w:sz="18"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rPr>
                <w:sz w:val="26"/>
                <w:rtl/>
                <w:lang w:eastAsia="en-US"/>
              </w:rPr>
            </w:pPr>
            <w:r w:rsidRPr="00354FB5">
              <w:rPr>
                <w:rFonts w:hint="cs"/>
                <w:sz w:val="26"/>
                <w:rtl/>
                <w:lang w:eastAsia="en-US"/>
              </w:rPr>
              <w:t>4,250 ₪</w:t>
            </w:r>
          </w:p>
          <w:p w:rsidR="00CF3298" w:rsidRPr="00354FB5" w:rsidRDefault="00CF3298" w:rsidP="00CF3298">
            <w:pPr>
              <w:spacing w:line="300" w:lineRule="exact"/>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bidi w:val="0"/>
              <w:rPr>
                <w:b/>
                <w:bCs/>
                <w:sz w:val="26"/>
                <w:lang w:eastAsia="en-US"/>
              </w:rPr>
            </w:pPr>
          </w:p>
        </w:tc>
        <w:tc>
          <w:tcPr>
            <w:tcW w:w="2087"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 xml:space="preserve">גנראטור מושתק בהספק של עד </w:t>
            </w:r>
            <w:r w:rsidRPr="00354FB5">
              <w:rPr>
                <w:b/>
                <w:bCs/>
                <w:sz w:val="26"/>
                <w:lang w:eastAsia="en-US"/>
              </w:rPr>
              <w:t>250KVA</w:t>
            </w:r>
            <w:r w:rsidRPr="00354FB5">
              <w:rPr>
                <w:rFonts w:hint="cs"/>
                <w:sz w:val="26"/>
                <w:rtl/>
                <w:lang w:eastAsia="en-US"/>
              </w:rPr>
              <w:t xml:space="preserve"> + סולר וטכנאי</w:t>
            </w:r>
          </w:p>
        </w:tc>
        <w:tc>
          <w:tcPr>
            <w:tcW w:w="648"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 גנרטור</w:t>
            </w:r>
          </w:p>
        </w:tc>
        <w:tc>
          <w:tcPr>
            <w:tcW w:w="826" w:type="pct"/>
            <w:gridSpan w:val="2"/>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rPr>
                <w:sz w:val="26"/>
                <w:rtl/>
                <w:lang w:eastAsia="en-US"/>
              </w:rPr>
            </w:pPr>
            <w:r w:rsidRPr="00354FB5">
              <w:rPr>
                <w:rFonts w:hint="cs"/>
                <w:sz w:val="26"/>
                <w:rtl/>
                <w:lang w:eastAsia="en-US"/>
              </w:rPr>
              <w:t>7,500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bidi w:val="0"/>
              <w:rPr>
                <w:b/>
                <w:bCs/>
                <w:sz w:val="26"/>
                <w:lang w:eastAsia="en-US"/>
              </w:rPr>
            </w:pPr>
          </w:p>
        </w:tc>
        <w:tc>
          <w:tcPr>
            <w:tcW w:w="2087"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 xml:space="preserve">גנראטור מושתק בהספק של עד </w:t>
            </w:r>
            <w:r w:rsidRPr="00354FB5">
              <w:rPr>
                <w:b/>
                <w:bCs/>
                <w:sz w:val="26"/>
                <w:lang w:eastAsia="en-US"/>
              </w:rPr>
              <w:t>800KVA</w:t>
            </w:r>
            <w:r w:rsidRPr="00354FB5">
              <w:rPr>
                <w:rFonts w:hint="cs"/>
                <w:sz w:val="26"/>
                <w:rtl/>
                <w:lang w:eastAsia="en-US"/>
              </w:rPr>
              <w:t xml:space="preserve"> + סולר וטכנאי</w:t>
            </w:r>
          </w:p>
        </w:tc>
        <w:tc>
          <w:tcPr>
            <w:tcW w:w="648"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 גנרטור</w:t>
            </w:r>
          </w:p>
        </w:tc>
        <w:tc>
          <w:tcPr>
            <w:tcW w:w="826" w:type="pct"/>
            <w:gridSpan w:val="2"/>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rPr>
                <w:sz w:val="26"/>
                <w:rtl/>
                <w:lang w:eastAsia="en-US"/>
              </w:rPr>
            </w:pPr>
            <w:r w:rsidRPr="00354FB5">
              <w:rPr>
                <w:rFonts w:hint="cs"/>
                <w:sz w:val="26"/>
                <w:rtl/>
                <w:lang w:eastAsia="en-US"/>
              </w:rPr>
              <w:t>15,000 ₪</w:t>
            </w:r>
          </w:p>
          <w:p w:rsidR="00CF3298" w:rsidRPr="00354FB5" w:rsidRDefault="00CF3298" w:rsidP="00CF3298">
            <w:pPr>
              <w:spacing w:line="300" w:lineRule="exact"/>
              <w:rPr>
                <w:sz w:val="26"/>
                <w:lang w:eastAsia="en-US"/>
              </w:rPr>
            </w:pPr>
          </w:p>
        </w:tc>
      </w:tr>
      <w:tr w:rsidR="00CF3298" w:rsidRPr="00354FB5" w:rsidTr="00FD086C">
        <w:trPr>
          <w:trHeight w:val="468"/>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0" w:type="auto"/>
            <w:vMerge/>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bidi w:val="0"/>
              <w:rPr>
                <w:b/>
                <w:bCs/>
                <w:sz w:val="26"/>
                <w:lang w:eastAsia="en-US"/>
              </w:rPr>
            </w:pPr>
          </w:p>
        </w:tc>
        <w:tc>
          <w:tcPr>
            <w:tcW w:w="2087"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 xml:space="preserve">גנראטור בהספק של עד </w:t>
            </w:r>
            <w:r w:rsidRPr="00354FB5">
              <w:rPr>
                <w:b/>
                <w:bCs/>
                <w:sz w:val="26"/>
                <w:lang w:eastAsia="en-US"/>
              </w:rPr>
              <w:t>1,200KVA</w:t>
            </w:r>
            <w:r w:rsidRPr="00354FB5">
              <w:rPr>
                <w:rFonts w:hint="cs"/>
                <w:b/>
                <w:bCs/>
                <w:sz w:val="26"/>
                <w:rtl/>
                <w:lang w:eastAsia="en-US"/>
              </w:rPr>
              <w:t xml:space="preserve"> </w:t>
            </w:r>
            <w:r w:rsidRPr="00354FB5">
              <w:rPr>
                <w:rFonts w:hint="cs"/>
                <w:sz w:val="26"/>
                <w:rtl/>
                <w:lang w:eastAsia="en-US"/>
              </w:rPr>
              <w:t xml:space="preserve"> + סולר וטכנאי</w:t>
            </w:r>
          </w:p>
        </w:tc>
        <w:tc>
          <w:tcPr>
            <w:tcW w:w="648"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 גנרטור</w:t>
            </w:r>
          </w:p>
        </w:tc>
        <w:tc>
          <w:tcPr>
            <w:tcW w:w="826" w:type="pct"/>
            <w:gridSpan w:val="2"/>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rPr>
                <w:sz w:val="26"/>
                <w:rtl/>
                <w:lang w:eastAsia="en-US"/>
              </w:rPr>
            </w:pPr>
            <w:r w:rsidRPr="00354FB5">
              <w:rPr>
                <w:rFonts w:hint="cs"/>
                <w:sz w:val="26"/>
                <w:rtl/>
                <w:lang w:eastAsia="en-US"/>
              </w:rPr>
              <w:t>28,000 ₪</w:t>
            </w:r>
          </w:p>
          <w:p w:rsidR="00CF3298" w:rsidRPr="00354FB5" w:rsidRDefault="00CF3298" w:rsidP="00CF3298">
            <w:pPr>
              <w:spacing w:line="300" w:lineRule="exact"/>
              <w:jc w:val="center"/>
              <w:rPr>
                <w:b/>
                <w:bCs/>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33"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rtl/>
                <w:lang w:eastAsia="en-US"/>
              </w:rPr>
            </w:pPr>
            <w:r w:rsidRPr="00354FB5">
              <w:rPr>
                <w:rFonts w:hint="cs"/>
                <w:b/>
                <w:bCs/>
                <w:sz w:val="26"/>
                <w:rtl/>
                <w:lang w:eastAsia="en-US"/>
              </w:rPr>
              <w:t xml:space="preserve">מערכת </w:t>
            </w:r>
            <w:r w:rsidRPr="00354FB5">
              <w:rPr>
                <w:b/>
                <w:bCs/>
                <w:sz w:val="26"/>
                <w:lang w:eastAsia="en-US"/>
              </w:rPr>
              <w:t>UPS</w:t>
            </w:r>
          </w:p>
          <w:p w:rsidR="00CF3298" w:rsidRPr="00354FB5" w:rsidRDefault="00CF3298" w:rsidP="00CF3298">
            <w:pPr>
              <w:spacing w:line="300" w:lineRule="exact"/>
              <w:jc w:val="center"/>
              <w:rPr>
                <w:b/>
                <w:bCs/>
                <w:sz w:val="26"/>
                <w:rtl/>
                <w:lang w:eastAsia="en-US"/>
              </w:rPr>
            </w:pPr>
            <w:r w:rsidRPr="00354FB5">
              <w:rPr>
                <w:rFonts w:hint="cs"/>
                <w:b/>
                <w:bCs/>
                <w:sz w:val="26"/>
                <w:rtl/>
                <w:lang w:eastAsia="en-US"/>
              </w:rPr>
              <w:t>*</w:t>
            </w:r>
          </w:p>
        </w:tc>
        <w:tc>
          <w:tcPr>
            <w:tcW w:w="2087"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 xml:space="preserve">מערכת </w:t>
            </w:r>
            <w:r w:rsidRPr="00354FB5">
              <w:rPr>
                <w:sz w:val="26"/>
                <w:lang w:eastAsia="en-US"/>
              </w:rPr>
              <w:t>UPS</w:t>
            </w:r>
            <w:r w:rsidRPr="00354FB5">
              <w:rPr>
                <w:rFonts w:hint="cs"/>
                <w:sz w:val="26"/>
                <w:rtl/>
                <w:lang w:eastAsia="en-US"/>
              </w:rPr>
              <w:t xml:space="preserve"> להגנה על מערכת המחשבים מפני הפסקת חשמל</w:t>
            </w:r>
          </w:p>
        </w:tc>
        <w:tc>
          <w:tcPr>
            <w:tcW w:w="648" w:type="pct"/>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826" w:type="pct"/>
            <w:gridSpan w:val="2"/>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rPr>
                <w:sz w:val="26"/>
                <w:rtl/>
                <w:lang w:eastAsia="en-US"/>
              </w:rPr>
            </w:pPr>
            <w:r w:rsidRPr="00354FB5">
              <w:rPr>
                <w:rFonts w:hint="cs"/>
                <w:sz w:val="26"/>
                <w:rtl/>
                <w:lang w:eastAsia="en-US"/>
              </w:rPr>
              <w:t>1,200 ₪</w:t>
            </w:r>
          </w:p>
          <w:p w:rsidR="00CF3298" w:rsidRPr="00354FB5" w:rsidRDefault="00CF3298" w:rsidP="00CF3298">
            <w:pPr>
              <w:spacing w:line="300" w:lineRule="exact"/>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33" w:type="pct"/>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jc w:val="center"/>
              <w:rPr>
                <w:b/>
                <w:bCs/>
                <w:sz w:val="26"/>
                <w:rtl/>
                <w:lang w:eastAsia="en-US"/>
              </w:rPr>
            </w:pPr>
            <w:r w:rsidRPr="00354FB5">
              <w:rPr>
                <w:rFonts w:hint="cs"/>
                <w:b/>
                <w:bCs/>
                <w:sz w:val="26"/>
                <w:rtl/>
                <w:lang w:eastAsia="en-US"/>
              </w:rPr>
              <w:t>לוח הפעלה לתאורה (תפעול)</w:t>
            </w:r>
          </w:p>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2087" w:type="pct"/>
            <w:gridSpan w:val="2"/>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pStyle w:val="a9"/>
              <w:tabs>
                <w:tab w:val="left" w:pos="658"/>
              </w:tabs>
              <w:spacing w:before="120"/>
              <w:rPr>
                <w:sz w:val="26"/>
                <w:szCs w:val="26"/>
                <w:rtl/>
              </w:rPr>
            </w:pPr>
            <w:r w:rsidRPr="00354FB5">
              <w:rPr>
                <w:rFonts w:hint="cs"/>
                <w:sz w:val="26"/>
                <w:szCs w:val="26"/>
                <w:rtl/>
              </w:rPr>
              <w:t xml:space="preserve">לוח תלת פאזי הכולל: </w:t>
            </w:r>
          </w:p>
          <w:p w:rsidR="00CF3298" w:rsidRPr="00354FB5" w:rsidRDefault="00CF3298" w:rsidP="00CB4FB1">
            <w:pPr>
              <w:pStyle w:val="a9"/>
              <w:numPr>
                <w:ilvl w:val="0"/>
                <w:numId w:val="12"/>
              </w:numPr>
              <w:tabs>
                <w:tab w:val="left" w:pos="658"/>
              </w:tabs>
              <w:overflowPunct w:val="0"/>
              <w:autoSpaceDE w:val="0"/>
              <w:autoSpaceDN w:val="0"/>
              <w:adjustRightInd w:val="0"/>
              <w:snapToGrid w:val="0"/>
              <w:spacing w:before="0" w:line="360" w:lineRule="auto"/>
              <w:textAlignment w:val="baseline"/>
              <w:rPr>
                <w:sz w:val="26"/>
                <w:szCs w:val="26"/>
                <w:rtl/>
              </w:rPr>
            </w:pPr>
            <w:r w:rsidRPr="00354FB5">
              <w:rPr>
                <w:rFonts w:hint="cs"/>
                <w:sz w:val="26"/>
                <w:szCs w:val="26"/>
                <w:rtl/>
              </w:rPr>
              <w:t>מפסק פחת;</w:t>
            </w:r>
          </w:p>
          <w:p w:rsidR="00CF3298" w:rsidRPr="00354FB5" w:rsidRDefault="00CF3298" w:rsidP="00CB4FB1">
            <w:pPr>
              <w:pStyle w:val="a9"/>
              <w:numPr>
                <w:ilvl w:val="0"/>
                <w:numId w:val="12"/>
              </w:numPr>
              <w:tabs>
                <w:tab w:val="left" w:pos="658"/>
              </w:tabs>
              <w:overflowPunct w:val="0"/>
              <w:autoSpaceDE w:val="0"/>
              <w:autoSpaceDN w:val="0"/>
              <w:adjustRightInd w:val="0"/>
              <w:snapToGrid w:val="0"/>
              <w:spacing w:before="0" w:line="360" w:lineRule="auto"/>
              <w:textAlignment w:val="baseline"/>
              <w:rPr>
                <w:sz w:val="26"/>
                <w:szCs w:val="26"/>
                <w:rtl/>
              </w:rPr>
            </w:pPr>
            <w:r w:rsidRPr="00354FB5">
              <w:rPr>
                <w:rFonts w:hint="cs"/>
                <w:sz w:val="26"/>
                <w:szCs w:val="26"/>
                <w:rtl/>
              </w:rPr>
              <w:t>מפסק זרם ישיר;</w:t>
            </w:r>
          </w:p>
          <w:p w:rsidR="00CF3298" w:rsidRPr="00354FB5" w:rsidRDefault="00CF3298" w:rsidP="00CB4FB1">
            <w:pPr>
              <w:pStyle w:val="a9"/>
              <w:numPr>
                <w:ilvl w:val="0"/>
                <w:numId w:val="12"/>
              </w:numPr>
              <w:tabs>
                <w:tab w:val="left" w:pos="658"/>
              </w:tabs>
              <w:overflowPunct w:val="0"/>
              <w:autoSpaceDE w:val="0"/>
              <w:autoSpaceDN w:val="0"/>
              <w:adjustRightInd w:val="0"/>
              <w:snapToGrid w:val="0"/>
              <w:spacing w:before="0" w:after="120" w:line="360" w:lineRule="auto"/>
              <w:ind w:left="714" w:hanging="357"/>
              <w:textAlignment w:val="baseline"/>
              <w:rPr>
                <w:sz w:val="26"/>
                <w:szCs w:val="26"/>
              </w:rPr>
            </w:pPr>
            <w:r w:rsidRPr="00354FB5">
              <w:rPr>
                <w:rFonts w:hint="cs"/>
                <w:sz w:val="26"/>
                <w:szCs w:val="26"/>
                <w:rtl/>
              </w:rPr>
              <w:lastRenderedPageBreak/>
              <w:t>מפסקים משניים.</w:t>
            </w:r>
          </w:p>
        </w:tc>
        <w:tc>
          <w:tcPr>
            <w:tcW w:w="648" w:type="pct"/>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826" w:type="pct"/>
            <w:gridSpan w:val="2"/>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rPr>
                <w:sz w:val="26"/>
                <w:rtl/>
                <w:lang w:eastAsia="en-US"/>
              </w:rPr>
            </w:pPr>
            <w:r w:rsidRPr="00354FB5">
              <w:rPr>
                <w:rFonts w:hint="cs"/>
                <w:sz w:val="26"/>
                <w:rtl/>
                <w:lang w:eastAsia="en-US"/>
              </w:rPr>
              <w:t>1,300 ₪</w:t>
            </w:r>
          </w:p>
          <w:p w:rsidR="00CF3298" w:rsidRPr="00354FB5" w:rsidRDefault="00CF3298" w:rsidP="00CF3298">
            <w:pPr>
              <w:spacing w:line="300" w:lineRule="exact"/>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33" w:type="pc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pStyle w:val="a9"/>
              <w:tabs>
                <w:tab w:val="left" w:pos="658"/>
              </w:tabs>
              <w:spacing w:before="120"/>
              <w:jc w:val="center"/>
              <w:rPr>
                <w:b/>
                <w:bCs/>
                <w:sz w:val="26"/>
                <w:szCs w:val="26"/>
              </w:rPr>
            </w:pPr>
            <w:r w:rsidRPr="00354FB5">
              <w:rPr>
                <w:rFonts w:hint="cs"/>
                <w:b/>
                <w:bCs/>
                <w:sz w:val="26"/>
                <w:szCs w:val="26"/>
                <w:rtl/>
              </w:rPr>
              <w:t>כבלים</w:t>
            </w:r>
          </w:p>
        </w:tc>
        <w:tc>
          <w:tcPr>
            <w:tcW w:w="2087" w:type="pct"/>
            <w:gridSpan w:val="2"/>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pStyle w:val="a9"/>
              <w:tabs>
                <w:tab w:val="left" w:pos="658"/>
              </w:tabs>
              <w:spacing w:before="120"/>
              <w:rPr>
                <w:sz w:val="26"/>
                <w:szCs w:val="26"/>
              </w:rPr>
            </w:pPr>
            <w:r w:rsidRPr="00354FB5">
              <w:rPr>
                <w:rFonts w:hint="cs"/>
                <w:sz w:val="26"/>
                <w:szCs w:val="26"/>
                <w:rtl/>
              </w:rPr>
              <w:t>כבלי הזנה להספקים שונים</w:t>
            </w:r>
          </w:p>
        </w:tc>
        <w:tc>
          <w:tcPr>
            <w:tcW w:w="648" w:type="pc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 xml:space="preserve">כבל באורך </w:t>
            </w:r>
            <w:smartTag w:uri="urn:schemas-microsoft-com:office:smarttags" w:element="metricconverter">
              <w:smartTagPr>
                <w:attr w:name="ProductID" w:val="50 מ'"/>
              </w:smartTagPr>
              <w:r w:rsidRPr="00354FB5">
                <w:rPr>
                  <w:rFonts w:hint="cs"/>
                  <w:sz w:val="26"/>
                  <w:rtl/>
                  <w:lang w:eastAsia="en-US"/>
                </w:rPr>
                <w:t>50 מ'</w:t>
              </w:r>
            </w:smartTag>
          </w:p>
        </w:tc>
        <w:tc>
          <w:tcPr>
            <w:tcW w:w="826" w:type="pct"/>
            <w:gridSpan w:val="2"/>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450 ₪</w:t>
            </w:r>
          </w:p>
          <w:p w:rsidR="00CF3298" w:rsidRPr="00354FB5" w:rsidRDefault="00CF3298" w:rsidP="00CF3298">
            <w:pPr>
              <w:spacing w:line="300" w:lineRule="exact"/>
              <w:jc w:val="center"/>
              <w:rPr>
                <w:sz w:val="26"/>
                <w:rtl/>
                <w:lang w:eastAsia="en-US"/>
              </w:rPr>
            </w:pPr>
          </w:p>
        </w:tc>
      </w:tr>
    </w:tbl>
    <w:p w:rsidR="00CF3298" w:rsidRPr="00354FB5" w:rsidRDefault="00CF3298" w:rsidP="00CF3298">
      <w:pPr>
        <w:rPr>
          <w:sz w:val="26"/>
          <w:rtl/>
        </w:rPr>
      </w:pPr>
    </w:p>
    <w:p w:rsidR="00CF3298" w:rsidRPr="00354FB5" w:rsidRDefault="00CF3298" w:rsidP="00CF3298">
      <w:pPr>
        <w:rPr>
          <w:sz w:val="26"/>
          <w:rtl/>
        </w:rPr>
      </w:pPr>
    </w:p>
    <w:tbl>
      <w:tblPr>
        <w:tblStyle w:val="a3"/>
        <w:bidiVisual/>
        <w:tblW w:w="5207" w:type="pct"/>
        <w:tblInd w:w="-317" w:type="dxa"/>
        <w:tblLook w:val="01E0"/>
      </w:tblPr>
      <w:tblGrid>
        <w:gridCol w:w="1014"/>
        <w:gridCol w:w="47"/>
        <w:gridCol w:w="1724"/>
        <w:gridCol w:w="26"/>
        <w:gridCol w:w="11"/>
        <w:gridCol w:w="3459"/>
        <w:gridCol w:w="16"/>
        <w:gridCol w:w="1145"/>
        <w:gridCol w:w="12"/>
        <w:gridCol w:w="1385"/>
        <w:gridCol w:w="36"/>
      </w:tblGrid>
      <w:tr w:rsidR="00CF3298" w:rsidRPr="00354FB5" w:rsidTr="00FD086C">
        <w:trPr>
          <w:trHeight w:val="397"/>
        </w:trPr>
        <w:tc>
          <w:tcPr>
            <w:tcW w:w="597" w:type="pct"/>
            <w:gridSpan w:val="2"/>
            <w:tcBorders>
              <w:top w:val="single" w:sz="18" w:space="0" w:color="auto"/>
              <w:left w:val="single" w:sz="18" w:space="0" w:color="auto"/>
              <w:bottom w:val="single" w:sz="18" w:space="0" w:color="auto"/>
              <w:right w:val="single" w:sz="4" w:space="0" w:color="auto"/>
            </w:tcBorders>
            <w:shd w:val="clear" w:color="auto" w:fill="E6E6E6"/>
            <w:hideMark/>
          </w:tcPr>
          <w:p w:rsidR="00CF3298" w:rsidRPr="00354FB5" w:rsidRDefault="00CF3298" w:rsidP="00CF3298">
            <w:pPr>
              <w:bidi w:val="0"/>
              <w:spacing w:line="300" w:lineRule="exact"/>
              <w:jc w:val="center"/>
              <w:rPr>
                <w:b/>
                <w:bCs/>
                <w:sz w:val="26"/>
                <w:lang w:eastAsia="en-US"/>
              </w:rPr>
            </w:pPr>
            <w:r w:rsidRPr="00354FB5">
              <w:rPr>
                <w:rFonts w:hint="cs"/>
                <w:b/>
                <w:bCs/>
                <w:sz w:val="26"/>
                <w:rtl/>
                <w:lang w:eastAsia="en-US"/>
              </w:rPr>
              <w:t>קבוצה</w:t>
            </w:r>
          </w:p>
        </w:tc>
        <w:tc>
          <w:tcPr>
            <w:tcW w:w="986" w:type="pct"/>
            <w:gridSpan w:val="2"/>
            <w:tcBorders>
              <w:top w:val="single" w:sz="18" w:space="0" w:color="auto"/>
              <w:left w:val="single" w:sz="4" w:space="0" w:color="auto"/>
              <w:bottom w:val="single" w:sz="18" w:space="0" w:color="auto"/>
              <w:right w:val="single" w:sz="4" w:space="0" w:color="auto"/>
            </w:tcBorders>
            <w:shd w:val="clear" w:color="auto" w:fill="E6E6E6"/>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סוג פריט</w:t>
            </w:r>
          </w:p>
        </w:tc>
        <w:tc>
          <w:tcPr>
            <w:tcW w:w="1962" w:type="pct"/>
            <w:gridSpan w:val="3"/>
            <w:tcBorders>
              <w:top w:val="single" w:sz="18" w:space="0" w:color="auto"/>
              <w:left w:val="single" w:sz="4" w:space="0" w:color="auto"/>
              <w:bottom w:val="single" w:sz="18" w:space="0" w:color="auto"/>
              <w:right w:val="single" w:sz="4" w:space="0" w:color="auto"/>
            </w:tcBorders>
            <w:shd w:val="clear" w:color="auto" w:fill="E6E6E6"/>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דרישות טכניות</w:t>
            </w:r>
          </w:p>
        </w:tc>
        <w:tc>
          <w:tcPr>
            <w:tcW w:w="645" w:type="pct"/>
            <w:tcBorders>
              <w:top w:val="single" w:sz="18" w:space="0" w:color="auto"/>
              <w:left w:val="single" w:sz="4" w:space="0" w:color="auto"/>
              <w:bottom w:val="single" w:sz="18" w:space="0" w:color="auto"/>
              <w:right w:val="single" w:sz="4" w:space="0" w:color="auto"/>
            </w:tcBorders>
            <w:shd w:val="clear" w:color="auto" w:fill="E6E6E6"/>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יח' חישוב</w:t>
            </w:r>
          </w:p>
        </w:tc>
        <w:tc>
          <w:tcPr>
            <w:tcW w:w="810" w:type="pct"/>
            <w:gridSpan w:val="3"/>
            <w:tcBorders>
              <w:top w:val="single" w:sz="18" w:space="0" w:color="auto"/>
              <w:left w:val="single" w:sz="4" w:space="0" w:color="auto"/>
              <w:bottom w:val="single" w:sz="18" w:space="0" w:color="auto"/>
              <w:right w:val="single" w:sz="18" w:space="0" w:color="auto"/>
            </w:tcBorders>
            <w:shd w:val="clear" w:color="auto" w:fill="E6E6E6"/>
            <w:vAlign w:val="center"/>
            <w:hideMark/>
          </w:tcPr>
          <w:p w:rsidR="00CF3298" w:rsidRPr="00354FB5" w:rsidRDefault="00FD086C" w:rsidP="00CF3298">
            <w:pPr>
              <w:jc w:val="center"/>
              <w:rPr>
                <w:b/>
                <w:bCs/>
                <w:sz w:val="26"/>
                <w:lang w:eastAsia="en-US"/>
              </w:rPr>
            </w:pPr>
            <w:r w:rsidRPr="00354FB5">
              <w:rPr>
                <w:rFonts w:hint="cs"/>
                <w:b/>
                <w:bCs/>
                <w:sz w:val="26"/>
                <w:rtl/>
                <w:lang w:eastAsia="en-US"/>
              </w:rPr>
              <w:t>מחיר יח' ללא מע"מ, המוערך על ידי המשרד, לאספקה על ידי הספק בהתראה של כ-48 שעות מראש</w:t>
            </w:r>
          </w:p>
        </w:tc>
      </w:tr>
      <w:tr w:rsidR="00CF3298" w:rsidRPr="00354FB5" w:rsidTr="00FD086C">
        <w:trPr>
          <w:trHeight w:val="397"/>
        </w:trPr>
        <w:tc>
          <w:tcPr>
            <w:tcW w:w="597" w:type="pct"/>
            <w:gridSpan w:val="2"/>
            <w:vMerge w:val="restart"/>
            <w:tcBorders>
              <w:top w:val="single" w:sz="18" w:space="0" w:color="auto"/>
              <w:left w:val="single" w:sz="18" w:space="0" w:color="auto"/>
              <w:bottom w:val="single" w:sz="18" w:space="0" w:color="auto"/>
              <w:right w:val="single" w:sz="4" w:space="0" w:color="auto"/>
            </w:tcBorders>
            <w:hideMark/>
          </w:tcPr>
          <w:p w:rsidR="00CF3298" w:rsidRPr="00354FB5" w:rsidRDefault="00CF3298" w:rsidP="00CF3298">
            <w:pPr>
              <w:spacing w:line="300" w:lineRule="exact"/>
              <w:jc w:val="center"/>
              <w:rPr>
                <w:b/>
                <w:bCs/>
                <w:sz w:val="26"/>
                <w:rtl/>
                <w:lang w:eastAsia="en-US"/>
              </w:rPr>
            </w:pPr>
            <w:r w:rsidRPr="00354FB5">
              <w:rPr>
                <w:rFonts w:hint="cs"/>
                <w:b/>
                <w:bCs/>
                <w:sz w:val="26"/>
                <w:rtl/>
                <w:lang w:eastAsia="en-US"/>
              </w:rPr>
              <w:t>מערכת תאורת שטח</w:t>
            </w:r>
          </w:p>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986" w:type="pct"/>
            <w:gridSpan w:val="2"/>
            <w:tcBorders>
              <w:top w:val="single" w:sz="18"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jc w:val="center"/>
              <w:rPr>
                <w:sz w:val="26"/>
              </w:rPr>
            </w:pPr>
            <w:r w:rsidRPr="00354FB5">
              <w:rPr>
                <w:rFonts w:hint="cs"/>
                <w:sz w:val="26"/>
                <w:rtl/>
              </w:rPr>
              <w:t xml:space="preserve">פנסי פריקה </w:t>
            </w:r>
            <w:r w:rsidRPr="00354FB5">
              <w:rPr>
                <w:sz w:val="26"/>
              </w:rPr>
              <w:t>W</w:t>
            </w:r>
            <w:r w:rsidRPr="00354FB5">
              <w:rPr>
                <w:rFonts w:hint="cs"/>
                <w:sz w:val="26"/>
                <w:rtl/>
              </w:rPr>
              <w:t>1500</w:t>
            </w:r>
          </w:p>
        </w:tc>
        <w:tc>
          <w:tcPr>
            <w:tcW w:w="1962" w:type="pct"/>
            <w:gridSpan w:val="3"/>
            <w:tcBorders>
              <w:top w:val="single" w:sz="18" w:space="0" w:color="auto"/>
              <w:left w:val="single" w:sz="4" w:space="0" w:color="auto"/>
              <w:bottom w:val="single" w:sz="4" w:space="0" w:color="auto"/>
              <w:right w:val="single" w:sz="4" w:space="0" w:color="auto"/>
            </w:tcBorders>
          </w:tcPr>
          <w:p w:rsidR="00CF3298" w:rsidRPr="00354FB5" w:rsidRDefault="00CF3298" w:rsidP="00CF3298">
            <w:pPr>
              <w:spacing w:line="300" w:lineRule="exact"/>
              <w:rPr>
                <w:sz w:val="26"/>
                <w:lang w:eastAsia="en-US"/>
              </w:rPr>
            </w:pPr>
          </w:p>
        </w:tc>
        <w:tc>
          <w:tcPr>
            <w:tcW w:w="645" w:type="pct"/>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4 פנסים לפחות</w:t>
            </w:r>
          </w:p>
        </w:tc>
        <w:tc>
          <w:tcPr>
            <w:tcW w:w="810" w:type="pct"/>
            <w:gridSpan w:val="3"/>
            <w:tcBorders>
              <w:top w:val="single" w:sz="18"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r w:rsidRPr="00354FB5">
              <w:rPr>
                <w:rFonts w:hint="cs"/>
                <w:sz w:val="26"/>
                <w:rtl/>
                <w:lang w:eastAsia="en-US"/>
              </w:rPr>
              <w:t>700 ₪</w:t>
            </w:r>
          </w:p>
          <w:p w:rsidR="00CF3298" w:rsidRPr="00354FB5" w:rsidRDefault="00CF3298" w:rsidP="00CF3298">
            <w:pPr>
              <w:spacing w:line="300" w:lineRule="exact"/>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86"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rPr>
            </w:pPr>
            <w:r w:rsidRPr="00354FB5">
              <w:rPr>
                <w:rFonts w:hint="cs"/>
                <w:sz w:val="26"/>
                <w:rtl/>
              </w:rPr>
              <w:t xml:space="preserve">פנסי קוורץ </w:t>
            </w:r>
            <w:r w:rsidRPr="00354FB5">
              <w:rPr>
                <w:sz w:val="26"/>
              </w:rPr>
              <w:t>W</w:t>
            </w:r>
            <w:r w:rsidRPr="00354FB5">
              <w:rPr>
                <w:rFonts w:hint="cs"/>
                <w:sz w:val="26"/>
                <w:rtl/>
              </w:rPr>
              <w:t>500</w:t>
            </w:r>
          </w:p>
        </w:tc>
        <w:tc>
          <w:tcPr>
            <w:tcW w:w="1962" w:type="pct"/>
            <w:gridSpan w:val="3"/>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10 פנסים לפחות</w:t>
            </w:r>
          </w:p>
        </w:tc>
        <w:tc>
          <w:tcPr>
            <w:tcW w:w="810" w:type="pct"/>
            <w:gridSpan w:val="3"/>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rPr>
                <w:sz w:val="26"/>
                <w:rtl/>
                <w:lang w:eastAsia="en-US"/>
              </w:rPr>
            </w:pPr>
            <w:r w:rsidRPr="00354FB5">
              <w:rPr>
                <w:rFonts w:hint="cs"/>
                <w:sz w:val="26"/>
                <w:rtl/>
                <w:lang w:eastAsia="en-US"/>
              </w:rPr>
              <w:t>300 ₪</w:t>
            </w:r>
          </w:p>
          <w:p w:rsidR="00CF3298" w:rsidRPr="00354FB5" w:rsidRDefault="00CF3298" w:rsidP="00CF3298">
            <w:pPr>
              <w:spacing w:line="300" w:lineRule="exact"/>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86"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rPr>
            </w:pPr>
            <w:r w:rsidRPr="00354FB5">
              <w:rPr>
                <w:rFonts w:hint="cs"/>
                <w:sz w:val="26"/>
                <w:rtl/>
              </w:rPr>
              <w:t xml:space="preserve">פנסי קוורץ </w:t>
            </w:r>
            <w:r w:rsidRPr="00354FB5">
              <w:rPr>
                <w:sz w:val="26"/>
              </w:rPr>
              <w:t>W</w:t>
            </w:r>
            <w:r w:rsidRPr="00354FB5">
              <w:rPr>
                <w:rFonts w:hint="cs"/>
                <w:sz w:val="26"/>
                <w:rtl/>
              </w:rPr>
              <w:t>1500</w:t>
            </w:r>
          </w:p>
        </w:tc>
        <w:tc>
          <w:tcPr>
            <w:tcW w:w="1962" w:type="pct"/>
            <w:gridSpan w:val="3"/>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6 פנסים לפחות</w:t>
            </w:r>
          </w:p>
        </w:tc>
        <w:tc>
          <w:tcPr>
            <w:tcW w:w="810" w:type="pct"/>
            <w:gridSpan w:val="3"/>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rPr>
                <w:sz w:val="26"/>
                <w:rtl/>
                <w:lang w:eastAsia="en-US"/>
              </w:rPr>
            </w:pPr>
            <w:r w:rsidRPr="00354FB5">
              <w:rPr>
                <w:rFonts w:hint="cs"/>
                <w:sz w:val="26"/>
                <w:rtl/>
                <w:lang w:eastAsia="en-US"/>
              </w:rPr>
              <w:t>600 ₪</w:t>
            </w:r>
          </w:p>
          <w:p w:rsidR="00CF3298" w:rsidRPr="00354FB5" w:rsidRDefault="00CF3298" w:rsidP="00CF3298">
            <w:pPr>
              <w:spacing w:line="300" w:lineRule="exact"/>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86" w:type="pct"/>
            <w:gridSpan w:val="2"/>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spacing w:line="300" w:lineRule="exact"/>
              <w:jc w:val="center"/>
              <w:rPr>
                <w:sz w:val="26"/>
              </w:rPr>
            </w:pPr>
            <w:r w:rsidRPr="00354FB5">
              <w:rPr>
                <w:rFonts w:hint="cs"/>
                <w:sz w:val="26"/>
                <w:rtl/>
              </w:rPr>
              <w:t>שרשרת גרלנדות</w:t>
            </w:r>
          </w:p>
        </w:tc>
        <w:tc>
          <w:tcPr>
            <w:tcW w:w="1962" w:type="pct"/>
            <w:gridSpan w:val="3"/>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smartTag w:uri="urn:schemas-microsoft-com:office:smarttags" w:element="metricconverter">
              <w:smartTagPr>
                <w:attr w:name="ProductID" w:val="1 מטר"/>
              </w:smartTagPr>
              <w:r w:rsidRPr="00354FB5">
                <w:rPr>
                  <w:rFonts w:hint="cs"/>
                  <w:sz w:val="26"/>
                  <w:rtl/>
                  <w:lang w:eastAsia="en-US"/>
                </w:rPr>
                <w:t>1 מטר</w:t>
              </w:r>
            </w:smartTag>
            <w:r w:rsidRPr="00354FB5">
              <w:rPr>
                <w:rFonts w:hint="cs"/>
                <w:sz w:val="26"/>
                <w:rtl/>
                <w:lang w:eastAsia="en-US"/>
              </w:rPr>
              <w:t xml:space="preserve"> חוט</w:t>
            </w:r>
          </w:p>
        </w:tc>
        <w:tc>
          <w:tcPr>
            <w:tcW w:w="810" w:type="pct"/>
            <w:gridSpan w:val="3"/>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200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597" w:type="pct"/>
            <w:gridSpan w:val="2"/>
            <w:tcBorders>
              <w:top w:val="single" w:sz="4" w:space="0" w:color="auto"/>
              <w:left w:val="single" w:sz="18" w:space="0" w:color="auto"/>
              <w:bottom w:val="single" w:sz="18" w:space="0" w:color="auto"/>
              <w:right w:val="single" w:sz="4" w:space="0" w:color="auto"/>
            </w:tcBorders>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986" w:type="pct"/>
            <w:gridSpan w:val="2"/>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spacing w:line="300" w:lineRule="exact"/>
              <w:jc w:val="center"/>
              <w:rPr>
                <w:sz w:val="26"/>
              </w:rPr>
            </w:pPr>
            <w:r w:rsidRPr="00354FB5">
              <w:rPr>
                <w:rFonts w:hint="cs"/>
                <w:sz w:val="26"/>
                <w:rtl/>
              </w:rPr>
              <w:t>תאורה 24</w:t>
            </w:r>
            <w:r w:rsidRPr="00354FB5">
              <w:rPr>
                <w:sz w:val="26"/>
              </w:rPr>
              <w:t>v</w:t>
            </w:r>
          </w:p>
        </w:tc>
        <w:tc>
          <w:tcPr>
            <w:tcW w:w="1962" w:type="pct"/>
            <w:gridSpan w:val="3"/>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810" w:type="pct"/>
            <w:gridSpan w:val="3"/>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500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597" w:type="pct"/>
            <w:gridSpan w:val="2"/>
            <w:tcBorders>
              <w:top w:val="single" w:sz="4" w:space="0" w:color="auto"/>
              <w:left w:val="single" w:sz="18" w:space="0" w:color="auto"/>
              <w:bottom w:val="single" w:sz="18" w:space="0" w:color="auto"/>
              <w:right w:val="single" w:sz="4" w:space="0" w:color="auto"/>
            </w:tcBorders>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986" w:type="pct"/>
            <w:gridSpan w:val="2"/>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spacing w:line="300" w:lineRule="exact"/>
              <w:jc w:val="center"/>
              <w:rPr>
                <w:sz w:val="26"/>
              </w:rPr>
            </w:pPr>
            <w:r w:rsidRPr="00354FB5">
              <w:rPr>
                <w:rFonts w:hint="cs"/>
                <w:sz w:val="26"/>
                <w:rtl/>
              </w:rPr>
              <w:t>תאורת חרום</w:t>
            </w:r>
          </w:p>
        </w:tc>
        <w:tc>
          <w:tcPr>
            <w:tcW w:w="1962" w:type="pct"/>
            <w:gridSpan w:val="3"/>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810" w:type="pct"/>
            <w:gridSpan w:val="3"/>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150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597" w:type="pct"/>
            <w:gridSpan w:val="2"/>
            <w:tcBorders>
              <w:top w:val="single" w:sz="4" w:space="0" w:color="auto"/>
              <w:left w:val="single" w:sz="18" w:space="0" w:color="auto"/>
              <w:bottom w:val="single" w:sz="18" w:space="0" w:color="auto"/>
              <w:right w:val="single" w:sz="4" w:space="0" w:color="auto"/>
            </w:tcBorders>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986" w:type="pct"/>
            <w:gridSpan w:val="2"/>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spacing w:line="300" w:lineRule="exact"/>
              <w:jc w:val="center"/>
              <w:rPr>
                <w:sz w:val="26"/>
              </w:rPr>
            </w:pPr>
            <w:r w:rsidRPr="00354FB5">
              <w:rPr>
                <w:rFonts w:hint="cs"/>
                <w:sz w:val="26"/>
                <w:rtl/>
              </w:rPr>
              <w:t>פרנל 5</w:t>
            </w:r>
            <w:r w:rsidRPr="00354FB5">
              <w:rPr>
                <w:sz w:val="26"/>
              </w:rPr>
              <w:t>k</w:t>
            </w:r>
            <w:r w:rsidRPr="00354FB5">
              <w:rPr>
                <w:rFonts w:hint="cs"/>
                <w:sz w:val="26"/>
                <w:rtl/>
              </w:rPr>
              <w:t>+דלתות</w:t>
            </w:r>
          </w:p>
        </w:tc>
        <w:tc>
          <w:tcPr>
            <w:tcW w:w="1962" w:type="pct"/>
            <w:gridSpan w:val="3"/>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810" w:type="pct"/>
            <w:gridSpan w:val="3"/>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220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597" w:type="pct"/>
            <w:gridSpan w:val="2"/>
            <w:tcBorders>
              <w:top w:val="single" w:sz="4" w:space="0" w:color="auto"/>
              <w:left w:val="single" w:sz="18" w:space="0" w:color="auto"/>
              <w:bottom w:val="single" w:sz="18" w:space="0" w:color="auto"/>
              <w:right w:val="single" w:sz="4" w:space="0" w:color="auto"/>
            </w:tcBorders>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986" w:type="pct"/>
            <w:gridSpan w:val="2"/>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spacing w:line="300" w:lineRule="exact"/>
              <w:jc w:val="center"/>
              <w:rPr>
                <w:sz w:val="26"/>
              </w:rPr>
            </w:pPr>
            <w:r w:rsidRPr="00354FB5">
              <w:rPr>
                <w:rFonts w:hint="cs"/>
                <w:sz w:val="26"/>
                <w:rtl/>
              </w:rPr>
              <w:t>דימרים+חיבורי חשמל+הארקות</w:t>
            </w:r>
          </w:p>
        </w:tc>
        <w:tc>
          <w:tcPr>
            <w:tcW w:w="1962" w:type="pct"/>
            <w:gridSpan w:val="3"/>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810" w:type="pct"/>
            <w:gridSpan w:val="3"/>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400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597" w:type="pct"/>
            <w:gridSpan w:val="2"/>
            <w:vMerge w:val="restart"/>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rtl/>
              </w:rPr>
            </w:pPr>
            <w:r w:rsidRPr="00354FB5">
              <w:rPr>
                <w:rFonts w:hint="cs"/>
                <w:b/>
                <w:bCs/>
                <w:sz w:val="26"/>
                <w:rtl/>
              </w:rPr>
              <w:t>תאורה אומנותית</w:t>
            </w:r>
          </w:p>
          <w:p w:rsidR="00CF3298" w:rsidRPr="00354FB5" w:rsidRDefault="00CF3298" w:rsidP="00CF3298">
            <w:pPr>
              <w:spacing w:line="300" w:lineRule="exact"/>
              <w:jc w:val="center"/>
              <w:rPr>
                <w:b/>
                <w:bCs/>
                <w:sz w:val="26"/>
                <w:lang w:eastAsia="en-US"/>
              </w:rPr>
            </w:pPr>
            <w:r w:rsidRPr="00354FB5">
              <w:rPr>
                <w:rFonts w:hint="cs"/>
                <w:b/>
                <w:bCs/>
                <w:sz w:val="26"/>
                <w:rtl/>
              </w:rPr>
              <w:t>*</w:t>
            </w:r>
          </w:p>
        </w:tc>
        <w:tc>
          <w:tcPr>
            <w:tcW w:w="986" w:type="pct"/>
            <w:gridSpan w:val="2"/>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פנסים חכמים סטודיו קולור\ מאק 600</w:t>
            </w:r>
          </w:p>
        </w:tc>
        <w:tc>
          <w:tcPr>
            <w:tcW w:w="1962" w:type="pct"/>
            <w:gridSpan w:val="3"/>
            <w:tcBorders>
              <w:top w:val="single" w:sz="18"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2 פנסים לפחות</w:t>
            </w:r>
          </w:p>
        </w:tc>
        <w:tc>
          <w:tcPr>
            <w:tcW w:w="810" w:type="pct"/>
            <w:gridSpan w:val="3"/>
            <w:tcBorders>
              <w:top w:val="single" w:sz="18"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500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86"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פנסים חכמים מאק 2000</w:t>
            </w:r>
          </w:p>
        </w:tc>
        <w:tc>
          <w:tcPr>
            <w:tcW w:w="1962" w:type="pct"/>
            <w:gridSpan w:val="3"/>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2 פנסים לפחות</w:t>
            </w:r>
          </w:p>
        </w:tc>
        <w:tc>
          <w:tcPr>
            <w:tcW w:w="810" w:type="pct"/>
            <w:gridSpan w:val="3"/>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650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86"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בארים</w:t>
            </w:r>
          </w:p>
        </w:tc>
        <w:tc>
          <w:tcPr>
            <w:tcW w:w="1962" w:type="pct"/>
            <w:gridSpan w:val="3"/>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2 פנסים לפחות</w:t>
            </w:r>
          </w:p>
        </w:tc>
        <w:tc>
          <w:tcPr>
            <w:tcW w:w="810" w:type="pct"/>
            <w:gridSpan w:val="3"/>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500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86" w:type="pct"/>
            <w:gridSpan w:val="2"/>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jc w:val="center"/>
              <w:rPr>
                <w:b/>
                <w:bCs/>
                <w:sz w:val="26"/>
                <w:lang w:eastAsia="en-US"/>
              </w:rPr>
            </w:pPr>
            <w:r w:rsidRPr="00354FB5">
              <w:rPr>
                <w:rFonts w:hint="cs"/>
                <w:sz w:val="26"/>
                <w:rtl/>
              </w:rPr>
              <w:t>מחליפי צבע לתומס</w:t>
            </w:r>
          </w:p>
        </w:tc>
        <w:tc>
          <w:tcPr>
            <w:tcW w:w="1962" w:type="pct"/>
            <w:gridSpan w:val="3"/>
            <w:tcBorders>
              <w:top w:val="single" w:sz="4" w:space="0" w:color="auto"/>
              <w:left w:val="single" w:sz="4" w:space="0" w:color="auto"/>
              <w:bottom w:val="single" w:sz="4" w:space="0" w:color="auto"/>
              <w:right w:val="single" w:sz="4" w:space="0" w:color="auto"/>
            </w:tcBorders>
          </w:tcPr>
          <w:p w:rsidR="00CF3298" w:rsidRPr="00354FB5" w:rsidRDefault="00CF3298" w:rsidP="00CF3298">
            <w:pPr>
              <w:spacing w:line="300" w:lineRule="exact"/>
              <w:rPr>
                <w:sz w:val="26"/>
                <w:lang w:eastAsia="en-US"/>
              </w:rPr>
            </w:pPr>
          </w:p>
        </w:tc>
        <w:tc>
          <w:tcPr>
            <w:tcW w:w="645"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12 פנסים לפחות</w:t>
            </w:r>
          </w:p>
        </w:tc>
        <w:tc>
          <w:tcPr>
            <w:tcW w:w="810" w:type="pct"/>
            <w:gridSpan w:val="3"/>
            <w:tcBorders>
              <w:top w:val="single" w:sz="4"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r w:rsidRPr="00354FB5">
              <w:rPr>
                <w:rFonts w:hint="cs"/>
                <w:sz w:val="26"/>
                <w:rtl/>
                <w:lang w:eastAsia="en-US"/>
              </w:rPr>
              <w:t>350 ₪</w:t>
            </w:r>
          </w:p>
          <w:p w:rsidR="00CF3298" w:rsidRPr="00354FB5" w:rsidRDefault="00CF3298" w:rsidP="00CF3298">
            <w:pPr>
              <w:spacing w:line="300" w:lineRule="exact"/>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86"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תומסים בודדים</w:t>
            </w:r>
          </w:p>
        </w:tc>
        <w:tc>
          <w:tcPr>
            <w:tcW w:w="1962" w:type="pct"/>
            <w:gridSpan w:val="3"/>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12 פנסים לפחות</w:t>
            </w:r>
          </w:p>
        </w:tc>
        <w:tc>
          <w:tcPr>
            <w:tcW w:w="810" w:type="pct"/>
            <w:gridSpan w:val="3"/>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1,200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86"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ניטהמר 2000</w:t>
            </w:r>
          </w:p>
        </w:tc>
        <w:tc>
          <w:tcPr>
            <w:tcW w:w="1962" w:type="pct"/>
            <w:gridSpan w:val="3"/>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2 פנסים לפחות</w:t>
            </w:r>
          </w:p>
        </w:tc>
        <w:tc>
          <w:tcPr>
            <w:tcW w:w="810" w:type="pct"/>
            <w:gridSpan w:val="3"/>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550 ₪</w:t>
            </w:r>
          </w:p>
          <w:p w:rsidR="00CF3298" w:rsidRPr="00354FB5" w:rsidRDefault="00CF3298" w:rsidP="00CF3298">
            <w:pPr>
              <w:spacing w:line="300" w:lineRule="exact"/>
              <w:jc w:val="center"/>
              <w:rPr>
                <w:sz w:val="26"/>
                <w:lang w:eastAsia="en-US"/>
              </w:rPr>
            </w:pPr>
          </w:p>
        </w:tc>
      </w:tr>
      <w:tr w:rsidR="00CF3298" w:rsidRPr="00354FB5" w:rsidTr="00FD086C">
        <w:trPr>
          <w:trHeight w:val="39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86" w:type="pct"/>
            <w:gridSpan w:val="2"/>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 xml:space="preserve">ליקו  </w:t>
            </w:r>
            <w:r w:rsidRPr="00354FB5">
              <w:rPr>
                <w:sz w:val="26"/>
              </w:rPr>
              <w:t>ETC</w:t>
            </w:r>
            <w:r w:rsidRPr="00354FB5">
              <w:rPr>
                <w:rFonts w:hint="cs"/>
                <w:sz w:val="26"/>
                <w:rtl/>
              </w:rPr>
              <w:t xml:space="preserve"> </w:t>
            </w:r>
            <w:r w:rsidRPr="00354FB5">
              <w:rPr>
                <w:sz w:val="26"/>
              </w:rPr>
              <w:t xml:space="preserve">PROFILE ZOOM) </w:t>
            </w:r>
            <w:r w:rsidRPr="00354FB5">
              <w:rPr>
                <w:rFonts w:hint="cs"/>
                <w:sz w:val="26"/>
                <w:rtl/>
              </w:rPr>
              <w:t>)</w:t>
            </w:r>
          </w:p>
        </w:tc>
        <w:tc>
          <w:tcPr>
            <w:tcW w:w="1962" w:type="pct"/>
            <w:gridSpan w:val="3"/>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45" w:type="pct"/>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2 פנסים לפחות</w:t>
            </w:r>
          </w:p>
        </w:tc>
        <w:tc>
          <w:tcPr>
            <w:tcW w:w="810" w:type="pct"/>
            <w:gridSpan w:val="3"/>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300 ₪</w:t>
            </w:r>
          </w:p>
          <w:p w:rsidR="00CF3298" w:rsidRPr="00354FB5" w:rsidRDefault="00CF3298" w:rsidP="00CF3298">
            <w:pPr>
              <w:spacing w:line="300" w:lineRule="exact"/>
              <w:jc w:val="center"/>
              <w:rPr>
                <w:sz w:val="26"/>
                <w:lang w:eastAsia="en-US"/>
              </w:rPr>
            </w:pPr>
          </w:p>
        </w:tc>
      </w:tr>
      <w:tr w:rsidR="00CF3298" w:rsidRPr="00354FB5" w:rsidTr="00FD086C">
        <w:trPr>
          <w:gridAfter w:val="1"/>
          <w:wAfter w:w="20" w:type="pct"/>
          <w:trHeight w:val="567"/>
        </w:trPr>
        <w:tc>
          <w:tcPr>
            <w:tcW w:w="598" w:type="pct"/>
            <w:gridSpan w:val="2"/>
            <w:tcBorders>
              <w:top w:val="single" w:sz="18" w:space="0" w:color="auto"/>
              <w:left w:val="single" w:sz="18" w:space="0" w:color="auto"/>
              <w:bottom w:val="single" w:sz="18" w:space="0" w:color="auto"/>
              <w:right w:val="single" w:sz="4" w:space="0" w:color="auto"/>
            </w:tcBorders>
            <w:shd w:val="clear" w:color="auto" w:fill="E6E6E6"/>
            <w:hideMark/>
          </w:tcPr>
          <w:p w:rsidR="00CF3298" w:rsidRPr="00354FB5" w:rsidRDefault="00CF3298" w:rsidP="00CF3298">
            <w:pPr>
              <w:bidi w:val="0"/>
              <w:spacing w:line="300" w:lineRule="exact"/>
              <w:jc w:val="center"/>
              <w:rPr>
                <w:b/>
                <w:bCs/>
                <w:sz w:val="26"/>
                <w:lang w:eastAsia="en-US"/>
              </w:rPr>
            </w:pPr>
            <w:r w:rsidRPr="00354FB5">
              <w:rPr>
                <w:rFonts w:hint="cs"/>
                <w:b/>
                <w:bCs/>
                <w:sz w:val="26"/>
                <w:rtl/>
                <w:lang w:eastAsia="en-US"/>
              </w:rPr>
              <w:lastRenderedPageBreak/>
              <w:t>קבוצה</w:t>
            </w:r>
          </w:p>
        </w:tc>
        <w:tc>
          <w:tcPr>
            <w:tcW w:w="992" w:type="pct"/>
            <w:gridSpan w:val="3"/>
            <w:tcBorders>
              <w:top w:val="single" w:sz="18" w:space="0" w:color="auto"/>
              <w:left w:val="single" w:sz="4" w:space="0" w:color="auto"/>
              <w:bottom w:val="single" w:sz="18" w:space="0" w:color="auto"/>
              <w:right w:val="single" w:sz="4" w:space="0" w:color="auto"/>
            </w:tcBorders>
            <w:shd w:val="clear" w:color="auto" w:fill="E6E6E6"/>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סוג פריט</w:t>
            </w:r>
          </w:p>
        </w:tc>
        <w:tc>
          <w:tcPr>
            <w:tcW w:w="1958" w:type="pct"/>
            <w:gridSpan w:val="2"/>
            <w:tcBorders>
              <w:top w:val="single" w:sz="18" w:space="0" w:color="auto"/>
              <w:left w:val="single" w:sz="4" w:space="0" w:color="auto"/>
              <w:bottom w:val="single" w:sz="18" w:space="0" w:color="auto"/>
              <w:right w:val="single" w:sz="4" w:space="0" w:color="auto"/>
            </w:tcBorders>
            <w:shd w:val="clear" w:color="auto" w:fill="E6E6E6"/>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דרישות טכניות</w:t>
            </w:r>
          </w:p>
        </w:tc>
        <w:tc>
          <w:tcPr>
            <w:tcW w:w="652" w:type="pct"/>
            <w:gridSpan w:val="2"/>
            <w:tcBorders>
              <w:top w:val="single" w:sz="18" w:space="0" w:color="auto"/>
              <w:left w:val="single" w:sz="4" w:space="0" w:color="auto"/>
              <w:bottom w:val="single" w:sz="18" w:space="0" w:color="auto"/>
              <w:right w:val="single" w:sz="4" w:space="0" w:color="auto"/>
            </w:tcBorders>
            <w:shd w:val="clear" w:color="auto" w:fill="E6E6E6"/>
            <w:hideMark/>
          </w:tcPr>
          <w:p w:rsidR="00CF3298" w:rsidRPr="00354FB5" w:rsidRDefault="00CF3298" w:rsidP="00CF3298">
            <w:pPr>
              <w:spacing w:line="300" w:lineRule="exact"/>
              <w:jc w:val="center"/>
              <w:rPr>
                <w:b/>
                <w:bCs/>
                <w:sz w:val="26"/>
                <w:lang w:eastAsia="en-US"/>
              </w:rPr>
            </w:pPr>
            <w:r w:rsidRPr="00354FB5">
              <w:rPr>
                <w:rFonts w:hint="cs"/>
                <w:b/>
                <w:bCs/>
                <w:sz w:val="26"/>
                <w:rtl/>
                <w:lang w:eastAsia="en-US"/>
              </w:rPr>
              <w:t>יח' חישוב</w:t>
            </w:r>
          </w:p>
        </w:tc>
        <w:tc>
          <w:tcPr>
            <w:tcW w:w="780" w:type="pct"/>
            <w:tcBorders>
              <w:top w:val="single" w:sz="18" w:space="0" w:color="auto"/>
              <w:left w:val="single" w:sz="4" w:space="0" w:color="auto"/>
              <w:bottom w:val="single" w:sz="18" w:space="0" w:color="auto"/>
              <w:right w:val="single" w:sz="18" w:space="0" w:color="auto"/>
            </w:tcBorders>
            <w:shd w:val="clear" w:color="auto" w:fill="E6E6E6"/>
            <w:vAlign w:val="center"/>
            <w:hideMark/>
          </w:tcPr>
          <w:p w:rsidR="00CF3298" w:rsidRPr="00354FB5" w:rsidRDefault="00FD086C" w:rsidP="00CF3298">
            <w:pPr>
              <w:jc w:val="center"/>
              <w:rPr>
                <w:b/>
                <w:bCs/>
                <w:sz w:val="26"/>
                <w:lang w:eastAsia="en-US"/>
              </w:rPr>
            </w:pPr>
            <w:r w:rsidRPr="00354FB5">
              <w:rPr>
                <w:rFonts w:hint="cs"/>
                <w:b/>
                <w:bCs/>
                <w:sz w:val="26"/>
                <w:rtl/>
                <w:lang w:eastAsia="en-US"/>
              </w:rPr>
              <w:t>מחיר יח' ללא מע"מ, המוערך על ידי המשרד, לאספקה על ידי הספק בהתראה של כ-48 שעות מראש</w:t>
            </w:r>
          </w:p>
        </w:tc>
      </w:tr>
      <w:tr w:rsidR="00CF3298" w:rsidRPr="00354FB5" w:rsidTr="00FD086C">
        <w:trPr>
          <w:gridAfter w:val="1"/>
          <w:wAfter w:w="20" w:type="pct"/>
          <w:trHeight w:val="567"/>
        </w:trPr>
        <w:tc>
          <w:tcPr>
            <w:tcW w:w="598" w:type="pct"/>
            <w:gridSpan w:val="2"/>
            <w:vMerge w:val="restart"/>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rtl/>
                <w:lang w:eastAsia="en-US"/>
              </w:rPr>
            </w:pPr>
            <w:r w:rsidRPr="00354FB5">
              <w:rPr>
                <w:rFonts w:hint="cs"/>
                <w:b/>
                <w:bCs/>
                <w:sz w:val="26"/>
                <w:rtl/>
              </w:rPr>
              <w:t>תאורה אומנותית</w:t>
            </w:r>
          </w:p>
          <w:p w:rsidR="00CF3298" w:rsidRPr="00354FB5" w:rsidRDefault="00CF3298" w:rsidP="00CF3298">
            <w:pPr>
              <w:spacing w:line="300" w:lineRule="exact"/>
              <w:jc w:val="center"/>
              <w:rPr>
                <w:b/>
                <w:bCs/>
                <w:sz w:val="26"/>
                <w:rtl/>
                <w:lang w:eastAsia="en-US"/>
              </w:rPr>
            </w:pPr>
            <w:r w:rsidRPr="00354FB5">
              <w:rPr>
                <w:rFonts w:hint="cs"/>
                <w:b/>
                <w:bCs/>
                <w:sz w:val="26"/>
                <w:rtl/>
                <w:lang w:eastAsia="en-US"/>
              </w:rPr>
              <w:t>(המשך)</w:t>
            </w:r>
          </w:p>
          <w:p w:rsidR="00CF3298" w:rsidRPr="00354FB5" w:rsidRDefault="00CF3298" w:rsidP="00CF3298">
            <w:pPr>
              <w:spacing w:line="300" w:lineRule="exact"/>
              <w:jc w:val="center"/>
              <w:rPr>
                <w:b/>
                <w:bCs/>
                <w:sz w:val="26"/>
                <w:lang w:eastAsia="en-US"/>
              </w:rPr>
            </w:pPr>
            <w:r w:rsidRPr="00354FB5">
              <w:rPr>
                <w:rFonts w:hint="cs"/>
                <w:b/>
                <w:bCs/>
                <w:sz w:val="26"/>
                <w:rtl/>
                <w:lang w:eastAsia="en-US"/>
              </w:rPr>
              <w:t>*</w:t>
            </w:r>
          </w:p>
        </w:tc>
        <w:tc>
          <w:tcPr>
            <w:tcW w:w="992" w:type="pct"/>
            <w:gridSpan w:val="3"/>
            <w:tcBorders>
              <w:top w:val="single" w:sz="18"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jc w:val="center"/>
              <w:rPr>
                <w:b/>
                <w:bCs/>
                <w:sz w:val="26"/>
                <w:lang w:eastAsia="en-US"/>
              </w:rPr>
            </w:pPr>
            <w:r w:rsidRPr="00354FB5">
              <w:rPr>
                <w:rFonts w:hint="cs"/>
                <w:sz w:val="26"/>
                <w:rtl/>
              </w:rPr>
              <w:t>פנסים חכמים סיטי קולור</w:t>
            </w:r>
          </w:p>
        </w:tc>
        <w:tc>
          <w:tcPr>
            <w:tcW w:w="1958" w:type="pct"/>
            <w:gridSpan w:val="2"/>
            <w:tcBorders>
              <w:top w:val="single" w:sz="18" w:space="0" w:color="auto"/>
              <w:left w:val="single" w:sz="4" w:space="0" w:color="auto"/>
              <w:bottom w:val="single" w:sz="4" w:space="0" w:color="auto"/>
              <w:right w:val="single" w:sz="4" w:space="0" w:color="auto"/>
            </w:tcBorders>
          </w:tcPr>
          <w:p w:rsidR="00CF3298" w:rsidRPr="00354FB5" w:rsidRDefault="00CF3298" w:rsidP="00CF3298">
            <w:pPr>
              <w:spacing w:line="300" w:lineRule="exact"/>
              <w:rPr>
                <w:sz w:val="26"/>
                <w:lang w:eastAsia="en-US"/>
              </w:rPr>
            </w:pPr>
          </w:p>
        </w:tc>
        <w:tc>
          <w:tcPr>
            <w:tcW w:w="652" w:type="pct"/>
            <w:gridSpan w:val="2"/>
            <w:tcBorders>
              <w:top w:val="single" w:sz="18"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2 פנסים לפחות</w:t>
            </w:r>
          </w:p>
        </w:tc>
        <w:tc>
          <w:tcPr>
            <w:tcW w:w="780" w:type="pct"/>
            <w:tcBorders>
              <w:top w:val="single" w:sz="18"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r w:rsidRPr="00354FB5">
              <w:rPr>
                <w:rFonts w:hint="cs"/>
                <w:sz w:val="26"/>
                <w:rtl/>
                <w:lang w:eastAsia="en-US"/>
              </w:rPr>
              <w:t>650 ₪</w:t>
            </w:r>
          </w:p>
          <w:p w:rsidR="00CF3298" w:rsidRPr="00354FB5" w:rsidRDefault="00CF3298" w:rsidP="00CF3298">
            <w:pPr>
              <w:spacing w:line="300" w:lineRule="exact"/>
              <w:rPr>
                <w:sz w:val="26"/>
                <w:rtl/>
                <w:lang w:eastAsia="en-US"/>
              </w:rPr>
            </w:pPr>
          </w:p>
          <w:p w:rsidR="00CF3298" w:rsidRPr="00354FB5" w:rsidRDefault="00CF3298" w:rsidP="00CF3298">
            <w:pPr>
              <w:spacing w:line="300" w:lineRule="exact"/>
              <w:rPr>
                <w:sz w:val="26"/>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פולו 2500</w:t>
            </w:r>
          </w:p>
        </w:tc>
        <w:tc>
          <w:tcPr>
            <w:tcW w:w="1958"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 פנס לפחות</w:t>
            </w:r>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800 ₪</w:t>
            </w:r>
          </w:p>
          <w:p w:rsidR="00CF3298" w:rsidRPr="00354FB5" w:rsidRDefault="00CF3298" w:rsidP="00CF3298">
            <w:pPr>
              <w:spacing w:line="300" w:lineRule="exact"/>
              <w:jc w:val="center"/>
              <w:rPr>
                <w:sz w:val="26"/>
                <w:rtl/>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 xml:space="preserve">פרנל </w:t>
            </w:r>
            <w:r w:rsidRPr="00354FB5">
              <w:rPr>
                <w:sz w:val="26"/>
              </w:rPr>
              <w:t>K</w:t>
            </w:r>
            <w:r w:rsidRPr="00354FB5">
              <w:rPr>
                <w:rFonts w:hint="cs"/>
                <w:sz w:val="26"/>
                <w:rtl/>
              </w:rPr>
              <w:t>2 + דלתות</w:t>
            </w:r>
          </w:p>
        </w:tc>
        <w:tc>
          <w:tcPr>
            <w:tcW w:w="1958"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 פנס לפחות</w:t>
            </w:r>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400 ₪</w:t>
            </w:r>
          </w:p>
          <w:p w:rsidR="00CF3298" w:rsidRPr="00354FB5" w:rsidRDefault="00CF3298" w:rsidP="00CF3298">
            <w:pPr>
              <w:spacing w:line="300" w:lineRule="exact"/>
              <w:jc w:val="center"/>
              <w:rPr>
                <w:sz w:val="26"/>
                <w:rtl/>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rPr>
            </w:pPr>
            <w:r w:rsidRPr="00354FB5">
              <w:rPr>
                <w:rFonts w:hint="cs"/>
                <w:sz w:val="26"/>
                <w:rtl/>
              </w:rPr>
              <w:t>מובינג לייט שטיפה 1200</w:t>
            </w:r>
          </w:p>
        </w:tc>
        <w:tc>
          <w:tcPr>
            <w:tcW w:w="1958"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5</w:t>
            </w:r>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2500 ₪</w:t>
            </w:r>
          </w:p>
          <w:p w:rsidR="00CF3298" w:rsidRPr="00354FB5" w:rsidRDefault="00CF3298" w:rsidP="00CF3298">
            <w:pPr>
              <w:spacing w:line="300" w:lineRule="exact"/>
              <w:jc w:val="center"/>
              <w:rPr>
                <w:sz w:val="26"/>
                <w:rtl/>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rPr>
            </w:pPr>
            <w:r w:rsidRPr="00354FB5">
              <w:rPr>
                <w:rFonts w:hint="cs"/>
                <w:sz w:val="26"/>
                <w:rtl/>
              </w:rPr>
              <w:t>גרנד אם אי</w:t>
            </w:r>
          </w:p>
        </w:tc>
        <w:tc>
          <w:tcPr>
            <w:tcW w:w="1958"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w:t>
            </w:r>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1,200 ₪</w:t>
            </w:r>
          </w:p>
          <w:p w:rsidR="00CF3298" w:rsidRPr="00354FB5" w:rsidRDefault="00CF3298" w:rsidP="00CF3298">
            <w:pPr>
              <w:spacing w:line="300" w:lineRule="exact"/>
              <w:jc w:val="center"/>
              <w:rPr>
                <w:sz w:val="26"/>
                <w:rtl/>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דימרים חיווט</w:t>
            </w:r>
          </w:p>
        </w:tc>
        <w:tc>
          <w:tcPr>
            <w:tcW w:w="1958"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800 ₪</w:t>
            </w:r>
          </w:p>
          <w:p w:rsidR="00CF3298" w:rsidRPr="00354FB5" w:rsidRDefault="00CF3298" w:rsidP="00CF3298">
            <w:pPr>
              <w:spacing w:line="300" w:lineRule="exact"/>
              <w:jc w:val="center"/>
              <w:rPr>
                <w:sz w:val="26"/>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 xml:space="preserve">מחשב תאורה גראנד אם אי / ווקטור / אבולייט </w:t>
            </w:r>
          </w:p>
        </w:tc>
        <w:tc>
          <w:tcPr>
            <w:tcW w:w="1958"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 פנס לפחות</w:t>
            </w:r>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1,000 ₪</w:t>
            </w:r>
          </w:p>
          <w:p w:rsidR="00CF3298" w:rsidRPr="00354FB5" w:rsidRDefault="00CF3298" w:rsidP="00CF3298">
            <w:pPr>
              <w:spacing w:line="300" w:lineRule="exact"/>
              <w:jc w:val="center"/>
              <w:rPr>
                <w:sz w:val="26"/>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jc w:val="center"/>
              <w:rPr>
                <w:b/>
                <w:bCs/>
                <w:sz w:val="26"/>
                <w:lang w:eastAsia="en-US"/>
              </w:rPr>
            </w:pPr>
            <w:r w:rsidRPr="00354FB5">
              <w:rPr>
                <w:sz w:val="26"/>
              </w:rPr>
              <w:t>NSP</w:t>
            </w:r>
          </w:p>
        </w:tc>
        <w:tc>
          <w:tcPr>
            <w:tcW w:w="1958" w:type="pct"/>
            <w:gridSpan w:val="2"/>
            <w:tcBorders>
              <w:top w:val="single" w:sz="4" w:space="0" w:color="auto"/>
              <w:left w:val="single" w:sz="4" w:space="0" w:color="auto"/>
              <w:bottom w:val="single" w:sz="4" w:space="0" w:color="auto"/>
              <w:right w:val="single" w:sz="4" w:space="0" w:color="auto"/>
            </w:tcBorders>
          </w:tcPr>
          <w:p w:rsidR="00CF3298" w:rsidRPr="00354FB5" w:rsidRDefault="00CF3298" w:rsidP="00CF3298">
            <w:pPr>
              <w:spacing w:line="300" w:lineRule="exact"/>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80" w:type="pct"/>
            <w:tcBorders>
              <w:top w:val="single" w:sz="4" w:space="0" w:color="auto"/>
              <w:left w:val="single" w:sz="4" w:space="0" w:color="auto"/>
              <w:bottom w:val="single" w:sz="4" w:space="0" w:color="auto"/>
              <w:right w:val="single" w:sz="18" w:space="0" w:color="auto"/>
            </w:tcBorders>
          </w:tcPr>
          <w:p w:rsidR="00CF3298" w:rsidRPr="00354FB5" w:rsidRDefault="00CF3298" w:rsidP="00CF3298">
            <w:pPr>
              <w:spacing w:line="300" w:lineRule="exact"/>
              <w:rPr>
                <w:sz w:val="26"/>
                <w:rtl/>
                <w:lang w:eastAsia="en-US"/>
              </w:rPr>
            </w:pPr>
            <w:r w:rsidRPr="00354FB5">
              <w:rPr>
                <w:rFonts w:hint="cs"/>
                <w:sz w:val="26"/>
                <w:rtl/>
                <w:lang w:eastAsia="en-US"/>
              </w:rPr>
              <w:t>500 ₪</w:t>
            </w:r>
          </w:p>
          <w:p w:rsidR="00CF3298" w:rsidRPr="00354FB5" w:rsidRDefault="00CF3298" w:rsidP="00CF3298">
            <w:pPr>
              <w:spacing w:line="300" w:lineRule="exact"/>
              <w:rPr>
                <w:sz w:val="26"/>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לוח פיקוד ידני</w:t>
            </w:r>
            <w:r w:rsidRPr="00354FB5">
              <w:rPr>
                <w:rFonts w:hint="cs"/>
                <w:b/>
                <w:bCs/>
                <w:sz w:val="26"/>
                <w:rtl/>
                <w:lang w:eastAsia="en-US"/>
              </w:rPr>
              <w:t xml:space="preserve"> עד 48 סליידים</w:t>
            </w:r>
          </w:p>
        </w:tc>
        <w:tc>
          <w:tcPr>
            <w:tcW w:w="1958"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800 ₪</w:t>
            </w:r>
          </w:p>
          <w:p w:rsidR="00CF3298" w:rsidRPr="00354FB5" w:rsidRDefault="00CF3298" w:rsidP="00CF3298">
            <w:pPr>
              <w:spacing w:line="300" w:lineRule="exact"/>
              <w:jc w:val="center"/>
              <w:rPr>
                <w:sz w:val="26"/>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מערכת קלירקום 7 תחנות</w:t>
            </w:r>
          </w:p>
        </w:tc>
        <w:tc>
          <w:tcPr>
            <w:tcW w:w="1958"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1,000 ₪</w:t>
            </w:r>
          </w:p>
          <w:p w:rsidR="00CF3298" w:rsidRPr="00354FB5" w:rsidRDefault="00CF3298" w:rsidP="00CF3298">
            <w:pPr>
              <w:spacing w:line="300" w:lineRule="exact"/>
              <w:jc w:val="center"/>
              <w:rPr>
                <w:sz w:val="26"/>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b/>
                <w:bCs/>
                <w:sz w:val="26"/>
                <w:lang w:eastAsia="en-US"/>
              </w:rPr>
            </w:pPr>
            <w:r w:rsidRPr="00354FB5">
              <w:rPr>
                <w:rFonts w:hint="cs"/>
                <w:sz w:val="26"/>
                <w:rtl/>
              </w:rPr>
              <w:t xml:space="preserve">פסי </w:t>
            </w:r>
            <w:r w:rsidRPr="00354FB5">
              <w:rPr>
                <w:sz w:val="26"/>
              </w:rPr>
              <w:t>LED</w:t>
            </w:r>
          </w:p>
        </w:tc>
        <w:tc>
          <w:tcPr>
            <w:tcW w:w="1958" w:type="pct"/>
            <w:gridSpan w:val="2"/>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4"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smartTag w:uri="urn:schemas-microsoft-com:office:smarttags" w:element="metricconverter">
              <w:smartTagPr>
                <w:attr w:name="ProductID" w:val="60 ס&quot;מ"/>
              </w:smartTagPr>
              <w:r w:rsidRPr="00354FB5">
                <w:rPr>
                  <w:rFonts w:hint="cs"/>
                  <w:sz w:val="26"/>
                  <w:rtl/>
                  <w:lang w:eastAsia="en-US"/>
                </w:rPr>
                <w:t>60 ס"מ</w:t>
              </w:r>
            </w:smartTag>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320 ₪</w:t>
            </w:r>
          </w:p>
          <w:p w:rsidR="00CF3298" w:rsidRPr="00354FB5" w:rsidRDefault="00CF3298" w:rsidP="00CF3298">
            <w:pPr>
              <w:spacing w:line="300" w:lineRule="exact"/>
              <w:jc w:val="center"/>
              <w:rPr>
                <w:sz w:val="26"/>
                <w:lang w:eastAsia="en-US"/>
              </w:rPr>
            </w:pPr>
          </w:p>
        </w:tc>
      </w:tr>
      <w:tr w:rsidR="00CF3298" w:rsidRPr="00354FB5" w:rsidTr="00FD086C">
        <w:trPr>
          <w:gridAfter w:val="1"/>
          <w:wAfter w:w="20" w:type="pct"/>
          <w:trHeight w:val="567"/>
        </w:trPr>
        <w:tc>
          <w:tcPr>
            <w:tcW w:w="0" w:type="auto"/>
            <w:gridSpan w:val="2"/>
            <w:vMerge/>
            <w:tcBorders>
              <w:top w:val="single" w:sz="18"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lang w:eastAsia="en-US"/>
              </w:rPr>
            </w:pPr>
          </w:p>
        </w:tc>
        <w:tc>
          <w:tcPr>
            <w:tcW w:w="992" w:type="pct"/>
            <w:gridSpan w:val="3"/>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sz w:val="26"/>
              </w:rPr>
            </w:pPr>
            <w:r w:rsidRPr="00354FB5">
              <w:rPr>
                <w:rFonts w:hint="cs"/>
                <w:sz w:val="26"/>
                <w:rtl/>
              </w:rPr>
              <w:t>גלילי בלקראפ</w:t>
            </w:r>
          </w:p>
        </w:tc>
        <w:tc>
          <w:tcPr>
            <w:tcW w:w="1958" w:type="pct"/>
            <w:gridSpan w:val="2"/>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652" w:type="pct"/>
            <w:gridSpan w:val="2"/>
            <w:tcBorders>
              <w:top w:val="single" w:sz="4" w:space="0" w:color="auto"/>
              <w:left w:val="single" w:sz="4"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sz w:val="26"/>
                <w:lang w:eastAsia="en-US"/>
              </w:rPr>
            </w:pPr>
            <w:r w:rsidRPr="00354FB5">
              <w:rPr>
                <w:rFonts w:hint="cs"/>
                <w:sz w:val="26"/>
                <w:rtl/>
                <w:lang w:eastAsia="en-US"/>
              </w:rPr>
              <w:t>1</w:t>
            </w:r>
          </w:p>
        </w:tc>
        <w:tc>
          <w:tcPr>
            <w:tcW w:w="780" w:type="pct"/>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400 ₪</w:t>
            </w:r>
          </w:p>
          <w:p w:rsidR="00CF3298" w:rsidRPr="00354FB5" w:rsidRDefault="00CF3298" w:rsidP="00CF3298">
            <w:pPr>
              <w:spacing w:line="300" w:lineRule="exact"/>
              <w:jc w:val="center"/>
              <w:rPr>
                <w:sz w:val="26"/>
                <w:lang w:eastAsia="en-US"/>
              </w:rPr>
            </w:pPr>
          </w:p>
        </w:tc>
      </w:tr>
      <w:tr w:rsidR="00CF3298" w:rsidRPr="00354FB5" w:rsidTr="00FD086C">
        <w:trPr>
          <w:gridAfter w:val="1"/>
          <w:wAfter w:w="20" w:type="pct"/>
          <w:trHeight w:val="567"/>
        </w:trPr>
        <w:tc>
          <w:tcPr>
            <w:tcW w:w="572" w:type="pct"/>
            <w:vMerge w:val="restart"/>
            <w:tcBorders>
              <w:top w:val="single" w:sz="4" w:space="0" w:color="auto"/>
              <w:left w:val="single" w:sz="18" w:space="0" w:color="auto"/>
              <w:bottom w:val="single" w:sz="18" w:space="0" w:color="auto"/>
              <w:right w:val="single" w:sz="4" w:space="0" w:color="auto"/>
            </w:tcBorders>
            <w:vAlign w:val="center"/>
            <w:hideMark/>
          </w:tcPr>
          <w:p w:rsidR="00CF3298" w:rsidRPr="00354FB5" w:rsidRDefault="00CF3298" w:rsidP="00CF3298">
            <w:pPr>
              <w:spacing w:line="300" w:lineRule="exact"/>
              <w:jc w:val="center"/>
              <w:rPr>
                <w:b/>
                <w:bCs/>
                <w:sz w:val="26"/>
                <w:rtl/>
              </w:rPr>
            </w:pPr>
            <w:r w:rsidRPr="00354FB5">
              <w:rPr>
                <w:rFonts w:hint="cs"/>
                <w:b/>
                <w:bCs/>
                <w:sz w:val="26"/>
                <w:rtl/>
              </w:rPr>
              <w:t>שונות</w:t>
            </w:r>
          </w:p>
          <w:p w:rsidR="00CF3298" w:rsidRPr="00354FB5" w:rsidRDefault="00CF3298" w:rsidP="00CF3298">
            <w:pPr>
              <w:spacing w:line="300" w:lineRule="exact"/>
              <w:jc w:val="center"/>
              <w:rPr>
                <w:b/>
                <w:bCs/>
                <w:sz w:val="26"/>
              </w:rPr>
            </w:pPr>
            <w:r w:rsidRPr="00354FB5">
              <w:rPr>
                <w:rFonts w:hint="cs"/>
                <w:b/>
                <w:bCs/>
                <w:sz w:val="26"/>
                <w:rtl/>
              </w:rPr>
              <w:t>*</w:t>
            </w:r>
          </w:p>
        </w:tc>
        <w:tc>
          <w:tcPr>
            <w:tcW w:w="998" w:type="pct"/>
            <w:gridSpan w:val="2"/>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pStyle w:val="a9"/>
              <w:tabs>
                <w:tab w:val="left" w:pos="658"/>
              </w:tabs>
              <w:spacing w:before="120" w:after="120" w:line="280" w:lineRule="atLeast"/>
              <w:rPr>
                <w:sz w:val="24"/>
              </w:rPr>
            </w:pPr>
            <w:r w:rsidRPr="00354FB5">
              <w:rPr>
                <w:rFonts w:hint="cs"/>
                <w:sz w:val="24"/>
                <w:rtl/>
              </w:rPr>
              <w:t>חצובה לפנסים</w:t>
            </w:r>
          </w:p>
        </w:tc>
        <w:tc>
          <w:tcPr>
            <w:tcW w:w="1969" w:type="pct"/>
            <w:gridSpan w:val="3"/>
            <w:tcBorders>
              <w:top w:val="single" w:sz="4" w:space="0" w:color="auto"/>
              <w:left w:val="single" w:sz="4" w:space="0" w:color="auto"/>
              <w:bottom w:val="single" w:sz="4" w:space="0" w:color="auto"/>
              <w:right w:val="single" w:sz="4" w:space="0" w:color="auto"/>
            </w:tcBorders>
            <w:hideMark/>
          </w:tcPr>
          <w:p w:rsidR="00CF3298" w:rsidRPr="00354FB5" w:rsidRDefault="00CF3298" w:rsidP="00CF3298">
            <w:pPr>
              <w:spacing w:line="300" w:lineRule="exact"/>
              <w:jc w:val="center"/>
              <w:rPr>
                <w:sz w:val="26"/>
                <w:lang w:eastAsia="en-US"/>
              </w:rPr>
            </w:pPr>
            <w:r w:rsidRPr="00354FB5">
              <w:rPr>
                <w:rFonts w:hint="cs"/>
                <w:sz w:val="26"/>
                <w:rtl/>
              </w:rPr>
              <w:t>חצובה טלסקופית לפנסים – כולל משקולות, על פי מספר הפנסים שבשימוש באירוע.</w:t>
            </w:r>
          </w:p>
        </w:tc>
        <w:tc>
          <w:tcPr>
            <w:tcW w:w="661" w:type="pct"/>
            <w:gridSpan w:val="3"/>
            <w:tcBorders>
              <w:top w:val="single" w:sz="4" w:space="0" w:color="auto"/>
              <w:left w:val="single" w:sz="4" w:space="0" w:color="auto"/>
              <w:bottom w:val="single" w:sz="4"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80" w:type="pct"/>
            <w:tcBorders>
              <w:top w:val="single" w:sz="4" w:space="0" w:color="auto"/>
              <w:left w:val="single" w:sz="4" w:space="0" w:color="auto"/>
              <w:bottom w:val="single" w:sz="4"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200 ₪</w:t>
            </w:r>
          </w:p>
          <w:p w:rsidR="00CF3298" w:rsidRPr="00354FB5" w:rsidRDefault="00CF3298" w:rsidP="00CF3298">
            <w:pPr>
              <w:spacing w:line="300" w:lineRule="exact"/>
              <w:jc w:val="center"/>
              <w:rPr>
                <w:sz w:val="26"/>
                <w:lang w:eastAsia="en-US"/>
              </w:rPr>
            </w:pPr>
          </w:p>
        </w:tc>
      </w:tr>
      <w:tr w:rsidR="00CF3298" w:rsidRPr="00354FB5" w:rsidTr="00FD086C">
        <w:trPr>
          <w:gridAfter w:val="1"/>
          <w:wAfter w:w="20" w:type="pct"/>
          <w:trHeight w:val="567"/>
        </w:trPr>
        <w:tc>
          <w:tcPr>
            <w:tcW w:w="0" w:type="auto"/>
            <w:vMerge/>
            <w:tcBorders>
              <w:top w:val="single" w:sz="4" w:space="0" w:color="auto"/>
              <w:left w:val="single" w:sz="18" w:space="0" w:color="auto"/>
              <w:bottom w:val="single" w:sz="18" w:space="0" w:color="auto"/>
              <w:right w:val="single" w:sz="4" w:space="0" w:color="auto"/>
            </w:tcBorders>
            <w:vAlign w:val="center"/>
            <w:hideMark/>
          </w:tcPr>
          <w:p w:rsidR="00CF3298" w:rsidRPr="00354FB5" w:rsidRDefault="00CF3298" w:rsidP="00CF3298">
            <w:pPr>
              <w:bidi w:val="0"/>
              <w:rPr>
                <w:b/>
                <w:bCs/>
                <w:sz w:val="26"/>
              </w:rPr>
            </w:pPr>
          </w:p>
        </w:tc>
        <w:tc>
          <w:tcPr>
            <w:tcW w:w="998" w:type="pct"/>
            <w:gridSpan w:val="2"/>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pStyle w:val="a9"/>
              <w:tabs>
                <w:tab w:val="left" w:pos="658"/>
              </w:tabs>
              <w:spacing w:before="120" w:after="120" w:line="280" w:lineRule="atLeast"/>
              <w:rPr>
                <w:sz w:val="24"/>
              </w:rPr>
            </w:pPr>
            <w:r w:rsidRPr="00354FB5">
              <w:rPr>
                <w:rFonts w:hint="cs"/>
                <w:sz w:val="24"/>
                <w:rtl/>
              </w:rPr>
              <w:t>פנסי פנים / לילה</w:t>
            </w:r>
          </w:p>
        </w:tc>
        <w:tc>
          <w:tcPr>
            <w:tcW w:w="1969" w:type="pct"/>
            <w:gridSpan w:val="3"/>
            <w:tcBorders>
              <w:top w:val="single" w:sz="4" w:space="0" w:color="auto"/>
              <w:left w:val="single" w:sz="4" w:space="0" w:color="auto"/>
              <w:bottom w:val="single" w:sz="18" w:space="0" w:color="auto"/>
              <w:right w:val="single" w:sz="4" w:space="0" w:color="auto"/>
            </w:tcBorders>
            <w:hideMark/>
          </w:tcPr>
          <w:p w:rsidR="00CF3298" w:rsidRPr="00354FB5" w:rsidRDefault="00CF3298" w:rsidP="00CF3298">
            <w:pPr>
              <w:spacing w:line="300" w:lineRule="exact"/>
              <w:jc w:val="center"/>
              <w:rPr>
                <w:sz w:val="26"/>
                <w:lang w:eastAsia="en-US"/>
              </w:rPr>
            </w:pPr>
            <w:r w:rsidRPr="00354FB5">
              <w:rPr>
                <w:rFonts w:hint="cs"/>
                <w:sz w:val="26"/>
                <w:rtl/>
              </w:rPr>
              <w:t xml:space="preserve">פנסים מסוג </w:t>
            </w:r>
            <w:r w:rsidRPr="00354FB5">
              <w:rPr>
                <w:sz w:val="26"/>
              </w:rPr>
              <w:t>TUNGSTEN</w:t>
            </w:r>
            <w:r w:rsidRPr="00354FB5">
              <w:rPr>
                <w:rFonts w:hint="cs"/>
                <w:sz w:val="26"/>
                <w:rtl/>
              </w:rPr>
              <w:t xml:space="preserve"> בעוצמות משתנות על פי דרישות האירוע – בין </w:t>
            </w:r>
            <w:r w:rsidRPr="00354FB5">
              <w:rPr>
                <w:sz w:val="26"/>
              </w:rPr>
              <w:t>w</w:t>
            </w:r>
            <w:r w:rsidRPr="00354FB5">
              <w:rPr>
                <w:rFonts w:hint="cs"/>
                <w:sz w:val="26"/>
                <w:rtl/>
              </w:rPr>
              <w:t xml:space="preserve">500 ל- </w:t>
            </w:r>
            <w:r w:rsidRPr="00354FB5">
              <w:rPr>
                <w:sz w:val="26"/>
              </w:rPr>
              <w:t>w</w:t>
            </w:r>
            <w:r w:rsidRPr="00354FB5">
              <w:rPr>
                <w:rFonts w:hint="cs"/>
                <w:sz w:val="26"/>
                <w:rtl/>
              </w:rPr>
              <w:t>1000, כולל פילטרים מרככים</w:t>
            </w:r>
          </w:p>
        </w:tc>
        <w:tc>
          <w:tcPr>
            <w:tcW w:w="661" w:type="pct"/>
            <w:gridSpan w:val="3"/>
            <w:tcBorders>
              <w:top w:val="single" w:sz="4" w:space="0" w:color="auto"/>
              <w:left w:val="single" w:sz="4" w:space="0" w:color="auto"/>
              <w:bottom w:val="single" w:sz="18" w:space="0" w:color="auto"/>
              <w:right w:val="single" w:sz="4" w:space="0" w:color="auto"/>
            </w:tcBorders>
            <w:vAlign w:val="center"/>
          </w:tcPr>
          <w:p w:rsidR="00CF3298" w:rsidRPr="00354FB5" w:rsidRDefault="00CF3298" w:rsidP="00CF3298">
            <w:pPr>
              <w:spacing w:line="300" w:lineRule="exact"/>
              <w:jc w:val="center"/>
              <w:rPr>
                <w:sz w:val="26"/>
                <w:lang w:eastAsia="en-US"/>
              </w:rPr>
            </w:pPr>
          </w:p>
        </w:tc>
        <w:tc>
          <w:tcPr>
            <w:tcW w:w="780" w:type="pct"/>
            <w:tcBorders>
              <w:top w:val="single" w:sz="4" w:space="0" w:color="auto"/>
              <w:left w:val="single" w:sz="4" w:space="0" w:color="auto"/>
              <w:bottom w:val="single" w:sz="18" w:space="0" w:color="auto"/>
              <w:right w:val="single" w:sz="18" w:space="0" w:color="auto"/>
            </w:tcBorders>
            <w:vAlign w:val="center"/>
          </w:tcPr>
          <w:p w:rsidR="00CF3298" w:rsidRPr="00354FB5" w:rsidRDefault="00CF3298" w:rsidP="00CF3298">
            <w:pPr>
              <w:spacing w:line="300" w:lineRule="exact"/>
              <w:jc w:val="center"/>
              <w:rPr>
                <w:sz w:val="26"/>
                <w:rtl/>
                <w:lang w:eastAsia="en-US"/>
              </w:rPr>
            </w:pPr>
            <w:r w:rsidRPr="00354FB5">
              <w:rPr>
                <w:rFonts w:hint="cs"/>
                <w:sz w:val="26"/>
                <w:rtl/>
                <w:lang w:eastAsia="en-US"/>
              </w:rPr>
              <w:t>250 ₪</w:t>
            </w:r>
          </w:p>
          <w:p w:rsidR="00CF3298" w:rsidRPr="00354FB5" w:rsidRDefault="00CF3298" w:rsidP="00CF3298">
            <w:pPr>
              <w:spacing w:line="300" w:lineRule="exact"/>
              <w:jc w:val="center"/>
              <w:rPr>
                <w:sz w:val="26"/>
                <w:lang w:eastAsia="en-US"/>
              </w:rPr>
            </w:pPr>
          </w:p>
        </w:tc>
      </w:tr>
    </w:tbl>
    <w:p w:rsidR="004536D0" w:rsidRPr="00354FB5" w:rsidRDefault="004536D0" w:rsidP="00FD086C">
      <w:pPr>
        <w:tabs>
          <w:tab w:val="center" w:pos="6186"/>
        </w:tabs>
        <w:spacing w:before="120" w:after="120" w:line="280" w:lineRule="atLeast"/>
        <w:jc w:val="both"/>
        <w:rPr>
          <w:rtl/>
        </w:rPr>
      </w:pPr>
    </w:p>
    <w:tbl>
      <w:tblPr>
        <w:tblStyle w:val="a3"/>
        <w:bidiVisual/>
        <w:tblW w:w="4041" w:type="pct"/>
        <w:tblLook w:val="01E0"/>
      </w:tblPr>
      <w:tblGrid>
        <w:gridCol w:w="4989"/>
        <w:gridCol w:w="1898"/>
      </w:tblGrid>
      <w:tr w:rsidR="001C0EBA" w:rsidRPr="00354FB5" w:rsidTr="001C0EBA">
        <w:tc>
          <w:tcPr>
            <w:tcW w:w="3622" w:type="pct"/>
            <w:tcBorders>
              <w:top w:val="nil"/>
              <w:left w:val="nil"/>
              <w:bottom w:val="nil"/>
              <w:right w:val="single" w:sz="18" w:space="0" w:color="auto"/>
            </w:tcBorders>
          </w:tcPr>
          <w:p w:rsidR="001C0EBA" w:rsidRPr="00354FB5" w:rsidRDefault="001C0EBA" w:rsidP="001C0EBA">
            <w:pPr>
              <w:pStyle w:val="a9"/>
              <w:tabs>
                <w:tab w:val="left" w:pos="658"/>
              </w:tabs>
              <w:spacing w:before="120" w:after="120"/>
              <w:jc w:val="center"/>
              <w:rPr>
                <w:b/>
                <w:bCs/>
                <w:sz w:val="26"/>
                <w:szCs w:val="26"/>
                <w:u w:val="single"/>
                <w:rtl/>
              </w:rPr>
            </w:pPr>
            <w:r w:rsidRPr="00354FB5">
              <w:rPr>
                <w:rFonts w:hint="cs"/>
                <w:b/>
                <w:bCs/>
                <w:sz w:val="26"/>
                <w:szCs w:val="26"/>
                <w:u w:val="single"/>
                <w:rtl/>
              </w:rPr>
              <w:t>אחוז ההנחה המוצע לגבי כל אחד מהפריטים המפורטים בטבלה</w:t>
            </w:r>
          </w:p>
        </w:tc>
        <w:tc>
          <w:tcPr>
            <w:tcW w:w="1378" w:type="pct"/>
            <w:tcBorders>
              <w:top w:val="single" w:sz="18" w:space="0" w:color="auto"/>
              <w:left w:val="single" w:sz="18" w:space="0" w:color="auto"/>
              <w:bottom w:val="single" w:sz="18" w:space="0" w:color="auto"/>
              <w:right w:val="single" w:sz="18" w:space="0" w:color="auto"/>
            </w:tcBorders>
          </w:tcPr>
          <w:p w:rsidR="001C0EBA" w:rsidRPr="00354FB5" w:rsidRDefault="001C0EBA" w:rsidP="001C0EBA">
            <w:pPr>
              <w:pStyle w:val="a9"/>
              <w:tabs>
                <w:tab w:val="left" w:pos="658"/>
              </w:tabs>
              <w:spacing w:before="120" w:after="120"/>
              <w:jc w:val="center"/>
              <w:rPr>
                <w:sz w:val="26"/>
                <w:szCs w:val="26"/>
                <w:rtl/>
              </w:rPr>
            </w:pPr>
          </w:p>
        </w:tc>
      </w:tr>
    </w:tbl>
    <w:p w:rsidR="004536D0" w:rsidRPr="00354FB5" w:rsidRDefault="004536D0">
      <w:pPr>
        <w:tabs>
          <w:tab w:val="center" w:pos="6186"/>
        </w:tabs>
        <w:spacing w:before="120" w:after="120"/>
        <w:ind w:left="85"/>
        <w:jc w:val="both"/>
        <w:rPr>
          <w:rtl/>
        </w:rPr>
      </w:pPr>
    </w:p>
    <w:p w:rsidR="004536D0" w:rsidRPr="00354FB5" w:rsidRDefault="004536D0">
      <w:pPr>
        <w:tabs>
          <w:tab w:val="center" w:pos="6186"/>
        </w:tabs>
        <w:spacing w:before="120" w:after="120" w:line="280" w:lineRule="atLeast"/>
        <w:jc w:val="both"/>
        <w:rPr>
          <w:rtl/>
        </w:rPr>
      </w:pPr>
    </w:p>
    <w:p w:rsidR="004536D0" w:rsidRPr="00354FB5" w:rsidRDefault="004536D0">
      <w:pPr>
        <w:tabs>
          <w:tab w:val="center" w:pos="6186"/>
        </w:tabs>
        <w:spacing w:before="120" w:after="120" w:line="280" w:lineRule="atLeast"/>
        <w:jc w:val="both"/>
        <w:rPr>
          <w:rtl/>
        </w:rPr>
      </w:pPr>
    </w:p>
    <w:p w:rsidR="004536D0" w:rsidRPr="00354FB5" w:rsidRDefault="004536D0">
      <w:pPr>
        <w:tabs>
          <w:tab w:val="center" w:pos="6186"/>
        </w:tabs>
        <w:spacing w:before="120" w:after="120" w:line="280" w:lineRule="atLeast"/>
        <w:jc w:val="both"/>
        <w:rPr>
          <w:rtl/>
        </w:rPr>
      </w:pPr>
    </w:p>
    <w:p w:rsidR="004536D0" w:rsidRPr="00354FB5" w:rsidRDefault="004536D0">
      <w:pPr>
        <w:tabs>
          <w:tab w:val="center" w:pos="6186"/>
        </w:tabs>
        <w:spacing w:before="120" w:after="120" w:line="280" w:lineRule="atLeast"/>
        <w:jc w:val="both"/>
        <w:rPr>
          <w:rtl/>
        </w:rPr>
      </w:pPr>
    </w:p>
    <w:p w:rsidR="004536D0" w:rsidRPr="00354FB5" w:rsidRDefault="004536D0">
      <w:pPr>
        <w:tabs>
          <w:tab w:val="center" w:pos="6186"/>
        </w:tabs>
        <w:spacing w:before="120" w:after="120" w:line="280" w:lineRule="atLeast"/>
        <w:jc w:val="both"/>
        <w:rPr>
          <w:rtl/>
        </w:rPr>
      </w:pPr>
    </w:p>
    <w:p w:rsidR="004536D0" w:rsidRPr="00354FB5" w:rsidRDefault="00864A8A">
      <w:pPr>
        <w:tabs>
          <w:tab w:val="center" w:pos="6186"/>
        </w:tabs>
        <w:spacing w:before="120" w:after="120" w:line="280" w:lineRule="atLeast"/>
        <w:jc w:val="both"/>
        <w:rPr>
          <w:rtl/>
        </w:rPr>
      </w:pPr>
      <w:r w:rsidRPr="00354FB5">
        <w:rPr>
          <w:rFonts w:hint="cs"/>
          <w:rtl/>
        </w:rPr>
        <w:tab/>
      </w:r>
      <w:r w:rsidRPr="00354FB5">
        <w:rPr>
          <w:rFonts w:hint="cs"/>
          <w:rtl/>
        </w:rPr>
        <w:tab/>
        <w:t>בכבוד רב ,</w:t>
      </w:r>
    </w:p>
    <w:p w:rsidR="004536D0" w:rsidRPr="00354FB5" w:rsidRDefault="004536D0">
      <w:pPr>
        <w:tabs>
          <w:tab w:val="center" w:pos="6186"/>
        </w:tabs>
        <w:spacing w:before="120" w:after="120" w:line="280" w:lineRule="atLeast"/>
        <w:ind w:left="85"/>
        <w:jc w:val="both"/>
        <w:rPr>
          <w:rtl/>
        </w:rPr>
      </w:pPr>
    </w:p>
    <w:p w:rsidR="004536D0" w:rsidRPr="00354FB5" w:rsidRDefault="004536D0">
      <w:pPr>
        <w:tabs>
          <w:tab w:val="center" w:pos="6186"/>
        </w:tabs>
        <w:spacing w:before="120" w:after="120" w:line="280" w:lineRule="atLeast"/>
        <w:ind w:left="85"/>
        <w:jc w:val="both"/>
        <w:rPr>
          <w:rtl/>
        </w:rPr>
      </w:pPr>
    </w:p>
    <w:p w:rsidR="004536D0" w:rsidRPr="00354FB5" w:rsidRDefault="004536D0">
      <w:pPr>
        <w:tabs>
          <w:tab w:val="center" w:pos="6186"/>
        </w:tabs>
        <w:spacing w:before="120" w:after="120" w:line="280" w:lineRule="atLeast"/>
        <w:ind w:left="85"/>
        <w:jc w:val="both"/>
        <w:rPr>
          <w:rtl/>
        </w:rPr>
      </w:pPr>
    </w:p>
    <w:p w:rsidR="004536D0" w:rsidRPr="00354FB5" w:rsidRDefault="004536D0">
      <w:pPr>
        <w:tabs>
          <w:tab w:val="center" w:pos="6186"/>
        </w:tabs>
        <w:spacing w:before="120" w:after="120" w:line="280" w:lineRule="atLeast"/>
        <w:ind w:left="85"/>
        <w:jc w:val="both"/>
        <w:rPr>
          <w:rtl/>
        </w:rPr>
      </w:pPr>
    </w:p>
    <w:p w:rsidR="004536D0" w:rsidRPr="00354FB5" w:rsidRDefault="004536D0">
      <w:pPr>
        <w:tabs>
          <w:tab w:val="center" w:pos="6186"/>
        </w:tabs>
        <w:spacing w:before="120" w:after="120" w:line="280" w:lineRule="atLeast"/>
        <w:ind w:left="85"/>
        <w:jc w:val="both"/>
        <w:rPr>
          <w:rtl/>
        </w:rPr>
      </w:pPr>
    </w:p>
    <w:tbl>
      <w:tblPr>
        <w:tblStyle w:val="a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92"/>
        <w:gridCol w:w="519"/>
        <w:gridCol w:w="2069"/>
        <w:gridCol w:w="275"/>
        <w:gridCol w:w="2767"/>
      </w:tblGrid>
      <w:tr w:rsidR="004536D0" w:rsidRPr="00354FB5">
        <w:trPr>
          <w:jc w:val="center"/>
        </w:trPr>
        <w:tc>
          <w:tcPr>
            <w:tcW w:w="3226" w:type="dxa"/>
            <w:tcBorders>
              <w:bottom w:val="single" w:sz="4" w:space="0" w:color="auto"/>
            </w:tcBorders>
          </w:tcPr>
          <w:p w:rsidR="004536D0" w:rsidRPr="00354FB5" w:rsidRDefault="004536D0">
            <w:pPr>
              <w:tabs>
                <w:tab w:val="center" w:pos="6186"/>
              </w:tabs>
              <w:spacing w:before="120" w:after="120" w:line="280" w:lineRule="atLeast"/>
              <w:jc w:val="center"/>
              <w:rPr>
                <w:b/>
                <w:bCs/>
                <w:rtl/>
              </w:rPr>
            </w:pPr>
          </w:p>
        </w:tc>
        <w:tc>
          <w:tcPr>
            <w:tcW w:w="567" w:type="dxa"/>
          </w:tcPr>
          <w:p w:rsidR="004536D0" w:rsidRPr="00354FB5" w:rsidRDefault="004536D0">
            <w:pPr>
              <w:tabs>
                <w:tab w:val="center" w:pos="6186"/>
              </w:tabs>
              <w:spacing w:before="120" w:after="120" w:line="280" w:lineRule="atLeast"/>
              <w:jc w:val="center"/>
              <w:rPr>
                <w:b/>
                <w:bCs/>
                <w:rtl/>
              </w:rPr>
            </w:pPr>
          </w:p>
        </w:tc>
        <w:tc>
          <w:tcPr>
            <w:tcW w:w="2268" w:type="dxa"/>
            <w:tcBorders>
              <w:bottom w:val="single" w:sz="4" w:space="0" w:color="auto"/>
            </w:tcBorders>
          </w:tcPr>
          <w:p w:rsidR="004536D0" w:rsidRPr="00354FB5" w:rsidRDefault="004536D0">
            <w:pPr>
              <w:tabs>
                <w:tab w:val="center" w:pos="6186"/>
              </w:tabs>
              <w:spacing w:before="120" w:after="120" w:line="280" w:lineRule="atLeast"/>
              <w:jc w:val="center"/>
              <w:rPr>
                <w:b/>
                <w:bCs/>
                <w:rtl/>
              </w:rPr>
            </w:pPr>
          </w:p>
        </w:tc>
        <w:tc>
          <w:tcPr>
            <w:tcW w:w="284" w:type="dxa"/>
          </w:tcPr>
          <w:p w:rsidR="004536D0" w:rsidRPr="00354FB5" w:rsidRDefault="004536D0">
            <w:pPr>
              <w:tabs>
                <w:tab w:val="center" w:pos="6186"/>
              </w:tabs>
              <w:spacing w:before="120" w:after="120" w:line="280" w:lineRule="atLeast"/>
              <w:jc w:val="center"/>
              <w:rPr>
                <w:b/>
                <w:bCs/>
                <w:rtl/>
              </w:rPr>
            </w:pPr>
          </w:p>
        </w:tc>
        <w:tc>
          <w:tcPr>
            <w:tcW w:w="3085" w:type="dxa"/>
            <w:tcBorders>
              <w:bottom w:val="single" w:sz="4" w:space="0" w:color="auto"/>
            </w:tcBorders>
          </w:tcPr>
          <w:p w:rsidR="004536D0" w:rsidRPr="00354FB5" w:rsidRDefault="004536D0">
            <w:pPr>
              <w:tabs>
                <w:tab w:val="center" w:pos="6186"/>
              </w:tabs>
              <w:spacing w:before="120" w:after="120" w:line="280" w:lineRule="atLeast"/>
              <w:jc w:val="center"/>
              <w:rPr>
                <w:b/>
                <w:bCs/>
                <w:rtl/>
              </w:rPr>
            </w:pPr>
          </w:p>
        </w:tc>
      </w:tr>
      <w:tr w:rsidR="004536D0" w:rsidRPr="00354FB5">
        <w:trPr>
          <w:jc w:val="center"/>
        </w:trPr>
        <w:tc>
          <w:tcPr>
            <w:tcW w:w="3226" w:type="dxa"/>
            <w:tcBorders>
              <w:top w:val="single" w:sz="4" w:space="0" w:color="auto"/>
            </w:tcBorders>
          </w:tcPr>
          <w:p w:rsidR="004536D0" w:rsidRPr="00354FB5" w:rsidRDefault="00864A8A">
            <w:pPr>
              <w:tabs>
                <w:tab w:val="center" w:pos="6186"/>
              </w:tabs>
              <w:spacing w:before="120" w:after="120" w:line="280" w:lineRule="atLeast"/>
              <w:jc w:val="center"/>
              <w:rPr>
                <w:b/>
                <w:bCs/>
                <w:rtl/>
              </w:rPr>
            </w:pPr>
            <w:r w:rsidRPr="00354FB5">
              <w:rPr>
                <w:rFonts w:hint="cs"/>
                <w:b/>
                <w:bCs/>
                <w:rtl/>
              </w:rPr>
              <w:t>שם</w:t>
            </w:r>
          </w:p>
        </w:tc>
        <w:tc>
          <w:tcPr>
            <w:tcW w:w="567" w:type="dxa"/>
          </w:tcPr>
          <w:p w:rsidR="004536D0" w:rsidRPr="00354FB5" w:rsidRDefault="004536D0">
            <w:pPr>
              <w:tabs>
                <w:tab w:val="center" w:pos="6186"/>
              </w:tabs>
              <w:spacing w:before="120" w:after="120" w:line="280" w:lineRule="atLeast"/>
              <w:jc w:val="center"/>
              <w:rPr>
                <w:b/>
                <w:bCs/>
                <w:rtl/>
              </w:rPr>
            </w:pPr>
          </w:p>
        </w:tc>
        <w:tc>
          <w:tcPr>
            <w:tcW w:w="2268" w:type="dxa"/>
            <w:tcBorders>
              <w:top w:val="single" w:sz="4" w:space="0" w:color="auto"/>
            </w:tcBorders>
          </w:tcPr>
          <w:p w:rsidR="004536D0" w:rsidRPr="00354FB5" w:rsidRDefault="00864A8A">
            <w:pPr>
              <w:tabs>
                <w:tab w:val="center" w:pos="6186"/>
              </w:tabs>
              <w:spacing w:before="120" w:after="120" w:line="280" w:lineRule="atLeast"/>
              <w:jc w:val="center"/>
              <w:rPr>
                <w:b/>
                <w:bCs/>
                <w:rtl/>
              </w:rPr>
            </w:pPr>
            <w:r w:rsidRPr="00354FB5">
              <w:rPr>
                <w:rFonts w:hint="cs"/>
                <w:b/>
                <w:bCs/>
                <w:rtl/>
              </w:rPr>
              <w:t>חתימה</w:t>
            </w:r>
          </w:p>
        </w:tc>
        <w:tc>
          <w:tcPr>
            <w:tcW w:w="284" w:type="dxa"/>
          </w:tcPr>
          <w:p w:rsidR="004536D0" w:rsidRPr="00354FB5" w:rsidRDefault="004536D0">
            <w:pPr>
              <w:tabs>
                <w:tab w:val="center" w:pos="6186"/>
              </w:tabs>
              <w:spacing w:before="120" w:after="120" w:line="280" w:lineRule="atLeast"/>
              <w:jc w:val="center"/>
              <w:rPr>
                <w:b/>
                <w:bCs/>
                <w:rtl/>
              </w:rPr>
            </w:pPr>
          </w:p>
        </w:tc>
        <w:tc>
          <w:tcPr>
            <w:tcW w:w="3085" w:type="dxa"/>
            <w:tcBorders>
              <w:top w:val="single" w:sz="4" w:space="0" w:color="auto"/>
            </w:tcBorders>
          </w:tcPr>
          <w:p w:rsidR="004536D0" w:rsidRPr="00354FB5" w:rsidRDefault="00864A8A">
            <w:pPr>
              <w:tabs>
                <w:tab w:val="center" w:pos="6186"/>
              </w:tabs>
              <w:spacing w:before="120" w:after="120" w:line="280" w:lineRule="atLeast"/>
              <w:jc w:val="center"/>
              <w:rPr>
                <w:b/>
                <w:bCs/>
                <w:rtl/>
              </w:rPr>
            </w:pPr>
            <w:r w:rsidRPr="00354FB5">
              <w:rPr>
                <w:rFonts w:hint="cs"/>
                <w:b/>
                <w:bCs/>
                <w:rtl/>
              </w:rPr>
              <w:t>תפקיד</w:t>
            </w:r>
          </w:p>
        </w:tc>
      </w:tr>
      <w:tr w:rsidR="004536D0" w:rsidRPr="00354FB5">
        <w:trPr>
          <w:trHeight w:val="688"/>
          <w:jc w:val="center"/>
        </w:trPr>
        <w:tc>
          <w:tcPr>
            <w:tcW w:w="3226" w:type="dxa"/>
            <w:tcBorders>
              <w:bottom w:val="single" w:sz="4" w:space="0" w:color="auto"/>
            </w:tcBorders>
          </w:tcPr>
          <w:p w:rsidR="004536D0" w:rsidRPr="00354FB5" w:rsidRDefault="004536D0">
            <w:pPr>
              <w:tabs>
                <w:tab w:val="center" w:pos="6186"/>
              </w:tabs>
              <w:spacing w:before="120" w:after="120" w:line="280" w:lineRule="atLeast"/>
              <w:jc w:val="center"/>
              <w:rPr>
                <w:b/>
                <w:bCs/>
                <w:rtl/>
              </w:rPr>
            </w:pPr>
          </w:p>
        </w:tc>
        <w:tc>
          <w:tcPr>
            <w:tcW w:w="567" w:type="dxa"/>
          </w:tcPr>
          <w:p w:rsidR="004536D0" w:rsidRPr="00354FB5" w:rsidRDefault="004536D0">
            <w:pPr>
              <w:tabs>
                <w:tab w:val="center" w:pos="6186"/>
              </w:tabs>
              <w:spacing w:before="120" w:after="120" w:line="280" w:lineRule="atLeast"/>
              <w:jc w:val="center"/>
              <w:rPr>
                <w:b/>
                <w:bCs/>
                <w:rtl/>
              </w:rPr>
            </w:pPr>
          </w:p>
        </w:tc>
        <w:tc>
          <w:tcPr>
            <w:tcW w:w="2268" w:type="dxa"/>
            <w:tcBorders>
              <w:bottom w:val="single" w:sz="4" w:space="0" w:color="auto"/>
            </w:tcBorders>
          </w:tcPr>
          <w:p w:rsidR="004536D0" w:rsidRPr="00354FB5" w:rsidRDefault="004536D0">
            <w:pPr>
              <w:tabs>
                <w:tab w:val="center" w:pos="6186"/>
              </w:tabs>
              <w:spacing w:before="120" w:after="120" w:line="280" w:lineRule="atLeast"/>
              <w:jc w:val="center"/>
              <w:rPr>
                <w:b/>
                <w:bCs/>
                <w:rtl/>
              </w:rPr>
            </w:pPr>
          </w:p>
        </w:tc>
        <w:tc>
          <w:tcPr>
            <w:tcW w:w="284" w:type="dxa"/>
          </w:tcPr>
          <w:p w:rsidR="004536D0" w:rsidRPr="00354FB5" w:rsidRDefault="004536D0">
            <w:pPr>
              <w:tabs>
                <w:tab w:val="center" w:pos="6186"/>
              </w:tabs>
              <w:spacing w:before="120" w:after="120" w:line="280" w:lineRule="atLeast"/>
              <w:jc w:val="center"/>
              <w:rPr>
                <w:b/>
                <w:bCs/>
                <w:rtl/>
              </w:rPr>
            </w:pPr>
          </w:p>
        </w:tc>
        <w:tc>
          <w:tcPr>
            <w:tcW w:w="3085" w:type="dxa"/>
            <w:tcBorders>
              <w:bottom w:val="single" w:sz="4" w:space="0" w:color="auto"/>
            </w:tcBorders>
          </w:tcPr>
          <w:p w:rsidR="004536D0" w:rsidRPr="00354FB5" w:rsidRDefault="004536D0">
            <w:pPr>
              <w:tabs>
                <w:tab w:val="center" w:pos="6186"/>
              </w:tabs>
              <w:spacing w:before="120" w:after="120" w:line="280" w:lineRule="atLeast"/>
              <w:jc w:val="center"/>
              <w:rPr>
                <w:b/>
                <w:bCs/>
                <w:rtl/>
              </w:rPr>
            </w:pPr>
          </w:p>
        </w:tc>
      </w:tr>
      <w:tr w:rsidR="004536D0" w:rsidRPr="00354FB5">
        <w:trPr>
          <w:jc w:val="center"/>
        </w:trPr>
        <w:tc>
          <w:tcPr>
            <w:tcW w:w="3226" w:type="dxa"/>
            <w:tcBorders>
              <w:top w:val="single" w:sz="4" w:space="0" w:color="auto"/>
            </w:tcBorders>
          </w:tcPr>
          <w:p w:rsidR="004536D0" w:rsidRPr="00354FB5" w:rsidRDefault="00864A8A">
            <w:pPr>
              <w:tabs>
                <w:tab w:val="center" w:pos="6186"/>
              </w:tabs>
              <w:spacing w:before="120" w:after="120" w:line="280" w:lineRule="atLeast"/>
              <w:jc w:val="center"/>
              <w:rPr>
                <w:b/>
                <w:bCs/>
                <w:rtl/>
              </w:rPr>
            </w:pPr>
            <w:r w:rsidRPr="00354FB5">
              <w:rPr>
                <w:rFonts w:hint="cs"/>
                <w:b/>
                <w:bCs/>
                <w:rtl/>
              </w:rPr>
              <w:t>שם</w:t>
            </w:r>
          </w:p>
        </w:tc>
        <w:tc>
          <w:tcPr>
            <w:tcW w:w="567" w:type="dxa"/>
          </w:tcPr>
          <w:p w:rsidR="004536D0" w:rsidRPr="00354FB5" w:rsidRDefault="004536D0">
            <w:pPr>
              <w:tabs>
                <w:tab w:val="center" w:pos="6186"/>
              </w:tabs>
              <w:spacing w:before="120" w:after="120" w:line="280" w:lineRule="atLeast"/>
              <w:jc w:val="center"/>
              <w:rPr>
                <w:b/>
                <w:bCs/>
                <w:rtl/>
              </w:rPr>
            </w:pPr>
          </w:p>
        </w:tc>
        <w:tc>
          <w:tcPr>
            <w:tcW w:w="2268" w:type="dxa"/>
            <w:tcBorders>
              <w:top w:val="single" w:sz="4" w:space="0" w:color="auto"/>
            </w:tcBorders>
          </w:tcPr>
          <w:p w:rsidR="004536D0" w:rsidRPr="00354FB5" w:rsidRDefault="00864A8A">
            <w:pPr>
              <w:tabs>
                <w:tab w:val="center" w:pos="6186"/>
              </w:tabs>
              <w:spacing w:before="120" w:after="120" w:line="280" w:lineRule="atLeast"/>
              <w:jc w:val="center"/>
              <w:rPr>
                <w:b/>
                <w:bCs/>
                <w:rtl/>
              </w:rPr>
            </w:pPr>
            <w:r w:rsidRPr="00354FB5">
              <w:rPr>
                <w:rFonts w:hint="cs"/>
                <w:b/>
                <w:bCs/>
                <w:rtl/>
              </w:rPr>
              <w:t>חתימה</w:t>
            </w:r>
          </w:p>
        </w:tc>
        <w:tc>
          <w:tcPr>
            <w:tcW w:w="284" w:type="dxa"/>
          </w:tcPr>
          <w:p w:rsidR="004536D0" w:rsidRPr="00354FB5" w:rsidRDefault="004536D0">
            <w:pPr>
              <w:tabs>
                <w:tab w:val="center" w:pos="6186"/>
              </w:tabs>
              <w:spacing w:before="120" w:after="120" w:line="280" w:lineRule="atLeast"/>
              <w:jc w:val="center"/>
              <w:rPr>
                <w:b/>
                <w:bCs/>
                <w:rtl/>
              </w:rPr>
            </w:pPr>
          </w:p>
        </w:tc>
        <w:tc>
          <w:tcPr>
            <w:tcW w:w="3085" w:type="dxa"/>
            <w:tcBorders>
              <w:top w:val="single" w:sz="4" w:space="0" w:color="auto"/>
            </w:tcBorders>
          </w:tcPr>
          <w:p w:rsidR="004536D0" w:rsidRPr="00354FB5" w:rsidRDefault="00864A8A">
            <w:pPr>
              <w:tabs>
                <w:tab w:val="center" w:pos="6186"/>
              </w:tabs>
              <w:spacing w:before="120" w:after="120" w:line="280" w:lineRule="atLeast"/>
              <w:jc w:val="center"/>
              <w:rPr>
                <w:b/>
                <w:bCs/>
                <w:rtl/>
              </w:rPr>
            </w:pPr>
            <w:r w:rsidRPr="00354FB5">
              <w:rPr>
                <w:rFonts w:hint="cs"/>
                <w:b/>
                <w:bCs/>
                <w:rtl/>
              </w:rPr>
              <w:t>תפקיד</w:t>
            </w:r>
          </w:p>
        </w:tc>
      </w:tr>
      <w:tr w:rsidR="004536D0" w:rsidRPr="00354FB5">
        <w:trPr>
          <w:trHeight w:val="734"/>
          <w:jc w:val="center"/>
        </w:trPr>
        <w:tc>
          <w:tcPr>
            <w:tcW w:w="3226" w:type="dxa"/>
            <w:tcBorders>
              <w:bottom w:val="single" w:sz="4" w:space="0" w:color="auto"/>
            </w:tcBorders>
          </w:tcPr>
          <w:p w:rsidR="004536D0" w:rsidRPr="00354FB5" w:rsidRDefault="004536D0">
            <w:pPr>
              <w:tabs>
                <w:tab w:val="center" w:pos="6186"/>
              </w:tabs>
              <w:spacing w:before="120" w:after="120" w:line="280" w:lineRule="atLeast"/>
              <w:jc w:val="center"/>
              <w:rPr>
                <w:b/>
                <w:bCs/>
                <w:rtl/>
              </w:rPr>
            </w:pPr>
          </w:p>
        </w:tc>
        <w:tc>
          <w:tcPr>
            <w:tcW w:w="567" w:type="dxa"/>
          </w:tcPr>
          <w:p w:rsidR="004536D0" w:rsidRPr="00354FB5" w:rsidRDefault="004536D0">
            <w:pPr>
              <w:tabs>
                <w:tab w:val="center" w:pos="6186"/>
              </w:tabs>
              <w:spacing w:before="120" w:after="120" w:line="280" w:lineRule="atLeast"/>
              <w:jc w:val="center"/>
              <w:rPr>
                <w:b/>
                <w:bCs/>
                <w:rtl/>
              </w:rPr>
            </w:pPr>
          </w:p>
        </w:tc>
        <w:tc>
          <w:tcPr>
            <w:tcW w:w="2268" w:type="dxa"/>
          </w:tcPr>
          <w:p w:rsidR="004536D0" w:rsidRPr="00354FB5" w:rsidRDefault="004536D0">
            <w:pPr>
              <w:tabs>
                <w:tab w:val="center" w:pos="6186"/>
              </w:tabs>
              <w:spacing w:before="120" w:after="120" w:line="280" w:lineRule="atLeast"/>
              <w:jc w:val="center"/>
              <w:rPr>
                <w:b/>
                <w:bCs/>
                <w:rtl/>
              </w:rPr>
            </w:pPr>
          </w:p>
        </w:tc>
        <w:tc>
          <w:tcPr>
            <w:tcW w:w="284" w:type="dxa"/>
          </w:tcPr>
          <w:p w:rsidR="004536D0" w:rsidRPr="00354FB5" w:rsidRDefault="004536D0">
            <w:pPr>
              <w:tabs>
                <w:tab w:val="center" w:pos="6186"/>
              </w:tabs>
              <w:spacing w:before="120" w:after="120" w:line="280" w:lineRule="atLeast"/>
              <w:jc w:val="center"/>
              <w:rPr>
                <w:b/>
                <w:bCs/>
                <w:rtl/>
              </w:rPr>
            </w:pPr>
          </w:p>
        </w:tc>
        <w:tc>
          <w:tcPr>
            <w:tcW w:w="3085" w:type="dxa"/>
            <w:tcBorders>
              <w:bottom w:val="single" w:sz="4" w:space="0" w:color="auto"/>
            </w:tcBorders>
          </w:tcPr>
          <w:p w:rsidR="004536D0" w:rsidRPr="00354FB5" w:rsidRDefault="004536D0">
            <w:pPr>
              <w:tabs>
                <w:tab w:val="center" w:pos="6186"/>
              </w:tabs>
              <w:spacing w:before="120" w:after="120" w:line="280" w:lineRule="atLeast"/>
              <w:jc w:val="center"/>
              <w:rPr>
                <w:b/>
                <w:bCs/>
                <w:rtl/>
              </w:rPr>
            </w:pPr>
          </w:p>
        </w:tc>
      </w:tr>
      <w:tr w:rsidR="004536D0" w:rsidRPr="00354FB5">
        <w:trPr>
          <w:jc w:val="center"/>
        </w:trPr>
        <w:tc>
          <w:tcPr>
            <w:tcW w:w="3226" w:type="dxa"/>
            <w:tcBorders>
              <w:top w:val="single" w:sz="4" w:space="0" w:color="auto"/>
            </w:tcBorders>
          </w:tcPr>
          <w:p w:rsidR="004536D0" w:rsidRPr="00354FB5" w:rsidRDefault="00864A8A">
            <w:pPr>
              <w:tabs>
                <w:tab w:val="center" w:pos="6186"/>
              </w:tabs>
              <w:spacing w:before="120" w:after="120" w:line="280" w:lineRule="atLeast"/>
              <w:jc w:val="center"/>
              <w:rPr>
                <w:b/>
                <w:bCs/>
                <w:rtl/>
              </w:rPr>
            </w:pPr>
            <w:r w:rsidRPr="00354FB5">
              <w:rPr>
                <w:rFonts w:hint="cs"/>
                <w:b/>
                <w:bCs/>
                <w:rtl/>
              </w:rPr>
              <w:t>חותמת תאגיד</w:t>
            </w:r>
          </w:p>
        </w:tc>
        <w:tc>
          <w:tcPr>
            <w:tcW w:w="567" w:type="dxa"/>
          </w:tcPr>
          <w:p w:rsidR="004536D0" w:rsidRPr="00354FB5" w:rsidRDefault="004536D0">
            <w:pPr>
              <w:tabs>
                <w:tab w:val="center" w:pos="6186"/>
              </w:tabs>
              <w:spacing w:before="120" w:after="120" w:line="280" w:lineRule="atLeast"/>
              <w:jc w:val="center"/>
              <w:rPr>
                <w:b/>
                <w:bCs/>
                <w:rtl/>
              </w:rPr>
            </w:pPr>
          </w:p>
        </w:tc>
        <w:tc>
          <w:tcPr>
            <w:tcW w:w="2268" w:type="dxa"/>
          </w:tcPr>
          <w:p w:rsidR="004536D0" w:rsidRPr="00354FB5" w:rsidRDefault="004536D0">
            <w:pPr>
              <w:tabs>
                <w:tab w:val="center" w:pos="6186"/>
              </w:tabs>
              <w:spacing w:before="120" w:after="120" w:line="280" w:lineRule="atLeast"/>
              <w:jc w:val="center"/>
              <w:rPr>
                <w:b/>
                <w:bCs/>
                <w:rtl/>
              </w:rPr>
            </w:pPr>
          </w:p>
        </w:tc>
        <w:tc>
          <w:tcPr>
            <w:tcW w:w="284" w:type="dxa"/>
          </w:tcPr>
          <w:p w:rsidR="004536D0" w:rsidRPr="00354FB5" w:rsidRDefault="004536D0">
            <w:pPr>
              <w:tabs>
                <w:tab w:val="center" w:pos="6186"/>
              </w:tabs>
              <w:spacing w:before="120" w:after="120" w:line="280" w:lineRule="atLeast"/>
              <w:jc w:val="center"/>
              <w:rPr>
                <w:b/>
                <w:bCs/>
                <w:rtl/>
              </w:rPr>
            </w:pPr>
          </w:p>
        </w:tc>
        <w:tc>
          <w:tcPr>
            <w:tcW w:w="3085" w:type="dxa"/>
            <w:tcBorders>
              <w:top w:val="single" w:sz="4" w:space="0" w:color="auto"/>
            </w:tcBorders>
          </w:tcPr>
          <w:p w:rsidR="004536D0" w:rsidRPr="00354FB5" w:rsidRDefault="00864A8A">
            <w:pPr>
              <w:tabs>
                <w:tab w:val="center" w:pos="6186"/>
              </w:tabs>
              <w:spacing w:before="120" w:after="120" w:line="280" w:lineRule="atLeast"/>
              <w:jc w:val="center"/>
              <w:rPr>
                <w:b/>
                <w:bCs/>
                <w:rtl/>
              </w:rPr>
            </w:pPr>
            <w:r w:rsidRPr="00354FB5">
              <w:rPr>
                <w:rFonts w:hint="cs"/>
                <w:b/>
                <w:bCs/>
                <w:rtl/>
              </w:rPr>
              <w:t>תאריך</w:t>
            </w:r>
          </w:p>
        </w:tc>
      </w:tr>
    </w:tbl>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4536D0">
      <w:pPr>
        <w:spacing w:before="120" w:after="120" w:line="280" w:lineRule="atLeast"/>
        <w:ind w:left="651" w:hanging="567"/>
        <w:jc w:val="both"/>
        <w:rPr>
          <w:rtl/>
        </w:rPr>
      </w:pPr>
    </w:p>
    <w:p w:rsidR="004536D0" w:rsidRPr="00354FB5" w:rsidRDefault="00864A8A">
      <w:pPr>
        <w:tabs>
          <w:tab w:val="left" w:pos="708"/>
        </w:tabs>
        <w:spacing w:line="300" w:lineRule="exact"/>
        <w:ind w:left="720" w:hanging="720"/>
        <w:jc w:val="center"/>
        <w:rPr>
          <w:b/>
          <w:bCs/>
          <w:sz w:val="26"/>
          <w:u w:val="single"/>
          <w:rtl/>
        </w:rPr>
      </w:pPr>
      <w:r w:rsidRPr="00354FB5">
        <w:rPr>
          <w:sz w:val="20"/>
          <w:szCs w:val="20"/>
          <w:rtl/>
        </w:rPr>
        <w:br w:type="page"/>
      </w:r>
      <w:r w:rsidRPr="00354FB5">
        <w:rPr>
          <w:rFonts w:hint="cs"/>
          <w:b/>
          <w:bCs/>
          <w:sz w:val="26"/>
          <w:u w:val="single"/>
          <w:rtl/>
        </w:rPr>
        <w:lastRenderedPageBreak/>
        <w:t>פרטים מזהים של המציע</w:t>
      </w:r>
    </w:p>
    <w:p w:rsidR="004536D0" w:rsidRPr="00354FB5" w:rsidRDefault="004536D0">
      <w:pPr>
        <w:tabs>
          <w:tab w:val="left" w:pos="708"/>
        </w:tabs>
        <w:spacing w:line="300" w:lineRule="exact"/>
        <w:ind w:right="-284"/>
        <w:jc w:val="both"/>
        <w:rPr>
          <w:b/>
          <w:bCs/>
          <w:sz w:val="28"/>
          <w:szCs w:val="28"/>
          <w:u w:val="single"/>
          <w:rtl/>
        </w:rPr>
      </w:pPr>
    </w:p>
    <w:p w:rsidR="004536D0" w:rsidRPr="00354FB5" w:rsidRDefault="004536D0">
      <w:pPr>
        <w:tabs>
          <w:tab w:val="left" w:pos="708"/>
        </w:tabs>
        <w:spacing w:line="300" w:lineRule="exact"/>
        <w:ind w:right="-284"/>
        <w:jc w:val="both"/>
        <w:rPr>
          <w:b/>
          <w:bCs/>
          <w:sz w:val="28"/>
          <w:szCs w:val="28"/>
          <w:u w:val="single"/>
          <w:rtl/>
        </w:rPr>
      </w:pPr>
    </w:p>
    <w:p w:rsidR="004536D0" w:rsidRPr="00354FB5" w:rsidRDefault="004536D0">
      <w:pPr>
        <w:tabs>
          <w:tab w:val="left" w:pos="708"/>
        </w:tabs>
        <w:spacing w:line="300" w:lineRule="exact"/>
        <w:ind w:right="-284"/>
        <w:jc w:val="both"/>
        <w:rPr>
          <w:b/>
          <w:bCs/>
          <w:sz w:val="28"/>
          <w:szCs w:val="28"/>
          <w:u w:val="single"/>
          <w:rtl/>
        </w:rPr>
      </w:pPr>
    </w:p>
    <w:tbl>
      <w:tblPr>
        <w:bidiVisual/>
        <w:tblW w:w="9464" w:type="dxa"/>
        <w:tblInd w:w="-34" w:type="dxa"/>
        <w:tblLook w:val="01E0"/>
      </w:tblPr>
      <w:tblGrid>
        <w:gridCol w:w="1751"/>
        <w:gridCol w:w="1276"/>
        <w:gridCol w:w="1793"/>
        <w:gridCol w:w="4644"/>
      </w:tblGrid>
      <w:tr w:rsidR="004536D0" w:rsidRPr="00354FB5">
        <w:trPr>
          <w:trHeight w:val="510"/>
        </w:trPr>
        <w:tc>
          <w:tcPr>
            <w:tcW w:w="1751" w:type="dxa"/>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sidRPr="00354FB5">
              <w:rPr>
                <w:rFonts w:hint="cs"/>
                <w:sz w:val="26"/>
                <w:rtl/>
              </w:rPr>
              <w:t>שם  המציע</w:t>
            </w:r>
          </w:p>
        </w:tc>
        <w:tc>
          <w:tcPr>
            <w:tcW w:w="7713" w:type="dxa"/>
            <w:gridSpan w:val="3"/>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r w:rsidR="004536D0" w:rsidRPr="00354FB5">
        <w:tc>
          <w:tcPr>
            <w:tcW w:w="9464" w:type="dxa"/>
            <w:gridSpan w:val="4"/>
          </w:tcPr>
          <w:p w:rsidR="004536D0" w:rsidRPr="00354FB5" w:rsidRDefault="004536D0">
            <w:pPr>
              <w:tabs>
                <w:tab w:val="left" w:pos="708"/>
              </w:tabs>
              <w:ind w:right="-284"/>
              <w:jc w:val="both"/>
              <w:rPr>
                <w:b/>
                <w:bCs/>
                <w:sz w:val="16"/>
                <w:szCs w:val="16"/>
                <w:u w:val="single"/>
                <w:rtl/>
              </w:rPr>
            </w:pPr>
          </w:p>
        </w:tc>
      </w:tr>
      <w:tr w:rsidR="004536D0" w:rsidRPr="00354FB5">
        <w:trPr>
          <w:trHeight w:val="510"/>
        </w:trPr>
        <w:tc>
          <w:tcPr>
            <w:tcW w:w="4820" w:type="dxa"/>
            <w:gridSpan w:val="3"/>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sidRPr="00354FB5">
              <w:rPr>
                <w:rFonts w:hint="cs"/>
                <w:sz w:val="26"/>
                <w:rtl/>
              </w:rPr>
              <w:t>המס' המזהה (ת.ז., מספר חברה, מס' עמותה)</w:t>
            </w:r>
          </w:p>
        </w:tc>
        <w:tc>
          <w:tcPr>
            <w:tcW w:w="4644" w:type="dxa"/>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r w:rsidR="004536D0" w:rsidRPr="00354FB5">
        <w:tc>
          <w:tcPr>
            <w:tcW w:w="9464" w:type="dxa"/>
            <w:gridSpan w:val="4"/>
          </w:tcPr>
          <w:p w:rsidR="004536D0" w:rsidRPr="00354FB5" w:rsidRDefault="004536D0">
            <w:pPr>
              <w:tabs>
                <w:tab w:val="left" w:pos="708"/>
              </w:tabs>
              <w:ind w:right="-284"/>
              <w:jc w:val="both"/>
              <w:rPr>
                <w:b/>
                <w:bCs/>
                <w:sz w:val="16"/>
                <w:szCs w:val="16"/>
                <w:u w:val="single"/>
                <w:rtl/>
              </w:rPr>
            </w:pPr>
          </w:p>
        </w:tc>
      </w:tr>
      <w:tr w:rsidR="004536D0" w:rsidRPr="00354FB5">
        <w:trPr>
          <w:trHeight w:val="510"/>
        </w:trPr>
        <w:tc>
          <w:tcPr>
            <w:tcW w:w="4820" w:type="dxa"/>
            <w:gridSpan w:val="3"/>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sidRPr="00354FB5">
              <w:rPr>
                <w:rFonts w:hint="cs"/>
                <w:sz w:val="26"/>
                <w:rtl/>
              </w:rPr>
              <w:t xml:space="preserve">סוג התארגנות (עצמאי, חברה, עמותה)  </w:t>
            </w:r>
          </w:p>
        </w:tc>
        <w:tc>
          <w:tcPr>
            <w:tcW w:w="4644" w:type="dxa"/>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r w:rsidR="004536D0" w:rsidRPr="00354FB5">
        <w:tc>
          <w:tcPr>
            <w:tcW w:w="9464" w:type="dxa"/>
            <w:gridSpan w:val="4"/>
          </w:tcPr>
          <w:p w:rsidR="004536D0" w:rsidRPr="00354FB5" w:rsidRDefault="004536D0">
            <w:pPr>
              <w:tabs>
                <w:tab w:val="left" w:pos="708"/>
              </w:tabs>
              <w:ind w:right="-284"/>
              <w:jc w:val="both"/>
              <w:rPr>
                <w:b/>
                <w:bCs/>
                <w:sz w:val="16"/>
                <w:szCs w:val="16"/>
                <w:u w:val="single"/>
                <w:rtl/>
              </w:rPr>
            </w:pPr>
          </w:p>
        </w:tc>
      </w:tr>
      <w:tr w:rsidR="004536D0" w:rsidRPr="00354FB5">
        <w:trPr>
          <w:trHeight w:val="510"/>
        </w:trPr>
        <w:tc>
          <w:tcPr>
            <w:tcW w:w="4820" w:type="dxa"/>
            <w:gridSpan w:val="3"/>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sidRPr="00354FB5">
              <w:rPr>
                <w:rFonts w:hint="cs"/>
                <w:sz w:val="26"/>
                <w:rtl/>
              </w:rPr>
              <w:t>תאריך התארגנות</w:t>
            </w:r>
          </w:p>
        </w:tc>
        <w:tc>
          <w:tcPr>
            <w:tcW w:w="4644" w:type="dxa"/>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r w:rsidR="004536D0" w:rsidRPr="00354FB5">
        <w:tc>
          <w:tcPr>
            <w:tcW w:w="9464" w:type="dxa"/>
            <w:gridSpan w:val="4"/>
          </w:tcPr>
          <w:p w:rsidR="004536D0" w:rsidRPr="00354FB5" w:rsidRDefault="004536D0">
            <w:pPr>
              <w:tabs>
                <w:tab w:val="left" w:pos="708"/>
              </w:tabs>
              <w:ind w:right="-284"/>
              <w:jc w:val="both"/>
              <w:rPr>
                <w:b/>
                <w:bCs/>
                <w:sz w:val="16"/>
                <w:szCs w:val="16"/>
                <w:u w:val="single"/>
                <w:rtl/>
              </w:rPr>
            </w:pPr>
          </w:p>
        </w:tc>
      </w:tr>
      <w:tr w:rsidR="004536D0" w:rsidRPr="00354FB5">
        <w:tc>
          <w:tcPr>
            <w:tcW w:w="9464" w:type="dxa"/>
            <w:gridSpan w:val="4"/>
            <w:tcBorders>
              <w:bottom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sidRPr="00354FB5">
              <w:rPr>
                <w:rFonts w:hint="cs"/>
                <w:sz w:val="26"/>
                <w:rtl/>
              </w:rPr>
              <w:t>שמות הבעלים (במקרה של חברה, שותפות) :</w:t>
            </w:r>
          </w:p>
        </w:tc>
      </w:tr>
      <w:tr w:rsidR="004536D0" w:rsidRPr="00354FB5">
        <w:trPr>
          <w:trHeight w:val="1239"/>
        </w:trPr>
        <w:tc>
          <w:tcPr>
            <w:tcW w:w="9464" w:type="dxa"/>
            <w:gridSpan w:val="4"/>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ind w:right="-284"/>
              <w:jc w:val="both"/>
              <w:rPr>
                <w:b/>
                <w:bCs/>
                <w:sz w:val="26"/>
                <w:u w:val="single"/>
                <w:rtl/>
              </w:rPr>
            </w:pPr>
          </w:p>
        </w:tc>
      </w:tr>
      <w:tr w:rsidR="004536D0" w:rsidRPr="00354FB5">
        <w:tc>
          <w:tcPr>
            <w:tcW w:w="9464" w:type="dxa"/>
            <w:gridSpan w:val="4"/>
            <w:tcBorders>
              <w:top w:val="single" w:sz="4" w:space="0" w:color="auto"/>
            </w:tcBorders>
          </w:tcPr>
          <w:p w:rsidR="004536D0" w:rsidRPr="00354FB5" w:rsidRDefault="004536D0">
            <w:pPr>
              <w:tabs>
                <w:tab w:val="left" w:pos="708"/>
              </w:tabs>
              <w:ind w:right="-284"/>
              <w:jc w:val="both"/>
              <w:rPr>
                <w:b/>
                <w:bCs/>
                <w:sz w:val="16"/>
                <w:szCs w:val="16"/>
                <w:u w:val="single"/>
                <w:rtl/>
              </w:rPr>
            </w:pPr>
          </w:p>
        </w:tc>
      </w:tr>
      <w:tr w:rsidR="004536D0" w:rsidRPr="00354FB5">
        <w:tc>
          <w:tcPr>
            <w:tcW w:w="9464" w:type="dxa"/>
            <w:gridSpan w:val="4"/>
            <w:tcBorders>
              <w:bottom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b/>
                <w:bCs/>
                <w:sz w:val="26"/>
                <w:u w:val="single"/>
                <w:rtl/>
              </w:rPr>
            </w:pPr>
            <w:r w:rsidRPr="00354FB5">
              <w:rPr>
                <w:rFonts w:hint="cs"/>
                <w:sz w:val="26"/>
                <w:rtl/>
              </w:rPr>
              <w:t>שמות המוסמכים לחתום ולהתחייב בשם המציע ומספרי ת.ז. שלהם:</w:t>
            </w:r>
          </w:p>
        </w:tc>
      </w:tr>
      <w:tr w:rsidR="004536D0" w:rsidRPr="00354FB5">
        <w:trPr>
          <w:trHeight w:val="1293"/>
        </w:trPr>
        <w:tc>
          <w:tcPr>
            <w:tcW w:w="9464" w:type="dxa"/>
            <w:gridSpan w:val="4"/>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00" w:lineRule="exact"/>
              <w:ind w:right="-284"/>
              <w:jc w:val="both"/>
              <w:rPr>
                <w:b/>
                <w:bCs/>
                <w:sz w:val="26"/>
                <w:u w:val="single"/>
                <w:rtl/>
              </w:rPr>
            </w:pPr>
          </w:p>
        </w:tc>
      </w:tr>
      <w:tr w:rsidR="004536D0" w:rsidRPr="00354FB5">
        <w:tc>
          <w:tcPr>
            <w:tcW w:w="9464" w:type="dxa"/>
            <w:gridSpan w:val="4"/>
            <w:tcBorders>
              <w:top w:val="single" w:sz="4" w:space="0" w:color="auto"/>
            </w:tcBorders>
          </w:tcPr>
          <w:p w:rsidR="004536D0" w:rsidRPr="00354FB5" w:rsidRDefault="004536D0">
            <w:pPr>
              <w:tabs>
                <w:tab w:val="left" w:pos="708"/>
              </w:tabs>
              <w:ind w:right="-284"/>
              <w:jc w:val="both"/>
              <w:rPr>
                <w:b/>
                <w:bCs/>
                <w:sz w:val="16"/>
                <w:szCs w:val="16"/>
                <w:u w:val="single"/>
                <w:rtl/>
              </w:rPr>
            </w:pPr>
          </w:p>
        </w:tc>
      </w:tr>
      <w:tr w:rsidR="004536D0" w:rsidRPr="00354FB5">
        <w:trPr>
          <w:trHeight w:val="510"/>
        </w:trPr>
        <w:tc>
          <w:tcPr>
            <w:tcW w:w="3027" w:type="dxa"/>
            <w:gridSpan w:val="2"/>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sidRPr="00354FB5">
              <w:rPr>
                <w:rFonts w:hint="cs"/>
                <w:sz w:val="26"/>
                <w:rtl/>
              </w:rPr>
              <w:t>שם המנהל הכללי</w:t>
            </w:r>
          </w:p>
        </w:tc>
        <w:tc>
          <w:tcPr>
            <w:tcW w:w="6437" w:type="dxa"/>
            <w:gridSpan w:val="2"/>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r w:rsidR="004536D0" w:rsidRPr="00354FB5">
        <w:tc>
          <w:tcPr>
            <w:tcW w:w="9464" w:type="dxa"/>
            <w:gridSpan w:val="4"/>
          </w:tcPr>
          <w:p w:rsidR="004536D0" w:rsidRPr="00354FB5" w:rsidRDefault="004536D0">
            <w:pPr>
              <w:tabs>
                <w:tab w:val="left" w:pos="708"/>
              </w:tabs>
              <w:ind w:right="-284"/>
              <w:jc w:val="both"/>
              <w:rPr>
                <w:b/>
                <w:bCs/>
                <w:sz w:val="16"/>
                <w:szCs w:val="16"/>
                <w:u w:val="single"/>
                <w:rtl/>
              </w:rPr>
            </w:pPr>
          </w:p>
        </w:tc>
      </w:tr>
      <w:tr w:rsidR="004536D0" w:rsidRPr="00354FB5">
        <w:trPr>
          <w:trHeight w:val="510"/>
        </w:trPr>
        <w:tc>
          <w:tcPr>
            <w:tcW w:w="3027" w:type="dxa"/>
            <w:gridSpan w:val="2"/>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sidRPr="00354FB5">
              <w:rPr>
                <w:rFonts w:hint="cs"/>
                <w:sz w:val="26"/>
                <w:rtl/>
              </w:rPr>
              <w:t>שם איש הקשר למכרז זה</w:t>
            </w:r>
          </w:p>
        </w:tc>
        <w:tc>
          <w:tcPr>
            <w:tcW w:w="6437" w:type="dxa"/>
            <w:gridSpan w:val="2"/>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r w:rsidR="004536D0" w:rsidRPr="00354FB5">
        <w:tc>
          <w:tcPr>
            <w:tcW w:w="9464" w:type="dxa"/>
            <w:gridSpan w:val="4"/>
          </w:tcPr>
          <w:p w:rsidR="004536D0" w:rsidRPr="00354FB5" w:rsidRDefault="004536D0">
            <w:pPr>
              <w:tabs>
                <w:tab w:val="left" w:pos="708"/>
              </w:tabs>
              <w:ind w:right="-284"/>
              <w:jc w:val="both"/>
              <w:rPr>
                <w:b/>
                <w:bCs/>
                <w:sz w:val="16"/>
                <w:szCs w:val="16"/>
                <w:u w:val="single"/>
                <w:rtl/>
              </w:rPr>
            </w:pPr>
          </w:p>
        </w:tc>
      </w:tr>
      <w:tr w:rsidR="004536D0" w:rsidRPr="00354FB5">
        <w:trPr>
          <w:trHeight w:val="510"/>
        </w:trPr>
        <w:tc>
          <w:tcPr>
            <w:tcW w:w="3027" w:type="dxa"/>
            <w:gridSpan w:val="2"/>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sidRPr="00354FB5">
              <w:rPr>
                <w:rFonts w:hint="cs"/>
                <w:sz w:val="26"/>
                <w:rtl/>
              </w:rPr>
              <w:t>מען המציע (כולל מיקוד)</w:t>
            </w:r>
          </w:p>
        </w:tc>
        <w:tc>
          <w:tcPr>
            <w:tcW w:w="6437" w:type="dxa"/>
            <w:gridSpan w:val="2"/>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r w:rsidR="004536D0" w:rsidRPr="00354FB5">
        <w:tc>
          <w:tcPr>
            <w:tcW w:w="9464" w:type="dxa"/>
            <w:gridSpan w:val="4"/>
          </w:tcPr>
          <w:p w:rsidR="004536D0" w:rsidRPr="00354FB5" w:rsidRDefault="004536D0">
            <w:pPr>
              <w:tabs>
                <w:tab w:val="left" w:pos="708"/>
              </w:tabs>
              <w:ind w:right="-284"/>
              <w:jc w:val="both"/>
              <w:rPr>
                <w:b/>
                <w:bCs/>
                <w:sz w:val="16"/>
                <w:szCs w:val="16"/>
                <w:u w:val="single"/>
                <w:rtl/>
              </w:rPr>
            </w:pPr>
          </w:p>
        </w:tc>
      </w:tr>
      <w:tr w:rsidR="004536D0" w:rsidRPr="00354FB5">
        <w:trPr>
          <w:trHeight w:val="510"/>
        </w:trPr>
        <w:tc>
          <w:tcPr>
            <w:tcW w:w="3027" w:type="dxa"/>
            <w:gridSpan w:val="2"/>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sidRPr="00354FB5">
              <w:rPr>
                <w:rFonts w:hint="cs"/>
                <w:sz w:val="26"/>
                <w:rtl/>
              </w:rPr>
              <w:t>טלפונים</w:t>
            </w:r>
          </w:p>
        </w:tc>
        <w:tc>
          <w:tcPr>
            <w:tcW w:w="6437" w:type="dxa"/>
            <w:gridSpan w:val="2"/>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r w:rsidR="004536D0" w:rsidRPr="00354FB5">
        <w:tc>
          <w:tcPr>
            <w:tcW w:w="9464" w:type="dxa"/>
            <w:gridSpan w:val="4"/>
          </w:tcPr>
          <w:p w:rsidR="004536D0" w:rsidRPr="00354FB5" w:rsidRDefault="004536D0">
            <w:pPr>
              <w:tabs>
                <w:tab w:val="left" w:pos="708"/>
              </w:tabs>
              <w:ind w:right="-284"/>
              <w:jc w:val="both"/>
              <w:rPr>
                <w:b/>
                <w:bCs/>
                <w:sz w:val="16"/>
                <w:szCs w:val="16"/>
                <w:u w:val="single"/>
                <w:rtl/>
              </w:rPr>
            </w:pPr>
          </w:p>
        </w:tc>
      </w:tr>
      <w:tr w:rsidR="004536D0" w:rsidRPr="00354FB5">
        <w:trPr>
          <w:trHeight w:val="510"/>
        </w:trPr>
        <w:tc>
          <w:tcPr>
            <w:tcW w:w="3027" w:type="dxa"/>
            <w:gridSpan w:val="2"/>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sidRPr="00354FB5">
              <w:rPr>
                <w:rFonts w:hint="cs"/>
                <w:sz w:val="26"/>
                <w:rtl/>
              </w:rPr>
              <w:t>פקסימיליה</w:t>
            </w:r>
          </w:p>
        </w:tc>
        <w:tc>
          <w:tcPr>
            <w:tcW w:w="6437" w:type="dxa"/>
            <w:gridSpan w:val="2"/>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r w:rsidR="004536D0" w:rsidRPr="00354FB5">
        <w:tc>
          <w:tcPr>
            <w:tcW w:w="9464" w:type="dxa"/>
            <w:gridSpan w:val="4"/>
          </w:tcPr>
          <w:p w:rsidR="004536D0" w:rsidRPr="00354FB5" w:rsidRDefault="004536D0">
            <w:pPr>
              <w:tabs>
                <w:tab w:val="left" w:pos="708"/>
              </w:tabs>
              <w:ind w:right="-284"/>
              <w:jc w:val="both"/>
              <w:rPr>
                <w:b/>
                <w:bCs/>
                <w:sz w:val="16"/>
                <w:szCs w:val="16"/>
                <w:u w:val="single"/>
                <w:rtl/>
              </w:rPr>
            </w:pPr>
          </w:p>
        </w:tc>
      </w:tr>
      <w:tr w:rsidR="004536D0" w:rsidRPr="00354FB5">
        <w:trPr>
          <w:trHeight w:val="510"/>
        </w:trPr>
        <w:tc>
          <w:tcPr>
            <w:tcW w:w="3027" w:type="dxa"/>
            <w:gridSpan w:val="2"/>
            <w:tcBorders>
              <w:right w:val="single" w:sz="4" w:space="0" w:color="auto"/>
            </w:tcBorders>
          </w:tcPr>
          <w:p w:rsidR="004536D0" w:rsidRPr="00354FB5" w:rsidRDefault="00864A8A" w:rsidP="00CB4FB1">
            <w:pPr>
              <w:numPr>
                <w:ilvl w:val="0"/>
                <w:numId w:val="15"/>
              </w:numPr>
              <w:tabs>
                <w:tab w:val="clear" w:pos="1080"/>
                <w:tab w:val="left" w:pos="368"/>
              </w:tabs>
              <w:overflowPunct w:val="0"/>
              <w:autoSpaceDE w:val="0"/>
              <w:autoSpaceDN w:val="0"/>
              <w:adjustRightInd w:val="0"/>
              <w:spacing w:line="360" w:lineRule="auto"/>
              <w:ind w:left="368" w:right="0" w:hanging="345"/>
              <w:jc w:val="both"/>
              <w:textAlignment w:val="baseline"/>
              <w:rPr>
                <w:sz w:val="26"/>
                <w:rtl/>
              </w:rPr>
            </w:pPr>
            <w:r w:rsidRPr="00354FB5">
              <w:rPr>
                <w:rFonts w:hint="cs"/>
                <w:sz w:val="26"/>
                <w:rtl/>
              </w:rPr>
              <w:t>כתובת דואר אלקטרוני</w:t>
            </w:r>
          </w:p>
        </w:tc>
        <w:tc>
          <w:tcPr>
            <w:tcW w:w="6437" w:type="dxa"/>
            <w:gridSpan w:val="2"/>
            <w:tcBorders>
              <w:top w:val="single" w:sz="4" w:space="0" w:color="auto"/>
              <w:left w:val="single" w:sz="4" w:space="0" w:color="auto"/>
              <w:bottom w:val="single" w:sz="4" w:space="0" w:color="auto"/>
              <w:right w:val="single" w:sz="4" w:space="0" w:color="auto"/>
            </w:tcBorders>
          </w:tcPr>
          <w:p w:rsidR="004536D0" w:rsidRPr="00354FB5" w:rsidRDefault="004536D0">
            <w:pPr>
              <w:tabs>
                <w:tab w:val="left" w:pos="708"/>
              </w:tabs>
              <w:spacing w:line="360" w:lineRule="auto"/>
              <w:ind w:right="-284"/>
              <w:jc w:val="both"/>
              <w:rPr>
                <w:b/>
                <w:bCs/>
                <w:sz w:val="26"/>
                <w:u w:val="single"/>
                <w:rtl/>
              </w:rPr>
            </w:pPr>
          </w:p>
        </w:tc>
      </w:tr>
    </w:tbl>
    <w:p w:rsidR="004536D0" w:rsidRPr="00354FB5" w:rsidRDefault="004536D0">
      <w:pPr>
        <w:ind w:left="-33"/>
        <w:jc w:val="right"/>
        <w:rPr>
          <w:rtl/>
        </w:rPr>
      </w:pPr>
    </w:p>
    <w:p w:rsidR="004536D0" w:rsidRPr="00354FB5" w:rsidRDefault="004536D0">
      <w:pPr>
        <w:ind w:left="-33"/>
        <w:jc w:val="right"/>
        <w:rPr>
          <w:rtl/>
        </w:rPr>
      </w:pPr>
    </w:p>
    <w:p w:rsidR="004536D0" w:rsidRPr="00354FB5" w:rsidRDefault="004536D0">
      <w:pPr>
        <w:ind w:left="-33"/>
        <w:jc w:val="right"/>
        <w:rPr>
          <w:rtl/>
        </w:rPr>
      </w:pPr>
    </w:p>
    <w:p w:rsidR="004536D0" w:rsidRPr="00354FB5" w:rsidRDefault="004536D0">
      <w:pPr>
        <w:ind w:left="-33"/>
        <w:jc w:val="right"/>
        <w:rPr>
          <w:rtl/>
        </w:rPr>
      </w:pPr>
    </w:p>
    <w:p w:rsidR="004536D0" w:rsidRPr="00354FB5" w:rsidRDefault="004536D0">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536D0" w:rsidRPr="00354FB5">
        <w:trPr>
          <w:trHeight w:val="496"/>
        </w:trPr>
        <w:tc>
          <w:tcPr>
            <w:tcW w:w="2181" w:type="dxa"/>
          </w:tcPr>
          <w:p w:rsidR="004536D0" w:rsidRPr="00354FB5" w:rsidRDefault="004536D0">
            <w:pPr>
              <w:jc w:val="both"/>
            </w:pPr>
          </w:p>
        </w:tc>
        <w:tc>
          <w:tcPr>
            <w:tcW w:w="4056" w:type="dxa"/>
          </w:tcPr>
          <w:p w:rsidR="004536D0" w:rsidRPr="00354FB5" w:rsidRDefault="004536D0">
            <w:pPr>
              <w:jc w:val="both"/>
            </w:pPr>
          </w:p>
        </w:tc>
        <w:tc>
          <w:tcPr>
            <w:tcW w:w="3618" w:type="dxa"/>
          </w:tcPr>
          <w:p w:rsidR="004536D0" w:rsidRPr="00354FB5" w:rsidRDefault="004536D0">
            <w:pPr>
              <w:jc w:val="both"/>
            </w:pPr>
          </w:p>
        </w:tc>
      </w:tr>
      <w:tr w:rsidR="004536D0" w:rsidRPr="00354FB5">
        <w:tc>
          <w:tcPr>
            <w:tcW w:w="2181" w:type="dxa"/>
            <w:shd w:val="pct5" w:color="auto" w:fill="auto"/>
          </w:tcPr>
          <w:p w:rsidR="004536D0" w:rsidRPr="00354FB5" w:rsidRDefault="00864A8A">
            <w:pPr>
              <w:jc w:val="center"/>
            </w:pPr>
            <w:r w:rsidRPr="00354FB5">
              <w:rPr>
                <w:rFonts w:hint="cs"/>
                <w:rtl/>
              </w:rPr>
              <w:t>תאריך</w:t>
            </w:r>
          </w:p>
        </w:tc>
        <w:tc>
          <w:tcPr>
            <w:tcW w:w="4056" w:type="dxa"/>
            <w:shd w:val="pct5" w:color="auto" w:fill="auto"/>
          </w:tcPr>
          <w:p w:rsidR="004536D0" w:rsidRPr="00354FB5" w:rsidRDefault="00864A8A">
            <w:pPr>
              <w:jc w:val="center"/>
            </w:pPr>
            <w:r w:rsidRPr="00354FB5">
              <w:rPr>
                <w:rFonts w:hint="cs"/>
                <w:rtl/>
              </w:rPr>
              <w:t>שם מלא של החותם בשם המציע</w:t>
            </w:r>
          </w:p>
        </w:tc>
        <w:tc>
          <w:tcPr>
            <w:tcW w:w="3618" w:type="dxa"/>
            <w:shd w:val="pct5" w:color="auto" w:fill="auto"/>
          </w:tcPr>
          <w:p w:rsidR="004536D0" w:rsidRPr="00354FB5" w:rsidRDefault="00864A8A">
            <w:pPr>
              <w:jc w:val="center"/>
            </w:pPr>
            <w:r w:rsidRPr="00354FB5">
              <w:rPr>
                <w:rFonts w:hint="cs"/>
                <w:rtl/>
              </w:rPr>
              <w:t>חתימה וחותמת המציע</w:t>
            </w:r>
          </w:p>
        </w:tc>
      </w:tr>
    </w:tbl>
    <w:p w:rsidR="004536D0" w:rsidRPr="00354FB5" w:rsidRDefault="00864A8A">
      <w:pPr>
        <w:spacing w:line="480" w:lineRule="auto"/>
        <w:ind w:left="652" w:hanging="567"/>
        <w:jc w:val="center"/>
        <w:rPr>
          <w:b/>
          <w:bCs/>
          <w:sz w:val="26"/>
          <w:u w:val="single"/>
          <w:rtl/>
        </w:rPr>
      </w:pPr>
      <w:r w:rsidRPr="00354FB5">
        <w:rPr>
          <w:b/>
          <w:bCs/>
          <w:u w:val="single"/>
          <w:rtl/>
        </w:rPr>
        <w:br w:type="page"/>
      </w:r>
    </w:p>
    <w:p w:rsidR="004536D0" w:rsidRPr="00354FB5" w:rsidRDefault="004536D0">
      <w:pPr>
        <w:spacing w:line="480" w:lineRule="auto"/>
        <w:ind w:left="652" w:hanging="567"/>
        <w:jc w:val="center"/>
        <w:rPr>
          <w:b/>
          <w:bCs/>
          <w:sz w:val="26"/>
          <w:u w:val="single"/>
          <w:rtl/>
        </w:rPr>
      </w:pPr>
    </w:p>
    <w:p w:rsidR="004536D0" w:rsidRPr="00354FB5" w:rsidRDefault="004536D0">
      <w:pPr>
        <w:spacing w:line="480" w:lineRule="auto"/>
        <w:ind w:left="652" w:hanging="567"/>
        <w:jc w:val="center"/>
        <w:rPr>
          <w:b/>
          <w:bCs/>
          <w:sz w:val="26"/>
          <w:u w:val="single"/>
          <w:rtl/>
        </w:rPr>
      </w:pPr>
    </w:p>
    <w:p w:rsidR="004536D0" w:rsidRPr="00354FB5" w:rsidRDefault="004536D0">
      <w:pPr>
        <w:spacing w:line="480" w:lineRule="auto"/>
        <w:ind w:left="652" w:hanging="567"/>
        <w:jc w:val="center"/>
        <w:rPr>
          <w:b/>
          <w:bCs/>
          <w:sz w:val="26"/>
          <w:u w:val="single"/>
          <w:rtl/>
        </w:rPr>
      </w:pPr>
    </w:p>
    <w:p w:rsidR="004536D0" w:rsidRPr="00354FB5" w:rsidRDefault="00864A8A">
      <w:pPr>
        <w:spacing w:line="480" w:lineRule="auto"/>
        <w:ind w:left="652" w:hanging="567"/>
        <w:jc w:val="center"/>
        <w:rPr>
          <w:sz w:val="26"/>
          <w:szCs w:val="26"/>
          <w:rtl/>
        </w:rPr>
      </w:pPr>
      <w:r w:rsidRPr="00354FB5">
        <w:rPr>
          <w:rFonts w:hint="cs"/>
          <w:b/>
          <w:bCs/>
          <w:sz w:val="26"/>
          <w:szCs w:val="26"/>
          <w:u w:val="single"/>
          <w:rtl/>
        </w:rPr>
        <w:t>אישור חתימה</w:t>
      </w:r>
      <w:r w:rsidRPr="00354FB5">
        <w:rPr>
          <w:rFonts w:hint="cs"/>
          <w:sz w:val="26"/>
          <w:szCs w:val="26"/>
          <w:rtl/>
        </w:rPr>
        <w:t xml:space="preserve"> </w:t>
      </w:r>
    </w:p>
    <w:p w:rsidR="004536D0" w:rsidRPr="00354FB5" w:rsidRDefault="00864A8A">
      <w:pPr>
        <w:spacing w:line="480" w:lineRule="auto"/>
        <w:ind w:left="652" w:hanging="567"/>
        <w:jc w:val="center"/>
        <w:rPr>
          <w:sz w:val="26"/>
          <w:szCs w:val="26"/>
          <w:rtl/>
        </w:rPr>
      </w:pPr>
      <w:r w:rsidRPr="00354FB5">
        <w:rPr>
          <w:rFonts w:hint="cs"/>
          <w:sz w:val="26"/>
          <w:szCs w:val="26"/>
          <w:rtl/>
        </w:rPr>
        <w:t>(כשהמציע הוא תאגיד משפטי, שותפות וכיו"ב)</w:t>
      </w:r>
    </w:p>
    <w:p w:rsidR="004536D0" w:rsidRPr="00354FB5" w:rsidRDefault="00864A8A">
      <w:pPr>
        <w:pStyle w:val="ac"/>
        <w:spacing w:before="240" w:after="120" w:line="480" w:lineRule="auto"/>
        <w:ind w:left="0" w:right="0"/>
        <w:rPr>
          <w:sz w:val="26"/>
          <w:szCs w:val="26"/>
          <w:rtl/>
        </w:rPr>
      </w:pPr>
      <w:r w:rsidRPr="00354FB5">
        <w:rPr>
          <w:rFonts w:hint="cs"/>
          <w:sz w:val="26"/>
          <w:szCs w:val="26"/>
          <w:rtl/>
        </w:rPr>
        <w:tab/>
      </w:r>
    </w:p>
    <w:p w:rsidR="004536D0" w:rsidRPr="00354FB5" w:rsidRDefault="004536D0">
      <w:pPr>
        <w:pStyle w:val="ac"/>
        <w:spacing w:before="240" w:after="120" w:line="480" w:lineRule="auto"/>
        <w:ind w:left="0" w:right="0"/>
        <w:rPr>
          <w:sz w:val="26"/>
          <w:szCs w:val="26"/>
          <w:rtl/>
        </w:rPr>
      </w:pPr>
    </w:p>
    <w:p w:rsidR="004536D0" w:rsidRPr="00354FB5" w:rsidRDefault="00864A8A">
      <w:pPr>
        <w:pStyle w:val="ac"/>
        <w:spacing w:before="240" w:after="120" w:line="480" w:lineRule="auto"/>
        <w:ind w:left="0" w:right="0" w:firstLine="0"/>
        <w:rPr>
          <w:sz w:val="26"/>
          <w:szCs w:val="26"/>
          <w:rtl/>
        </w:rPr>
      </w:pPr>
      <w:r w:rsidRPr="00354FB5">
        <w:rPr>
          <w:rFonts w:hint="cs"/>
          <w:sz w:val="26"/>
          <w:szCs w:val="26"/>
          <w:rtl/>
        </w:rPr>
        <w:t xml:space="preserve">אני הח"מ ___________________, עו"ד / רו"ח מאשר בזאת כי ה"ה ________________ </w:t>
      </w:r>
      <w:r w:rsidRPr="00354FB5">
        <w:rPr>
          <w:sz w:val="26"/>
          <w:szCs w:val="26"/>
          <w:rtl/>
        </w:rPr>
        <w:br/>
      </w:r>
      <w:r w:rsidRPr="00354FB5">
        <w:rPr>
          <w:rFonts w:hint="cs"/>
          <w:sz w:val="26"/>
          <w:szCs w:val="26"/>
          <w:rtl/>
        </w:rPr>
        <w:t xml:space="preserve">ת.ז. ___________________ מוסמכים לחתום בשם ________________, ולחייב אותה, וכי הם חתמו על מסמך זה בפני. </w:t>
      </w:r>
    </w:p>
    <w:p w:rsidR="004536D0" w:rsidRPr="00354FB5" w:rsidRDefault="00864A8A">
      <w:pPr>
        <w:spacing w:before="120" w:after="120" w:line="280" w:lineRule="atLeast"/>
        <w:ind w:left="84" w:hanging="135"/>
        <w:jc w:val="both"/>
        <w:rPr>
          <w:rtl/>
        </w:rPr>
      </w:pPr>
      <w:r w:rsidRPr="00354FB5">
        <w:rPr>
          <w:rFonts w:hint="cs"/>
          <w:rtl/>
        </w:rPr>
        <w:t xml:space="preserve"> </w:t>
      </w:r>
    </w:p>
    <w:p w:rsidR="004536D0" w:rsidRPr="00354FB5" w:rsidRDefault="004536D0">
      <w:pPr>
        <w:spacing w:before="120" w:after="120" w:line="280" w:lineRule="atLeast"/>
        <w:ind w:left="84" w:hanging="135"/>
        <w:jc w:val="both"/>
        <w:rPr>
          <w:rtl/>
        </w:rPr>
      </w:pPr>
    </w:p>
    <w:p w:rsidR="004536D0" w:rsidRPr="00354FB5" w:rsidRDefault="004536D0">
      <w:pPr>
        <w:spacing w:before="120" w:after="120" w:line="280" w:lineRule="atLeast"/>
        <w:ind w:left="84" w:hanging="135"/>
        <w:jc w:val="both"/>
        <w:rPr>
          <w:rtl/>
        </w:rPr>
      </w:pPr>
    </w:p>
    <w:p w:rsidR="004536D0" w:rsidRPr="00354FB5" w:rsidRDefault="004536D0">
      <w:pPr>
        <w:spacing w:before="120" w:after="120" w:line="280" w:lineRule="atLeast"/>
        <w:ind w:left="84" w:hanging="135"/>
        <w:jc w:val="both"/>
        <w:rPr>
          <w:rtl/>
        </w:rPr>
      </w:pPr>
    </w:p>
    <w:p w:rsidR="004536D0" w:rsidRPr="00354FB5" w:rsidRDefault="004536D0">
      <w:pPr>
        <w:spacing w:before="120" w:after="120" w:line="280" w:lineRule="atLeast"/>
        <w:ind w:left="84" w:hanging="135"/>
        <w:jc w:val="both"/>
        <w:rPr>
          <w:rtl/>
        </w:rPr>
      </w:pPr>
    </w:p>
    <w:p w:rsidR="004536D0" w:rsidRPr="00354FB5" w:rsidRDefault="004536D0">
      <w:pPr>
        <w:spacing w:before="120" w:after="120" w:line="280" w:lineRule="atLeast"/>
        <w:ind w:left="84" w:hanging="135"/>
        <w:jc w:val="both"/>
        <w:rPr>
          <w:rtl/>
        </w:rPr>
      </w:pPr>
    </w:p>
    <w:p w:rsidR="004536D0" w:rsidRPr="00354FB5" w:rsidRDefault="004536D0">
      <w:pPr>
        <w:spacing w:before="120" w:after="120" w:line="280" w:lineRule="atLeast"/>
        <w:ind w:left="84" w:hanging="135"/>
        <w:jc w:val="both"/>
        <w:rPr>
          <w:rtl/>
        </w:rPr>
      </w:pPr>
    </w:p>
    <w:p w:rsidR="004536D0" w:rsidRPr="00354FB5" w:rsidRDefault="004536D0">
      <w:pPr>
        <w:spacing w:before="120" w:after="120" w:line="280" w:lineRule="atLeast"/>
        <w:ind w:left="84" w:hanging="135"/>
        <w:jc w:val="both"/>
        <w:rPr>
          <w:rtl/>
        </w:rPr>
      </w:pPr>
    </w:p>
    <w:p w:rsidR="004536D0" w:rsidRPr="00354FB5" w:rsidRDefault="004536D0">
      <w:pPr>
        <w:spacing w:before="120" w:after="120" w:line="280" w:lineRule="atLeast"/>
        <w:ind w:left="84" w:hanging="135"/>
        <w:jc w:val="both"/>
        <w:rPr>
          <w:rtl/>
        </w:rPr>
      </w:pPr>
    </w:p>
    <w:p w:rsidR="004536D0" w:rsidRPr="00354FB5" w:rsidRDefault="004536D0">
      <w:pPr>
        <w:spacing w:before="120" w:after="120" w:line="280" w:lineRule="atLeast"/>
        <w:ind w:left="84" w:hanging="135"/>
        <w:jc w:val="both"/>
        <w:rPr>
          <w:rtl/>
        </w:rPr>
      </w:pPr>
    </w:p>
    <w:p w:rsidR="004536D0" w:rsidRPr="00354FB5" w:rsidRDefault="004536D0">
      <w:pPr>
        <w:spacing w:before="120" w:after="120" w:line="280" w:lineRule="atLeast"/>
        <w:ind w:left="84" w:hanging="135"/>
        <w:jc w:val="both"/>
        <w:rPr>
          <w:rtl/>
        </w:rPr>
      </w:pPr>
    </w:p>
    <w:p w:rsidR="004536D0" w:rsidRPr="00354FB5" w:rsidRDefault="004536D0">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4"/>
        <w:gridCol w:w="3450"/>
        <w:gridCol w:w="3138"/>
      </w:tblGrid>
      <w:tr w:rsidR="004536D0" w:rsidRPr="00354FB5">
        <w:trPr>
          <w:trHeight w:val="496"/>
        </w:trPr>
        <w:tc>
          <w:tcPr>
            <w:tcW w:w="2181" w:type="dxa"/>
          </w:tcPr>
          <w:p w:rsidR="004536D0" w:rsidRPr="00354FB5" w:rsidRDefault="004536D0">
            <w:pPr>
              <w:jc w:val="both"/>
            </w:pPr>
          </w:p>
        </w:tc>
        <w:tc>
          <w:tcPr>
            <w:tcW w:w="4056" w:type="dxa"/>
          </w:tcPr>
          <w:p w:rsidR="004536D0" w:rsidRPr="00354FB5" w:rsidRDefault="004536D0">
            <w:pPr>
              <w:jc w:val="both"/>
            </w:pPr>
          </w:p>
        </w:tc>
        <w:tc>
          <w:tcPr>
            <w:tcW w:w="3618" w:type="dxa"/>
          </w:tcPr>
          <w:p w:rsidR="004536D0" w:rsidRPr="00354FB5" w:rsidRDefault="004536D0">
            <w:pPr>
              <w:jc w:val="both"/>
            </w:pPr>
          </w:p>
        </w:tc>
      </w:tr>
      <w:tr w:rsidR="004536D0" w:rsidRPr="00354FB5">
        <w:tc>
          <w:tcPr>
            <w:tcW w:w="2181" w:type="dxa"/>
            <w:shd w:val="pct5" w:color="auto" w:fill="auto"/>
          </w:tcPr>
          <w:p w:rsidR="004536D0" w:rsidRPr="00354FB5" w:rsidRDefault="00864A8A">
            <w:pPr>
              <w:jc w:val="center"/>
            </w:pPr>
            <w:r w:rsidRPr="00354FB5">
              <w:rPr>
                <w:rFonts w:hint="cs"/>
                <w:rtl/>
              </w:rPr>
              <w:t>תאריך</w:t>
            </w:r>
          </w:p>
        </w:tc>
        <w:tc>
          <w:tcPr>
            <w:tcW w:w="4056" w:type="dxa"/>
            <w:shd w:val="pct5" w:color="auto" w:fill="auto"/>
          </w:tcPr>
          <w:p w:rsidR="004536D0" w:rsidRPr="00354FB5" w:rsidRDefault="00864A8A">
            <w:pPr>
              <w:jc w:val="center"/>
            </w:pPr>
            <w:r w:rsidRPr="00354FB5">
              <w:rPr>
                <w:rFonts w:hint="cs"/>
                <w:rtl/>
              </w:rPr>
              <w:t>שם מלא של רו"ח / עו"ד</w:t>
            </w:r>
          </w:p>
        </w:tc>
        <w:tc>
          <w:tcPr>
            <w:tcW w:w="3618" w:type="dxa"/>
            <w:shd w:val="pct5" w:color="auto" w:fill="auto"/>
          </w:tcPr>
          <w:p w:rsidR="004536D0" w:rsidRPr="00354FB5" w:rsidRDefault="00864A8A">
            <w:pPr>
              <w:jc w:val="center"/>
            </w:pPr>
            <w:r w:rsidRPr="00354FB5">
              <w:rPr>
                <w:rFonts w:hint="cs"/>
                <w:rtl/>
              </w:rPr>
              <w:t>חתימה וחותמת המציע</w:t>
            </w:r>
          </w:p>
        </w:tc>
      </w:tr>
    </w:tbl>
    <w:p w:rsidR="004536D0" w:rsidRPr="00354FB5" w:rsidRDefault="00864A8A">
      <w:pPr>
        <w:pBdr>
          <w:bottom w:val="double" w:sz="4" w:space="1" w:color="auto"/>
        </w:pBdr>
        <w:ind w:left="91"/>
        <w:jc w:val="center"/>
        <w:rPr>
          <w:sz w:val="28"/>
          <w:szCs w:val="28"/>
          <w:rtl/>
        </w:rPr>
      </w:pPr>
      <w:r w:rsidRPr="00354FB5">
        <w:rPr>
          <w:b/>
          <w:bCs/>
          <w:u w:val="single"/>
          <w:rtl/>
        </w:rPr>
        <w:br w:type="page"/>
      </w:r>
      <w:r w:rsidRPr="00354FB5">
        <w:rPr>
          <w:rFonts w:hint="cs"/>
          <w:b/>
          <w:bCs/>
          <w:sz w:val="28"/>
          <w:szCs w:val="28"/>
          <w:u w:val="single"/>
          <w:rtl/>
        </w:rPr>
        <w:lastRenderedPageBreak/>
        <w:t>מסמך ד'</w:t>
      </w:r>
    </w:p>
    <w:p w:rsidR="009C641B" w:rsidRPr="00354FB5" w:rsidRDefault="009C641B">
      <w:pPr>
        <w:overflowPunct w:val="0"/>
        <w:autoSpaceDE w:val="0"/>
        <w:autoSpaceDN w:val="0"/>
        <w:adjustRightInd w:val="0"/>
        <w:spacing w:line="300" w:lineRule="atLeast"/>
        <w:ind w:left="567"/>
        <w:jc w:val="both"/>
        <w:textAlignment w:val="baseline"/>
        <w:rPr>
          <w:rFonts w:ascii="David" w:hAnsi="David"/>
          <w:b/>
          <w:bCs/>
          <w:sz w:val="26"/>
          <w:u w:val="single"/>
          <w:rtl/>
          <w:lang w:eastAsia="en-US"/>
        </w:rPr>
      </w:pPr>
      <w:r w:rsidRPr="00354FB5">
        <w:rPr>
          <w:rFonts w:ascii="David" w:hAnsi="David" w:hint="cs"/>
          <w:b/>
          <w:bCs/>
          <w:sz w:val="26"/>
          <w:u w:val="single"/>
          <w:rtl/>
          <w:lang w:eastAsia="en-US"/>
        </w:rPr>
        <w:t>לטקס הדלקת המשואות</w:t>
      </w:r>
      <w:r w:rsidRPr="00354FB5">
        <w:rPr>
          <w:rFonts w:ascii="David" w:hAnsi="David" w:hint="cs"/>
          <w:sz w:val="26"/>
          <w:rtl/>
          <w:lang w:eastAsia="en-US"/>
        </w:rPr>
        <w:t xml:space="preserve"> להיות בעל </w:t>
      </w:r>
      <w:r w:rsidRPr="00354FB5">
        <w:rPr>
          <w:rFonts w:ascii="David" w:hAnsi="David"/>
          <w:sz w:val="26"/>
          <w:rtl/>
          <w:lang w:eastAsia="en-US"/>
        </w:rPr>
        <w:t xml:space="preserve">ניסיון של </w:t>
      </w:r>
      <w:r w:rsidRPr="00354FB5">
        <w:rPr>
          <w:rFonts w:ascii="David" w:hAnsi="David"/>
          <w:b/>
          <w:bCs/>
          <w:sz w:val="26"/>
          <w:rtl/>
          <w:lang w:eastAsia="en-US"/>
        </w:rPr>
        <w:t>3</w:t>
      </w:r>
      <w:r w:rsidRPr="00354FB5">
        <w:rPr>
          <w:rFonts w:ascii="David" w:hAnsi="David"/>
          <w:sz w:val="26"/>
          <w:rtl/>
          <w:lang w:eastAsia="en-US"/>
        </w:rPr>
        <w:t xml:space="preserve"> שנים לפחות בין השנים </w:t>
      </w:r>
      <w:r w:rsidRPr="00354FB5">
        <w:rPr>
          <w:rFonts w:ascii="David" w:hAnsi="David"/>
          <w:b/>
          <w:bCs/>
          <w:sz w:val="26"/>
          <w:rtl/>
          <w:lang w:eastAsia="en-US"/>
        </w:rPr>
        <w:t>2007 - 2009</w:t>
      </w:r>
      <w:r w:rsidRPr="00354FB5">
        <w:rPr>
          <w:rFonts w:ascii="David" w:hAnsi="David"/>
          <w:sz w:val="26"/>
          <w:rtl/>
          <w:lang w:eastAsia="en-US"/>
        </w:rPr>
        <w:t xml:space="preserve"> במתן שירותי הגברה, תאורה וחשמל, בהיקף מצטבר של </w:t>
      </w:r>
      <w:r w:rsidRPr="00354FB5">
        <w:rPr>
          <w:rFonts w:ascii="David" w:hAnsi="David"/>
          <w:b/>
          <w:bCs/>
          <w:sz w:val="26"/>
          <w:rtl/>
          <w:lang w:eastAsia="en-US"/>
        </w:rPr>
        <w:t>3</w:t>
      </w:r>
      <w:r w:rsidRPr="00354FB5">
        <w:rPr>
          <w:rFonts w:ascii="David" w:hAnsi="David"/>
          <w:sz w:val="26"/>
          <w:rtl/>
          <w:lang w:eastAsia="en-US"/>
        </w:rPr>
        <w:t xml:space="preserve"> </w:t>
      </w:r>
      <w:r w:rsidRPr="00354FB5">
        <w:rPr>
          <w:rFonts w:ascii="David" w:hAnsi="David" w:hint="eastAsia"/>
          <w:sz w:val="26"/>
          <w:rtl/>
          <w:lang w:eastAsia="en-US"/>
        </w:rPr>
        <w:t>אירועים</w:t>
      </w:r>
      <w:r w:rsidRPr="00354FB5">
        <w:rPr>
          <w:rFonts w:ascii="David" w:hAnsi="David"/>
          <w:sz w:val="26"/>
          <w:rtl/>
          <w:lang w:eastAsia="en-US"/>
        </w:rPr>
        <w:t xml:space="preserve"> </w:t>
      </w:r>
      <w:r w:rsidRPr="00354FB5">
        <w:rPr>
          <w:rFonts w:ascii="David" w:hAnsi="David" w:hint="cs"/>
          <w:sz w:val="26"/>
          <w:rtl/>
          <w:lang w:eastAsia="en-US"/>
        </w:rPr>
        <w:t>אשר כללו</w:t>
      </w:r>
      <w:r w:rsidRPr="00354FB5">
        <w:rPr>
          <w:rFonts w:ascii="David" w:hAnsi="David"/>
          <w:sz w:val="26"/>
          <w:rtl/>
          <w:lang w:eastAsia="en-US"/>
        </w:rPr>
        <w:t xml:space="preserve"> לפחות </w:t>
      </w:r>
      <w:r w:rsidRPr="00354FB5">
        <w:rPr>
          <w:rFonts w:ascii="David" w:hAnsi="David"/>
          <w:b/>
          <w:bCs/>
          <w:sz w:val="26"/>
          <w:rtl/>
          <w:lang w:eastAsia="en-US"/>
        </w:rPr>
        <w:t>4,000</w:t>
      </w:r>
      <w:r w:rsidRPr="00354FB5">
        <w:rPr>
          <w:rFonts w:ascii="David" w:hAnsi="David"/>
          <w:sz w:val="26"/>
          <w:rtl/>
          <w:lang w:eastAsia="en-US"/>
        </w:rPr>
        <w:t xml:space="preserve"> משתתפים בכל אירוע, כאשר ההיקף הכספי של השירות שניתן על ידי המציע (הגברה, תאורה וחשמל) בכל אירוע היה </w:t>
      </w:r>
      <w:r w:rsidRPr="00354FB5">
        <w:rPr>
          <w:rFonts w:ascii="David" w:hAnsi="David"/>
          <w:b/>
          <w:bCs/>
          <w:sz w:val="26"/>
          <w:rtl/>
          <w:lang w:eastAsia="en-US"/>
        </w:rPr>
        <w:t>100,000</w:t>
      </w:r>
      <w:r w:rsidRPr="00354FB5">
        <w:rPr>
          <w:rFonts w:ascii="David" w:hAnsi="David"/>
          <w:sz w:val="26"/>
          <w:rtl/>
          <w:lang w:eastAsia="en-US"/>
        </w:rPr>
        <w:t xml:space="preserve"> ₪ ומעלה</w:t>
      </w:r>
      <w:r w:rsidRPr="00354FB5">
        <w:rPr>
          <w:rFonts w:ascii="David" w:hAnsi="David" w:hint="cs"/>
          <w:sz w:val="26"/>
          <w:rtl/>
          <w:lang w:eastAsia="en-US"/>
        </w:rPr>
        <w:t xml:space="preserve"> וכאשר 3 האירועים שודרו בערוצי הטלוויזיה ו/או הכבלים ו/או הרדיו.</w:t>
      </w:r>
      <w:r w:rsidRPr="00354FB5">
        <w:rPr>
          <w:rFonts w:ascii="David" w:hAnsi="David" w:hint="cs"/>
          <w:b/>
          <w:bCs/>
          <w:sz w:val="26"/>
          <w:u w:val="single"/>
          <w:rtl/>
          <w:lang w:eastAsia="en-US"/>
        </w:rPr>
        <w:t xml:space="preserve"> </w:t>
      </w:r>
    </w:p>
    <w:p w:rsidR="009C641B" w:rsidRPr="00354FB5" w:rsidRDefault="009C641B" w:rsidP="009C641B">
      <w:pPr>
        <w:overflowPunct w:val="0"/>
        <w:autoSpaceDE w:val="0"/>
        <w:autoSpaceDN w:val="0"/>
        <w:adjustRightInd w:val="0"/>
        <w:spacing w:line="300" w:lineRule="atLeast"/>
        <w:ind w:left="567"/>
        <w:jc w:val="both"/>
        <w:textAlignment w:val="baseline"/>
        <w:rPr>
          <w:rFonts w:ascii="David" w:hAnsi="David"/>
          <w:b/>
          <w:bCs/>
          <w:sz w:val="26"/>
          <w:u w:val="single"/>
          <w:rtl/>
          <w:lang w:eastAsia="en-US"/>
        </w:rPr>
      </w:pPr>
    </w:p>
    <w:p w:rsidR="009C641B" w:rsidRPr="00354FB5" w:rsidRDefault="009C641B" w:rsidP="009C641B">
      <w:pPr>
        <w:overflowPunct w:val="0"/>
        <w:autoSpaceDE w:val="0"/>
        <w:autoSpaceDN w:val="0"/>
        <w:adjustRightInd w:val="0"/>
        <w:spacing w:line="300" w:lineRule="atLeast"/>
        <w:ind w:left="567"/>
        <w:jc w:val="both"/>
        <w:textAlignment w:val="baseline"/>
        <w:rPr>
          <w:rFonts w:ascii="David" w:hAnsi="David"/>
          <w:sz w:val="26"/>
          <w:lang w:eastAsia="en-US"/>
        </w:rPr>
      </w:pPr>
      <w:r w:rsidRPr="00354FB5">
        <w:rPr>
          <w:rFonts w:ascii="David" w:hAnsi="David" w:hint="eastAsia"/>
          <w:b/>
          <w:bCs/>
          <w:sz w:val="26"/>
          <w:u w:val="single"/>
          <w:rtl/>
          <w:lang w:eastAsia="en-US"/>
        </w:rPr>
        <w:t>לטקס</w:t>
      </w:r>
      <w:r w:rsidRPr="00354FB5">
        <w:rPr>
          <w:rFonts w:ascii="David" w:hAnsi="David"/>
          <w:b/>
          <w:bCs/>
          <w:sz w:val="26"/>
          <w:u w:val="single"/>
          <w:rtl/>
          <w:lang w:eastAsia="en-US"/>
        </w:rPr>
        <w:t xml:space="preserve"> </w:t>
      </w:r>
      <w:r w:rsidRPr="00354FB5">
        <w:rPr>
          <w:rFonts w:ascii="David" w:hAnsi="David" w:hint="cs"/>
          <w:b/>
          <w:bCs/>
          <w:sz w:val="26"/>
          <w:u w:val="single"/>
          <w:rtl/>
          <w:lang w:eastAsia="en-US"/>
        </w:rPr>
        <w:t>הענקת פרסי ישראל</w:t>
      </w:r>
      <w:r w:rsidRPr="00354FB5">
        <w:rPr>
          <w:rFonts w:ascii="David" w:hAnsi="David"/>
          <w:sz w:val="26"/>
          <w:rtl/>
          <w:lang w:eastAsia="en-US"/>
        </w:rPr>
        <w:t xml:space="preserve"> </w:t>
      </w:r>
      <w:r w:rsidRPr="00354FB5">
        <w:rPr>
          <w:rFonts w:ascii="David" w:hAnsi="David" w:hint="eastAsia"/>
          <w:sz w:val="26"/>
          <w:rtl/>
          <w:lang w:eastAsia="en-US"/>
        </w:rPr>
        <w:t>להיות</w:t>
      </w:r>
      <w:r w:rsidRPr="00354FB5">
        <w:rPr>
          <w:rFonts w:ascii="David" w:hAnsi="David"/>
          <w:sz w:val="26"/>
          <w:rtl/>
          <w:lang w:eastAsia="en-US"/>
        </w:rPr>
        <w:t xml:space="preserve"> בעל ניסיון של </w:t>
      </w:r>
      <w:r w:rsidRPr="00354FB5">
        <w:rPr>
          <w:rFonts w:ascii="David" w:hAnsi="David"/>
          <w:b/>
          <w:bCs/>
          <w:sz w:val="26"/>
          <w:rtl/>
          <w:lang w:eastAsia="en-US"/>
        </w:rPr>
        <w:t>3</w:t>
      </w:r>
      <w:r w:rsidRPr="00354FB5">
        <w:rPr>
          <w:rFonts w:ascii="David" w:hAnsi="David"/>
          <w:sz w:val="26"/>
          <w:rtl/>
          <w:lang w:eastAsia="en-US"/>
        </w:rPr>
        <w:t xml:space="preserve"> שנים לפחות בין השנים </w:t>
      </w:r>
      <w:r w:rsidRPr="00354FB5">
        <w:rPr>
          <w:rFonts w:ascii="David" w:hAnsi="David"/>
          <w:b/>
          <w:bCs/>
          <w:sz w:val="26"/>
          <w:rtl/>
          <w:lang w:eastAsia="en-US"/>
        </w:rPr>
        <w:t>2007 - 2009</w:t>
      </w:r>
      <w:r w:rsidRPr="00354FB5">
        <w:rPr>
          <w:rFonts w:ascii="David" w:hAnsi="David"/>
          <w:sz w:val="26"/>
          <w:rtl/>
          <w:lang w:eastAsia="en-US"/>
        </w:rPr>
        <w:t xml:space="preserve"> במתן שירותי הגברה, תאורה וחשמל, בהיקף מצטבר של </w:t>
      </w:r>
      <w:r w:rsidRPr="00354FB5">
        <w:rPr>
          <w:rFonts w:ascii="David" w:hAnsi="David"/>
          <w:b/>
          <w:bCs/>
          <w:sz w:val="26"/>
          <w:rtl/>
          <w:lang w:eastAsia="en-US"/>
        </w:rPr>
        <w:t>3</w:t>
      </w:r>
      <w:r w:rsidRPr="00354FB5">
        <w:rPr>
          <w:rFonts w:ascii="David" w:hAnsi="David"/>
          <w:sz w:val="26"/>
          <w:rtl/>
          <w:lang w:eastAsia="en-US"/>
        </w:rPr>
        <w:t xml:space="preserve"> </w:t>
      </w:r>
      <w:r w:rsidRPr="00354FB5">
        <w:rPr>
          <w:rFonts w:ascii="David" w:hAnsi="David" w:hint="eastAsia"/>
          <w:sz w:val="26"/>
          <w:rtl/>
          <w:lang w:eastAsia="en-US"/>
        </w:rPr>
        <w:t>אירועים</w:t>
      </w:r>
      <w:r w:rsidRPr="00354FB5">
        <w:rPr>
          <w:rFonts w:ascii="David" w:hAnsi="David"/>
          <w:sz w:val="26"/>
          <w:rtl/>
          <w:lang w:eastAsia="en-US"/>
        </w:rPr>
        <w:t xml:space="preserve"> </w:t>
      </w:r>
      <w:r w:rsidRPr="00354FB5">
        <w:rPr>
          <w:rFonts w:ascii="David" w:hAnsi="David" w:hint="cs"/>
          <w:sz w:val="26"/>
          <w:rtl/>
          <w:lang w:eastAsia="en-US"/>
        </w:rPr>
        <w:t>אשר כללו</w:t>
      </w:r>
      <w:r w:rsidRPr="00354FB5">
        <w:rPr>
          <w:rFonts w:ascii="David" w:hAnsi="David"/>
          <w:sz w:val="26"/>
          <w:rtl/>
          <w:lang w:eastAsia="en-US"/>
        </w:rPr>
        <w:t xml:space="preserve"> לפחות </w:t>
      </w:r>
      <w:r w:rsidRPr="00354FB5">
        <w:rPr>
          <w:rFonts w:ascii="David" w:hAnsi="David" w:hint="cs"/>
          <w:b/>
          <w:bCs/>
          <w:sz w:val="26"/>
          <w:rtl/>
          <w:lang w:eastAsia="en-US"/>
        </w:rPr>
        <w:t>1</w:t>
      </w:r>
      <w:r w:rsidRPr="00354FB5">
        <w:rPr>
          <w:rFonts w:ascii="David" w:hAnsi="David"/>
          <w:b/>
          <w:bCs/>
          <w:sz w:val="26"/>
          <w:rtl/>
          <w:lang w:eastAsia="en-US"/>
        </w:rPr>
        <w:t>,000</w:t>
      </w:r>
      <w:r w:rsidRPr="00354FB5">
        <w:rPr>
          <w:rFonts w:ascii="David" w:hAnsi="David"/>
          <w:sz w:val="26"/>
          <w:rtl/>
          <w:lang w:eastAsia="en-US"/>
        </w:rPr>
        <w:t xml:space="preserve"> משתתפים בכל אירוע, כאשר ההיקף הכספי של השירות שניתן על ידי המציע (הגברה, תאורה וחשמל) בכל אירוע היה </w:t>
      </w:r>
      <w:r w:rsidRPr="00354FB5">
        <w:rPr>
          <w:rFonts w:ascii="David" w:hAnsi="David" w:hint="cs"/>
          <w:b/>
          <w:bCs/>
          <w:sz w:val="26"/>
          <w:rtl/>
          <w:lang w:eastAsia="en-US"/>
        </w:rPr>
        <w:t>80</w:t>
      </w:r>
      <w:r w:rsidRPr="00354FB5">
        <w:rPr>
          <w:rFonts w:ascii="David" w:hAnsi="David"/>
          <w:b/>
          <w:bCs/>
          <w:sz w:val="26"/>
          <w:rtl/>
          <w:lang w:eastAsia="en-US"/>
        </w:rPr>
        <w:t>,000</w:t>
      </w:r>
      <w:r w:rsidRPr="00354FB5">
        <w:rPr>
          <w:rFonts w:ascii="David" w:hAnsi="David"/>
          <w:sz w:val="26"/>
          <w:rtl/>
          <w:lang w:eastAsia="en-US"/>
        </w:rPr>
        <w:t xml:space="preserve"> ₪ ומעלה</w:t>
      </w:r>
      <w:r w:rsidRPr="00354FB5">
        <w:rPr>
          <w:rFonts w:ascii="David" w:hAnsi="David" w:hint="cs"/>
          <w:sz w:val="26"/>
          <w:rtl/>
          <w:lang w:eastAsia="en-US"/>
        </w:rPr>
        <w:t xml:space="preserve"> וכאשר 3 האירועים שודרו בערוצי הטלוויזיה ו/או הכבלים ו/או הרדיו.</w:t>
      </w:r>
    </w:p>
    <w:p w:rsidR="009C641B" w:rsidRPr="00354FB5" w:rsidRDefault="009C641B" w:rsidP="009C641B">
      <w:pPr>
        <w:overflowPunct w:val="0"/>
        <w:autoSpaceDE w:val="0"/>
        <w:autoSpaceDN w:val="0"/>
        <w:adjustRightInd w:val="0"/>
        <w:spacing w:line="300" w:lineRule="atLeast"/>
        <w:ind w:left="567"/>
        <w:jc w:val="both"/>
        <w:textAlignment w:val="baseline"/>
        <w:rPr>
          <w:b/>
          <w:bCs/>
          <w:sz w:val="26"/>
          <w:u w:val="single"/>
          <w:rtl/>
        </w:rPr>
      </w:pPr>
    </w:p>
    <w:p w:rsidR="009C641B" w:rsidRPr="00354FB5" w:rsidRDefault="009C641B" w:rsidP="009C641B">
      <w:pPr>
        <w:overflowPunct w:val="0"/>
        <w:autoSpaceDE w:val="0"/>
        <w:autoSpaceDN w:val="0"/>
        <w:adjustRightInd w:val="0"/>
        <w:spacing w:line="300" w:lineRule="atLeast"/>
        <w:ind w:left="567"/>
        <w:jc w:val="both"/>
        <w:textAlignment w:val="baseline"/>
        <w:rPr>
          <w:rFonts w:ascii="David" w:hAnsi="David"/>
          <w:sz w:val="26"/>
          <w:lang w:eastAsia="en-US"/>
        </w:rPr>
      </w:pPr>
      <w:r w:rsidRPr="00354FB5">
        <w:rPr>
          <w:rFonts w:hint="cs"/>
          <w:b/>
          <w:bCs/>
          <w:sz w:val="26"/>
          <w:u w:val="single"/>
          <w:rtl/>
        </w:rPr>
        <w:t>לטקסים הבינוניים והקטנים</w:t>
      </w:r>
      <w:r w:rsidRPr="00354FB5">
        <w:rPr>
          <w:rFonts w:hint="cs"/>
          <w:sz w:val="26"/>
          <w:rtl/>
        </w:rPr>
        <w:t xml:space="preserve"> להיות בעל ניסיון </w:t>
      </w:r>
      <w:r w:rsidRPr="00354FB5">
        <w:rPr>
          <w:rFonts w:ascii="David" w:hAnsi="David" w:hint="cs"/>
          <w:sz w:val="26"/>
          <w:rtl/>
          <w:lang w:eastAsia="en-US"/>
        </w:rPr>
        <w:t xml:space="preserve">של </w:t>
      </w:r>
      <w:r w:rsidRPr="00354FB5">
        <w:rPr>
          <w:rFonts w:ascii="David" w:hAnsi="David" w:hint="cs"/>
          <w:b/>
          <w:bCs/>
          <w:sz w:val="26"/>
          <w:rtl/>
          <w:lang w:eastAsia="en-US"/>
        </w:rPr>
        <w:t>3</w:t>
      </w:r>
      <w:r w:rsidRPr="00354FB5">
        <w:rPr>
          <w:rFonts w:ascii="David" w:hAnsi="David" w:hint="cs"/>
          <w:sz w:val="26"/>
          <w:rtl/>
          <w:lang w:eastAsia="en-US"/>
        </w:rPr>
        <w:t xml:space="preserve"> שנים בין השנים </w:t>
      </w:r>
      <w:r w:rsidRPr="00354FB5">
        <w:rPr>
          <w:rFonts w:ascii="David" w:hAnsi="David" w:hint="cs"/>
          <w:b/>
          <w:bCs/>
          <w:sz w:val="26"/>
          <w:rtl/>
          <w:lang w:eastAsia="en-US"/>
        </w:rPr>
        <w:t>2007-2009</w:t>
      </w:r>
      <w:r w:rsidRPr="00354FB5">
        <w:rPr>
          <w:rFonts w:ascii="David" w:hAnsi="David" w:hint="cs"/>
          <w:sz w:val="26"/>
          <w:rtl/>
          <w:lang w:eastAsia="en-US"/>
        </w:rPr>
        <w:t xml:space="preserve"> במתן שירותי הגברה, תאורה וחשמל, בהיקף מצטבר של </w:t>
      </w:r>
      <w:r w:rsidRPr="00354FB5">
        <w:rPr>
          <w:rFonts w:ascii="David" w:hAnsi="David" w:hint="cs"/>
          <w:b/>
          <w:bCs/>
          <w:sz w:val="26"/>
          <w:rtl/>
          <w:lang w:eastAsia="en-US"/>
        </w:rPr>
        <w:t>7</w:t>
      </w:r>
      <w:r w:rsidRPr="00354FB5">
        <w:rPr>
          <w:rFonts w:ascii="David" w:hAnsi="David" w:hint="cs"/>
          <w:sz w:val="26"/>
          <w:rtl/>
          <w:lang w:eastAsia="en-US"/>
        </w:rPr>
        <w:t xml:space="preserve"> אירועים הכוללים לפחות </w:t>
      </w:r>
      <w:r w:rsidRPr="00354FB5">
        <w:rPr>
          <w:rFonts w:ascii="David" w:hAnsi="David" w:hint="cs"/>
          <w:b/>
          <w:bCs/>
          <w:sz w:val="26"/>
          <w:rtl/>
          <w:lang w:eastAsia="en-US"/>
        </w:rPr>
        <w:t>500</w:t>
      </w:r>
      <w:r w:rsidRPr="00354FB5">
        <w:rPr>
          <w:rFonts w:ascii="David" w:hAnsi="David" w:hint="cs"/>
          <w:sz w:val="26"/>
          <w:rtl/>
          <w:lang w:eastAsia="en-US"/>
        </w:rPr>
        <w:t xml:space="preserve"> משתתפים בכל אירוע, כאשר ההיקף הכספי של השירות שניתן על ידי המציע (הגברה, תאורה וחשמל) בכל אירוע היה </w:t>
      </w:r>
      <w:r w:rsidRPr="00354FB5">
        <w:rPr>
          <w:rFonts w:ascii="David" w:hAnsi="David" w:hint="cs"/>
          <w:b/>
          <w:bCs/>
          <w:sz w:val="26"/>
          <w:rtl/>
          <w:lang w:eastAsia="en-US"/>
        </w:rPr>
        <w:t>8,000</w:t>
      </w:r>
      <w:r w:rsidRPr="00354FB5">
        <w:rPr>
          <w:rFonts w:ascii="David" w:hAnsi="David" w:hint="cs"/>
          <w:sz w:val="26"/>
          <w:rtl/>
          <w:lang w:eastAsia="en-US"/>
        </w:rPr>
        <w:t xml:space="preserve"> ₪ ומעלה.</w:t>
      </w:r>
      <w:r w:rsidRPr="00354FB5">
        <w:rPr>
          <w:rFonts w:hint="cs"/>
          <w:sz w:val="26"/>
          <w:rtl/>
        </w:rPr>
        <w:t xml:space="preserve"> </w:t>
      </w:r>
    </w:p>
    <w:p w:rsidR="009C641B" w:rsidRPr="00354FB5" w:rsidRDefault="009C641B">
      <w:pPr>
        <w:overflowPunct w:val="0"/>
        <w:autoSpaceDE w:val="0"/>
        <w:autoSpaceDN w:val="0"/>
        <w:adjustRightInd w:val="0"/>
        <w:spacing w:line="300" w:lineRule="atLeast"/>
        <w:ind w:left="567"/>
        <w:jc w:val="both"/>
        <w:textAlignment w:val="baseline"/>
        <w:rPr>
          <w:rFonts w:ascii="David" w:hAnsi="David"/>
          <w:b/>
          <w:bCs/>
          <w:sz w:val="26"/>
          <w:u w:val="single"/>
          <w:rtl/>
          <w:lang w:eastAsia="en-US"/>
        </w:rPr>
      </w:pPr>
    </w:p>
    <w:p w:rsidR="004536D0" w:rsidRPr="00354FB5" w:rsidRDefault="00864A8A" w:rsidP="009C641B">
      <w:pPr>
        <w:overflowPunct w:val="0"/>
        <w:autoSpaceDE w:val="0"/>
        <w:autoSpaceDN w:val="0"/>
        <w:adjustRightInd w:val="0"/>
        <w:spacing w:line="300" w:lineRule="atLeast"/>
        <w:ind w:left="567"/>
        <w:jc w:val="both"/>
        <w:textAlignment w:val="baseline"/>
        <w:rPr>
          <w:b/>
          <w:bCs/>
          <w:sz w:val="26"/>
          <w:u w:val="single"/>
          <w:rtl/>
        </w:rPr>
      </w:pPr>
      <w:r w:rsidRPr="00354FB5">
        <w:rPr>
          <w:rFonts w:ascii="David" w:hAnsi="David" w:hint="cs"/>
          <w:b/>
          <w:bCs/>
          <w:sz w:val="26"/>
          <w:u w:val="single"/>
          <w:rtl/>
          <w:lang w:eastAsia="en-US"/>
        </w:rPr>
        <w:t xml:space="preserve">(כמפורט בסעיף </w:t>
      </w:r>
      <w:r w:rsidR="009C641B" w:rsidRPr="00354FB5">
        <w:rPr>
          <w:rFonts w:ascii="David" w:hAnsi="David" w:hint="cs"/>
          <w:b/>
          <w:bCs/>
          <w:sz w:val="26"/>
          <w:u w:val="single"/>
          <w:rtl/>
          <w:lang w:eastAsia="en-US"/>
        </w:rPr>
        <w:t>3</w:t>
      </w:r>
      <w:r w:rsidRPr="00354FB5">
        <w:rPr>
          <w:rFonts w:ascii="David" w:hAnsi="David" w:hint="cs"/>
          <w:b/>
          <w:bCs/>
          <w:sz w:val="26"/>
          <w:u w:val="single"/>
          <w:rtl/>
          <w:lang w:eastAsia="en-US"/>
        </w:rPr>
        <w:t xml:space="preserve"> במסמך א')</w:t>
      </w:r>
    </w:p>
    <w:p w:rsidR="004536D0" w:rsidRPr="00354FB5" w:rsidRDefault="004536D0">
      <w:pPr>
        <w:overflowPunct w:val="0"/>
        <w:autoSpaceDE w:val="0"/>
        <w:autoSpaceDN w:val="0"/>
        <w:adjustRightInd w:val="0"/>
        <w:spacing w:line="300" w:lineRule="atLeast"/>
        <w:ind w:left="567"/>
        <w:jc w:val="both"/>
        <w:textAlignment w:val="baseline"/>
        <w:rPr>
          <w:b/>
          <w:bCs/>
          <w:sz w:val="26"/>
          <w:u w:val="single"/>
          <w:rtl/>
        </w:rPr>
      </w:pPr>
    </w:p>
    <w:p w:rsidR="004536D0" w:rsidRPr="00354FB5" w:rsidRDefault="00864A8A">
      <w:pPr>
        <w:ind w:left="91"/>
        <w:rPr>
          <w:b/>
          <w:bCs/>
          <w:rtl/>
        </w:rPr>
      </w:pPr>
      <w:r w:rsidRPr="00354FB5">
        <w:rPr>
          <w:rFonts w:hint="cs"/>
          <w:b/>
          <w:bCs/>
          <w:rtl/>
        </w:rPr>
        <w:t>חובה למלא במדויק את כל השדות בטבלה.</w:t>
      </w:r>
    </w:p>
    <w:tbl>
      <w:tblPr>
        <w:tblStyle w:val="a3"/>
        <w:bidiVisual/>
        <w:tblW w:w="5000" w:type="pct"/>
        <w:tblBorders>
          <w:top w:val="single" w:sz="18" w:space="0" w:color="auto"/>
          <w:left w:val="single" w:sz="18" w:space="0" w:color="auto"/>
          <w:bottom w:val="single" w:sz="18" w:space="0" w:color="auto"/>
          <w:right w:val="single" w:sz="18" w:space="0" w:color="auto"/>
        </w:tblBorders>
        <w:tblLook w:val="01E0"/>
      </w:tblPr>
      <w:tblGrid>
        <w:gridCol w:w="1353"/>
        <w:gridCol w:w="639"/>
        <w:gridCol w:w="1052"/>
        <w:gridCol w:w="985"/>
        <w:gridCol w:w="1333"/>
        <w:gridCol w:w="1089"/>
        <w:gridCol w:w="2071"/>
      </w:tblGrid>
      <w:tr w:rsidR="004536D0" w:rsidRPr="00354FB5">
        <w:trPr>
          <w:trHeight w:val="588"/>
        </w:trPr>
        <w:tc>
          <w:tcPr>
            <w:tcW w:w="1169"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 xml:space="preserve">שם </w:t>
            </w:r>
            <w:r w:rsidR="00F778BD" w:rsidRPr="00354FB5">
              <w:rPr>
                <w:rFonts w:hint="cs"/>
                <w:b/>
                <w:bCs/>
                <w:rtl/>
              </w:rPr>
              <w:t xml:space="preserve">האירוע ושם </w:t>
            </w:r>
            <w:r w:rsidRPr="00354FB5">
              <w:rPr>
                <w:rFonts w:hint="cs"/>
                <w:b/>
                <w:bCs/>
                <w:rtl/>
              </w:rPr>
              <w:t xml:space="preserve">הגורם המזמין שעבורו בוצעו השירותים </w:t>
            </w:r>
          </w:p>
        </w:tc>
        <w:tc>
          <w:tcPr>
            <w:tcW w:w="1195"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שם איש קשר אצל המזמין</w:t>
            </w:r>
          </w:p>
        </w:tc>
        <w:tc>
          <w:tcPr>
            <w:tcW w:w="782"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מספר טלפון</w:t>
            </w:r>
          </w:p>
        </w:tc>
        <w:tc>
          <w:tcPr>
            <w:tcW w:w="639"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היקף כספי</w:t>
            </w:r>
          </w:p>
        </w:tc>
        <w:tc>
          <w:tcPr>
            <w:tcW w:w="1216" w:type="pct"/>
            <w:tcBorders>
              <w:top w:val="single" w:sz="18" w:space="0" w:color="auto"/>
              <w:bottom w:val="single" w:sz="4" w:space="0" w:color="auto"/>
            </w:tcBorders>
            <w:shd w:val="clear" w:color="auto" w:fill="E6E6E6"/>
            <w:vAlign w:val="center"/>
          </w:tcPr>
          <w:p w:rsidR="004536D0" w:rsidRPr="00354FB5" w:rsidRDefault="00864A8A">
            <w:pPr>
              <w:jc w:val="center"/>
              <w:rPr>
                <w:b/>
                <w:bCs/>
                <w:rtl/>
              </w:rPr>
            </w:pPr>
            <w:r w:rsidRPr="00354FB5">
              <w:rPr>
                <w:rFonts w:hint="cs"/>
                <w:b/>
                <w:bCs/>
                <w:rtl/>
              </w:rPr>
              <w:t>תקופת ביצוע השירותים</w:t>
            </w:r>
          </w:p>
          <w:p w:rsidR="004536D0" w:rsidRPr="00354FB5" w:rsidRDefault="00864A8A">
            <w:pPr>
              <w:jc w:val="center"/>
              <w:rPr>
                <w:b/>
                <w:bCs/>
                <w:rtl/>
              </w:rPr>
            </w:pPr>
            <w:r w:rsidRPr="00354FB5">
              <w:rPr>
                <w:rFonts w:hint="cs"/>
                <w:b/>
                <w:bCs/>
                <w:rtl/>
              </w:rPr>
              <w:t>(מועדים מדויקים של ביצוע הפעילות)</w:t>
            </w:r>
          </w:p>
        </w:tc>
      </w:tr>
      <w:tr w:rsidR="004536D0" w:rsidRPr="00354FB5">
        <w:tc>
          <w:tcPr>
            <w:tcW w:w="1169"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1195"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782"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639"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1216" w:type="pct"/>
            <w:tcBorders>
              <w:top w:val="single" w:sz="4" w:space="0" w:color="auto"/>
              <w:bottom w:val="single" w:sz="18" w:space="0" w:color="auto"/>
            </w:tcBorders>
          </w:tcPr>
          <w:p w:rsidR="004536D0" w:rsidRPr="00354FB5" w:rsidRDefault="004536D0">
            <w:pPr>
              <w:spacing w:before="120" w:after="120" w:line="280" w:lineRule="atLeast"/>
              <w:rPr>
                <w:b/>
                <w:bCs/>
                <w:rtl/>
              </w:rPr>
            </w:pPr>
          </w:p>
        </w:tc>
      </w:tr>
      <w:tr w:rsidR="004536D0" w:rsidRPr="00354FB5">
        <w:trPr>
          <w:trHeight w:val="454"/>
        </w:trPr>
        <w:tc>
          <w:tcPr>
            <w:tcW w:w="5000" w:type="pct"/>
            <w:gridSpan w:val="7"/>
            <w:tcBorders>
              <w:top w:val="single" w:sz="18" w:space="0" w:color="auto"/>
              <w:bottom w:val="single" w:sz="18" w:space="0" w:color="auto"/>
            </w:tcBorders>
            <w:vAlign w:val="center"/>
          </w:tcPr>
          <w:p w:rsidR="004536D0" w:rsidRPr="00354FB5" w:rsidRDefault="00864A8A">
            <w:pPr>
              <w:rPr>
                <w:b/>
                <w:bCs/>
                <w:rtl/>
              </w:rPr>
            </w:pPr>
            <w:r w:rsidRPr="00354FB5">
              <w:rPr>
                <w:rFonts w:hint="cs"/>
                <w:b/>
                <w:bCs/>
                <w:rtl/>
              </w:rPr>
              <w:t>היקף הצופים/משתתפים באירוע :</w:t>
            </w:r>
          </w:p>
        </w:tc>
      </w:tr>
      <w:tr w:rsidR="004536D0" w:rsidRPr="00354FB5">
        <w:trPr>
          <w:trHeight w:val="454"/>
        </w:trPr>
        <w:tc>
          <w:tcPr>
            <w:tcW w:w="5000" w:type="pct"/>
            <w:gridSpan w:val="7"/>
            <w:tcBorders>
              <w:top w:val="single" w:sz="12" w:space="0" w:color="auto"/>
              <w:bottom w:val="single" w:sz="12" w:space="0" w:color="auto"/>
            </w:tcBorders>
            <w:vAlign w:val="center"/>
          </w:tcPr>
          <w:p w:rsidR="004536D0" w:rsidRPr="00354FB5" w:rsidRDefault="00864A8A">
            <w:pPr>
              <w:rPr>
                <w:b/>
                <w:bCs/>
                <w:rtl/>
              </w:rPr>
            </w:pPr>
            <w:r w:rsidRPr="00354FB5">
              <w:rPr>
                <w:rFonts w:hint="cs"/>
                <w:b/>
                <w:bCs/>
                <w:rtl/>
              </w:rPr>
              <w:t>העובד/ים שהשתתפו  במתן השירותים:</w:t>
            </w:r>
          </w:p>
        </w:tc>
      </w:tr>
      <w:tr w:rsidR="004536D0" w:rsidRPr="00354FB5">
        <w:trPr>
          <w:trHeight w:val="450"/>
        </w:trPr>
        <w:tc>
          <w:tcPr>
            <w:tcW w:w="794" w:type="pct"/>
            <w:tcBorders>
              <w:top w:val="single" w:sz="12" w:space="0" w:color="auto"/>
              <w:bottom w:val="single" w:sz="18" w:space="0" w:color="auto"/>
            </w:tcBorders>
            <w:vAlign w:val="center"/>
          </w:tcPr>
          <w:p w:rsidR="004536D0" w:rsidRPr="00354FB5" w:rsidRDefault="00864A8A">
            <w:pPr>
              <w:spacing w:before="120" w:after="120"/>
              <w:rPr>
                <w:b/>
                <w:bCs/>
                <w:rtl/>
              </w:rPr>
            </w:pPr>
            <w:r w:rsidRPr="00354FB5">
              <w:rPr>
                <w:rFonts w:hint="cs"/>
                <w:b/>
                <w:bCs/>
                <w:rtl/>
              </w:rPr>
              <w:t>האירוע שודר:</w:t>
            </w:r>
          </w:p>
        </w:tc>
        <w:tc>
          <w:tcPr>
            <w:tcW w:w="992" w:type="pct"/>
            <w:gridSpan w:val="2"/>
            <w:tcBorders>
              <w:top w:val="single" w:sz="12" w:space="0" w:color="auto"/>
              <w:bottom w:val="single" w:sz="18" w:space="0" w:color="auto"/>
            </w:tcBorders>
            <w:vAlign w:val="center"/>
          </w:tcPr>
          <w:p w:rsidR="004536D0" w:rsidRPr="00354FB5" w:rsidRDefault="00864A8A">
            <w:pPr>
              <w:tabs>
                <w:tab w:val="left" w:pos="549"/>
              </w:tabs>
              <w:spacing w:before="120" w:after="120"/>
              <w:jc w:val="center"/>
              <w:rPr>
                <w:b/>
                <w:bCs/>
                <w:rtl/>
              </w:rPr>
            </w:pPr>
            <w:r w:rsidRPr="00354FB5">
              <w:rPr>
                <w:rFonts w:hint="cs"/>
                <w:b/>
                <w:bCs/>
                <w:rtl/>
              </w:rPr>
              <w:t>כן / לא</w:t>
            </w:r>
          </w:p>
        </w:tc>
        <w:tc>
          <w:tcPr>
            <w:tcW w:w="3214" w:type="pct"/>
            <w:gridSpan w:val="4"/>
            <w:tcBorders>
              <w:top w:val="single" w:sz="12" w:space="0" w:color="auto"/>
              <w:bottom w:val="single" w:sz="18" w:space="0" w:color="auto"/>
            </w:tcBorders>
            <w:vAlign w:val="center"/>
          </w:tcPr>
          <w:p w:rsidR="004536D0" w:rsidRPr="00354FB5" w:rsidRDefault="00864A8A">
            <w:pPr>
              <w:tabs>
                <w:tab w:val="left" w:pos="5561"/>
              </w:tabs>
              <w:spacing w:before="120" w:after="120"/>
              <w:rPr>
                <w:b/>
                <w:bCs/>
                <w:rtl/>
              </w:rPr>
            </w:pPr>
            <w:r w:rsidRPr="00354FB5">
              <w:rPr>
                <w:rFonts w:hint="cs"/>
                <w:b/>
                <w:bCs/>
                <w:rtl/>
              </w:rPr>
              <w:t>הערוץ בו שודר:</w:t>
            </w:r>
            <w:r w:rsidRPr="00354FB5">
              <w:rPr>
                <w:b/>
                <w:bCs/>
                <w:u w:val="single"/>
                <w:rtl/>
              </w:rPr>
              <w:tab/>
            </w:r>
          </w:p>
        </w:tc>
      </w:tr>
      <w:tr w:rsidR="004536D0" w:rsidRPr="00354FB5">
        <w:trPr>
          <w:trHeight w:val="1401"/>
        </w:trPr>
        <w:tc>
          <w:tcPr>
            <w:tcW w:w="5000" w:type="pct"/>
            <w:gridSpan w:val="7"/>
            <w:tcBorders>
              <w:top w:val="single" w:sz="18" w:space="0" w:color="auto"/>
            </w:tcBorders>
          </w:tcPr>
          <w:p w:rsidR="004536D0" w:rsidRPr="00354FB5" w:rsidRDefault="00864A8A">
            <w:pPr>
              <w:spacing w:before="120" w:after="120" w:line="280" w:lineRule="atLeast"/>
              <w:rPr>
                <w:b/>
                <w:bCs/>
                <w:rtl/>
              </w:rPr>
            </w:pPr>
            <w:r w:rsidRPr="00354FB5">
              <w:rPr>
                <w:rFonts w:hint="cs"/>
                <w:b/>
                <w:bCs/>
                <w:rtl/>
              </w:rPr>
              <w:t>תיאור האירוע וסוג השירותים שניתנו בו על ידי המציע:</w:t>
            </w:r>
          </w:p>
        </w:tc>
      </w:tr>
      <w:tr w:rsidR="004536D0" w:rsidRPr="00354FB5">
        <w:trPr>
          <w:trHeight w:val="588"/>
        </w:trPr>
        <w:tc>
          <w:tcPr>
            <w:tcW w:w="1169"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 xml:space="preserve">שם </w:t>
            </w:r>
            <w:r w:rsidR="00F778BD" w:rsidRPr="00354FB5">
              <w:rPr>
                <w:rFonts w:hint="cs"/>
                <w:b/>
                <w:bCs/>
                <w:rtl/>
              </w:rPr>
              <w:t xml:space="preserve">האירוע ושם </w:t>
            </w:r>
            <w:r w:rsidRPr="00354FB5">
              <w:rPr>
                <w:rFonts w:hint="cs"/>
                <w:b/>
                <w:bCs/>
                <w:rtl/>
              </w:rPr>
              <w:t xml:space="preserve">הגורם המזמין שעבורו בוצעו השירותים </w:t>
            </w:r>
          </w:p>
        </w:tc>
        <w:tc>
          <w:tcPr>
            <w:tcW w:w="1195"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שם איש קשר אצל המזמין</w:t>
            </w:r>
          </w:p>
        </w:tc>
        <w:tc>
          <w:tcPr>
            <w:tcW w:w="782"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מספר טלפון</w:t>
            </w:r>
          </w:p>
        </w:tc>
        <w:tc>
          <w:tcPr>
            <w:tcW w:w="639"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היקף כספי</w:t>
            </w:r>
          </w:p>
        </w:tc>
        <w:tc>
          <w:tcPr>
            <w:tcW w:w="1216" w:type="pct"/>
            <w:tcBorders>
              <w:top w:val="single" w:sz="18" w:space="0" w:color="auto"/>
              <w:bottom w:val="single" w:sz="4" w:space="0" w:color="auto"/>
            </w:tcBorders>
            <w:shd w:val="clear" w:color="auto" w:fill="E6E6E6"/>
            <w:vAlign w:val="center"/>
          </w:tcPr>
          <w:p w:rsidR="004536D0" w:rsidRPr="00354FB5" w:rsidRDefault="00864A8A">
            <w:pPr>
              <w:jc w:val="center"/>
              <w:rPr>
                <w:b/>
                <w:bCs/>
                <w:rtl/>
              </w:rPr>
            </w:pPr>
            <w:r w:rsidRPr="00354FB5">
              <w:rPr>
                <w:rFonts w:hint="cs"/>
                <w:b/>
                <w:bCs/>
                <w:rtl/>
              </w:rPr>
              <w:t>תקופת ביצוע השירותים</w:t>
            </w:r>
          </w:p>
          <w:p w:rsidR="004536D0" w:rsidRPr="00354FB5" w:rsidRDefault="00864A8A">
            <w:pPr>
              <w:jc w:val="center"/>
              <w:rPr>
                <w:b/>
                <w:bCs/>
                <w:rtl/>
              </w:rPr>
            </w:pPr>
            <w:r w:rsidRPr="00354FB5">
              <w:rPr>
                <w:rFonts w:hint="cs"/>
                <w:b/>
                <w:bCs/>
                <w:rtl/>
              </w:rPr>
              <w:t>(מועדים מדויקים של ביצוע הפעילות)</w:t>
            </w:r>
          </w:p>
        </w:tc>
      </w:tr>
      <w:tr w:rsidR="004536D0" w:rsidRPr="00354FB5">
        <w:tc>
          <w:tcPr>
            <w:tcW w:w="1169"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1195"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782"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639"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1216" w:type="pct"/>
            <w:tcBorders>
              <w:top w:val="single" w:sz="4" w:space="0" w:color="auto"/>
              <w:bottom w:val="single" w:sz="18" w:space="0" w:color="auto"/>
            </w:tcBorders>
          </w:tcPr>
          <w:p w:rsidR="004536D0" w:rsidRPr="00354FB5" w:rsidRDefault="004536D0">
            <w:pPr>
              <w:spacing w:before="120" w:after="120" w:line="280" w:lineRule="atLeast"/>
              <w:rPr>
                <w:b/>
                <w:bCs/>
                <w:rtl/>
              </w:rPr>
            </w:pPr>
          </w:p>
        </w:tc>
      </w:tr>
      <w:tr w:rsidR="004536D0" w:rsidRPr="00354FB5">
        <w:trPr>
          <w:trHeight w:val="454"/>
        </w:trPr>
        <w:tc>
          <w:tcPr>
            <w:tcW w:w="5000" w:type="pct"/>
            <w:gridSpan w:val="7"/>
            <w:tcBorders>
              <w:top w:val="single" w:sz="18" w:space="0" w:color="auto"/>
              <w:bottom w:val="single" w:sz="18" w:space="0" w:color="auto"/>
            </w:tcBorders>
            <w:vAlign w:val="center"/>
          </w:tcPr>
          <w:p w:rsidR="004536D0" w:rsidRPr="00354FB5" w:rsidRDefault="00864A8A">
            <w:pPr>
              <w:rPr>
                <w:b/>
                <w:bCs/>
                <w:rtl/>
              </w:rPr>
            </w:pPr>
            <w:r w:rsidRPr="00354FB5">
              <w:rPr>
                <w:rFonts w:hint="cs"/>
                <w:b/>
                <w:bCs/>
                <w:rtl/>
              </w:rPr>
              <w:t>היקף הצופים/משתתפים באירוע :</w:t>
            </w:r>
          </w:p>
        </w:tc>
      </w:tr>
      <w:tr w:rsidR="004536D0" w:rsidRPr="00354FB5">
        <w:trPr>
          <w:trHeight w:val="454"/>
        </w:trPr>
        <w:tc>
          <w:tcPr>
            <w:tcW w:w="5000" w:type="pct"/>
            <w:gridSpan w:val="7"/>
            <w:tcBorders>
              <w:top w:val="single" w:sz="12" w:space="0" w:color="auto"/>
              <w:bottom w:val="single" w:sz="12" w:space="0" w:color="auto"/>
            </w:tcBorders>
            <w:vAlign w:val="center"/>
          </w:tcPr>
          <w:p w:rsidR="004536D0" w:rsidRPr="00354FB5" w:rsidRDefault="00864A8A">
            <w:pPr>
              <w:rPr>
                <w:b/>
                <w:bCs/>
                <w:rtl/>
              </w:rPr>
            </w:pPr>
            <w:r w:rsidRPr="00354FB5">
              <w:rPr>
                <w:rFonts w:hint="cs"/>
                <w:b/>
                <w:bCs/>
                <w:rtl/>
              </w:rPr>
              <w:t>העובד/ים שהשתתפו  במתן השירותים:</w:t>
            </w:r>
          </w:p>
        </w:tc>
      </w:tr>
      <w:tr w:rsidR="004536D0" w:rsidRPr="00354FB5">
        <w:trPr>
          <w:trHeight w:val="450"/>
        </w:trPr>
        <w:tc>
          <w:tcPr>
            <w:tcW w:w="794" w:type="pct"/>
            <w:tcBorders>
              <w:top w:val="single" w:sz="12" w:space="0" w:color="auto"/>
              <w:bottom w:val="single" w:sz="18" w:space="0" w:color="auto"/>
            </w:tcBorders>
            <w:vAlign w:val="center"/>
          </w:tcPr>
          <w:p w:rsidR="004536D0" w:rsidRPr="00354FB5" w:rsidRDefault="00864A8A">
            <w:pPr>
              <w:spacing w:before="120" w:after="120"/>
              <w:rPr>
                <w:b/>
                <w:bCs/>
                <w:rtl/>
              </w:rPr>
            </w:pPr>
            <w:r w:rsidRPr="00354FB5">
              <w:rPr>
                <w:rFonts w:hint="cs"/>
                <w:b/>
                <w:bCs/>
                <w:rtl/>
              </w:rPr>
              <w:lastRenderedPageBreak/>
              <w:t>האירוע שודר:</w:t>
            </w:r>
          </w:p>
        </w:tc>
        <w:tc>
          <w:tcPr>
            <w:tcW w:w="992" w:type="pct"/>
            <w:gridSpan w:val="2"/>
            <w:tcBorders>
              <w:top w:val="single" w:sz="12" w:space="0" w:color="auto"/>
              <w:bottom w:val="single" w:sz="18" w:space="0" w:color="auto"/>
            </w:tcBorders>
            <w:vAlign w:val="center"/>
          </w:tcPr>
          <w:p w:rsidR="004536D0" w:rsidRPr="00354FB5" w:rsidRDefault="00864A8A">
            <w:pPr>
              <w:tabs>
                <w:tab w:val="left" w:pos="549"/>
              </w:tabs>
              <w:spacing w:before="120" w:after="120"/>
              <w:jc w:val="center"/>
              <w:rPr>
                <w:b/>
                <w:bCs/>
                <w:rtl/>
              </w:rPr>
            </w:pPr>
            <w:r w:rsidRPr="00354FB5">
              <w:rPr>
                <w:rFonts w:hint="cs"/>
                <w:b/>
                <w:bCs/>
                <w:rtl/>
              </w:rPr>
              <w:t>כן / לא</w:t>
            </w:r>
          </w:p>
        </w:tc>
        <w:tc>
          <w:tcPr>
            <w:tcW w:w="3214" w:type="pct"/>
            <w:gridSpan w:val="4"/>
            <w:tcBorders>
              <w:top w:val="single" w:sz="12" w:space="0" w:color="auto"/>
              <w:bottom w:val="single" w:sz="18" w:space="0" w:color="auto"/>
            </w:tcBorders>
            <w:vAlign w:val="center"/>
          </w:tcPr>
          <w:p w:rsidR="004536D0" w:rsidRPr="00354FB5" w:rsidRDefault="00864A8A">
            <w:pPr>
              <w:tabs>
                <w:tab w:val="left" w:pos="5561"/>
              </w:tabs>
              <w:spacing w:before="120" w:after="120"/>
              <w:rPr>
                <w:b/>
                <w:bCs/>
                <w:rtl/>
              </w:rPr>
            </w:pPr>
            <w:r w:rsidRPr="00354FB5">
              <w:rPr>
                <w:rFonts w:hint="cs"/>
                <w:b/>
                <w:bCs/>
                <w:rtl/>
              </w:rPr>
              <w:t>הערוץ בו שודר:</w:t>
            </w:r>
            <w:r w:rsidRPr="00354FB5">
              <w:rPr>
                <w:b/>
                <w:bCs/>
                <w:u w:val="single"/>
                <w:rtl/>
              </w:rPr>
              <w:tab/>
            </w:r>
          </w:p>
        </w:tc>
      </w:tr>
      <w:tr w:rsidR="004536D0" w:rsidRPr="00354FB5" w:rsidTr="009C641B">
        <w:trPr>
          <w:trHeight w:val="1508"/>
        </w:trPr>
        <w:tc>
          <w:tcPr>
            <w:tcW w:w="5000" w:type="pct"/>
            <w:gridSpan w:val="7"/>
            <w:tcBorders>
              <w:top w:val="single" w:sz="18" w:space="0" w:color="auto"/>
            </w:tcBorders>
          </w:tcPr>
          <w:p w:rsidR="004536D0" w:rsidRPr="00354FB5" w:rsidRDefault="00864A8A">
            <w:pPr>
              <w:spacing w:before="120" w:after="120" w:line="280" w:lineRule="atLeast"/>
              <w:rPr>
                <w:b/>
                <w:bCs/>
                <w:rtl/>
              </w:rPr>
            </w:pPr>
            <w:r w:rsidRPr="00354FB5">
              <w:rPr>
                <w:rFonts w:hint="cs"/>
                <w:b/>
                <w:bCs/>
                <w:rtl/>
              </w:rPr>
              <w:t>תיאור האירוע וסוג השירותים שניתנו בו על ידי המציע:</w:t>
            </w:r>
          </w:p>
        </w:tc>
      </w:tr>
    </w:tbl>
    <w:p w:rsidR="004536D0" w:rsidRPr="00354FB5" w:rsidRDefault="004536D0" w:rsidP="009C641B">
      <w:pPr>
        <w:rPr>
          <w:sz w:val="12"/>
          <w:szCs w:val="12"/>
          <w:rtl/>
        </w:rPr>
      </w:pPr>
    </w:p>
    <w:tbl>
      <w:tblPr>
        <w:tblStyle w:val="a3"/>
        <w:bidiVisual/>
        <w:tblW w:w="5000" w:type="pct"/>
        <w:tblBorders>
          <w:top w:val="single" w:sz="18" w:space="0" w:color="auto"/>
          <w:left w:val="single" w:sz="18" w:space="0" w:color="auto"/>
          <w:bottom w:val="single" w:sz="18" w:space="0" w:color="auto"/>
          <w:right w:val="single" w:sz="18" w:space="0" w:color="auto"/>
        </w:tblBorders>
        <w:tblLook w:val="01E0"/>
      </w:tblPr>
      <w:tblGrid>
        <w:gridCol w:w="1423"/>
        <w:gridCol w:w="709"/>
        <w:gridCol w:w="915"/>
        <w:gridCol w:w="769"/>
        <w:gridCol w:w="1403"/>
        <w:gridCol w:w="1159"/>
        <w:gridCol w:w="2144"/>
      </w:tblGrid>
      <w:tr w:rsidR="004536D0" w:rsidRPr="00354FB5">
        <w:trPr>
          <w:trHeight w:val="588"/>
        </w:trPr>
        <w:tc>
          <w:tcPr>
            <w:tcW w:w="1251"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 xml:space="preserve">שם </w:t>
            </w:r>
            <w:r w:rsidR="00F778BD" w:rsidRPr="00354FB5">
              <w:rPr>
                <w:rFonts w:hint="cs"/>
                <w:b/>
                <w:bCs/>
                <w:rtl/>
              </w:rPr>
              <w:t xml:space="preserve">האירוע ושם </w:t>
            </w:r>
            <w:r w:rsidRPr="00354FB5">
              <w:rPr>
                <w:rFonts w:hint="cs"/>
                <w:b/>
                <w:bCs/>
                <w:rtl/>
              </w:rPr>
              <w:t xml:space="preserve">הגורם המזמין שעבורו בוצעו השירותים </w:t>
            </w:r>
          </w:p>
        </w:tc>
        <w:tc>
          <w:tcPr>
            <w:tcW w:w="988"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שם איש קשר אצל המזמין</w:t>
            </w:r>
          </w:p>
        </w:tc>
        <w:tc>
          <w:tcPr>
            <w:tcW w:w="823"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מספר טלפון</w:t>
            </w:r>
          </w:p>
        </w:tc>
        <w:tc>
          <w:tcPr>
            <w:tcW w:w="680"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היקף כספי</w:t>
            </w:r>
          </w:p>
        </w:tc>
        <w:tc>
          <w:tcPr>
            <w:tcW w:w="1258" w:type="pct"/>
            <w:tcBorders>
              <w:top w:val="single" w:sz="18" w:space="0" w:color="auto"/>
              <w:bottom w:val="single" w:sz="4" w:space="0" w:color="auto"/>
            </w:tcBorders>
            <w:shd w:val="clear" w:color="auto" w:fill="E6E6E6"/>
            <w:vAlign w:val="center"/>
          </w:tcPr>
          <w:p w:rsidR="004536D0" w:rsidRPr="00354FB5" w:rsidRDefault="00864A8A">
            <w:pPr>
              <w:jc w:val="center"/>
              <w:rPr>
                <w:b/>
                <w:bCs/>
                <w:rtl/>
              </w:rPr>
            </w:pPr>
            <w:r w:rsidRPr="00354FB5">
              <w:rPr>
                <w:rFonts w:hint="cs"/>
                <w:b/>
                <w:bCs/>
                <w:rtl/>
              </w:rPr>
              <w:t>תקופת ביצוע השירותים</w:t>
            </w:r>
          </w:p>
          <w:p w:rsidR="004536D0" w:rsidRPr="00354FB5" w:rsidRDefault="00864A8A">
            <w:pPr>
              <w:jc w:val="center"/>
              <w:rPr>
                <w:b/>
                <w:bCs/>
                <w:rtl/>
              </w:rPr>
            </w:pPr>
            <w:r w:rsidRPr="00354FB5">
              <w:rPr>
                <w:rFonts w:hint="cs"/>
                <w:b/>
                <w:bCs/>
                <w:rtl/>
              </w:rPr>
              <w:t>(מועדים מדויקים של ביצוע הפעילות)</w:t>
            </w:r>
          </w:p>
        </w:tc>
      </w:tr>
      <w:tr w:rsidR="004536D0" w:rsidRPr="00354FB5">
        <w:tc>
          <w:tcPr>
            <w:tcW w:w="1251"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988"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823"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680"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1258" w:type="pct"/>
            <w:tcBorders>
              <w:top w:val="single" w:sz="4" w:space="0" w:color="auto"/>
              <w:bottom w:val="single" w:sz="18" w:space="0" w:color="auto"/>
            </w:tcBorders>
          </w:tcPr>
          <w:p w:rsidR="004536D0" w:rsidRPr="00354FB5" w:rsidRDefault="004536D0">
            <w:pPr>
              <w:spacing w:before="120" w:after="120" w:line="280" w:lineRule="atLeast"/>
              <w:rPr>
                <w:b/>
                <w:bCs/>
                <w:rtl/>
              </w:rPr>
            </w:pPr>
          </w:p>
        </w:tc>
      </w:tr>
      <w:tr w:rsidR="004536D0" w:rsidRPr="00354FB5">
        <w:trPr>
          <w:trHeight w:hRule="exact" w:val="454"/>
        </w:trPr>
        <w:tc>
          <w:tcPr>
            <w:tcW w:w="5000" w:type="pct"/>
            <w:gridSpan w:val="7"/>
            <w:tcBorders>
              <w:top w:val="single" w:sz="18" w:space="0" w:color="auto"/>
              <w:bottom w:val="single" w:sz="18" w:space="0" w:color="auto"/>
            </w:tcBorders>
            <w:vAlign w:val="center"/>
          </w:tcPr>
          <w:p w:rsidR="004536D0" w:rsidRPr="00354FB5" w:rsidRDefault="00864A8A">
            <w:pPr>
              <w:rPr>
                <w:b/>
                <w:bCs/>
                <w:rtl/>
              </w:rPr>
            </w:pPr>
            <w:r w:rsidRPr="00354FB5">
              <w:rPr>
                <w:rFonts w:hint="cs"/>
                <w:b/>
                <w:bCs/>
                <w:rtl/>
              </w:rPr>
              <w:t>היקף הצופים/משתתפים באירוע :</w:t>
            </w:r>
          </w:p>
        </w:tc>
      </w:tr>
      <w:tr w:rsidR="004536D0" w:rsidRPr="00354FB5">
        <w:trPr>
          <w:trHeight w:hRule="exact" w:val="454"/>
        </w:trPr>
        <w:tc>
          <w:tcPr>
            <w:tcW w:w="5000" w:type="pct"/>
            <w:gridSpan w:val="7"/>
            <w:tcBorders>
              <w:top w:val="single" w:sz="12" w:space="0" w:color="auto"/>
              <w:bottom w:val="single" w:sz="12" w:space="0" w:color="auto"/>
            </w:tcBorders>
            <w:vAlign w:val="center"/>
          </w:tcPr>
          <w:p w:rsidR="004536D0" w:rsidRPr="00354FB5" w:rsidRDefault="00864A8A">
            <w:pPr>
              <w:rPr>
                <w:b/>
                <w:bCs/>
                <w:rtl/>
              </w:rPr>
            </w:pPr>
            <w:r w:rsidRPr="00354FB5">
              <w:rPr>
                <w:rFonts w:hint="cs"/>
                <w:b/>
                <w:bCs/>
                <w:rtl/>
              </w:rPr>
              <w:t>העובד/ים שהשתתפו  במתן השירותים:</w:t>
            </w:r>
          </w:p>
        </w:tc>
      </w:tr>
      <w:tr w:rsidR="004536D0" w:rsidRPr="00354FB5">
        <w:trPr>
          <w:trHeight w:hRule="exact" w:val="454"/>
        </w:trPr>
        <w:tc>
          <w:tcPr>
            <w:tcW w:w="835" w:type="pct"/>
            <w:tcBorders>
              <w:top w:val="single" w:sz="12" w:space="0" w:color="auto"/>
              <w:bottom w:val="single" w:sz="18" w:space="0" w:color="auto"/>
            </w:tcBorders>
            <w:tcMar>
              <w:left w:w="57" w:type="dxa"/>
              <w:right w:w="57" w:type="dxa"/>
            </w:tcMar>
            <w:vAlign w:val="center"/>
          </w:tcPr>
          <w:p w:rsidR="004536D0" w:rsidRPr="00354FB5" w:rsidRDefault="00864A8A">
            <w:pPr>
              <w:spacing w:before="120" w:after="120"/>
              <w:rPr>
                <w:b/>
                <w:bCs/>
                <w:rtl/>
              </w:rPr>
            </w:pPr>
            <w:r w:rsidRPr="00354FB5">
              <w:rPr>
                <w:rFonts w:hint="cs"/>
                <w:b/>
                <w:bCs/>
                <w:rtl/>
              </w:rPr>
              <w:t>האירוע שודר:</w:t>
            </w:r>
          </w:p>
        </w:tc>
        <w:tc>
          <w:tcPr>
            <w:tcW w:w="953" w:type="pct"/>
            <w:gridSpan w:val="2"/>
            <w:tcBorders>
              <w:top w:val="single" w:sz="12" w:space="0" w:color="auto"/>
              <w:bottom w:val="single" w:sz="18" w:space="0" w:color="auto"/>
            </w:tcBorders>
            <w:tcMar>
              <w:left w:w="57" w:type="dxa"/>
              <w:right w:w="57" w:type="dxa"/>
            </w:tcMar>
            <w:vAlign w:val="center"/>
          </w:tcPr>
          <w:p w:rsidR="004536D0" w:rsidRPr="00354FB5" w:rsidRDefault="00864A8A">
            <w:pPr>
              <w:spacing w:before="120" w:after="120"/>
              <w:jc w:val="center"/>
              <w:rPr>
                <w:b/>
                <w:bCs/>
                <w:rtl/>
              </w:rPr>
            </w:pPr>
            <w:r w:rsidRPr="00354FB5">
              <w:rPr>
                <w:rFonts w:hint="cs"/>
                <w:b/>
                <w:bCs/>
                <w:rtl/>
              </w:rPr>
              <w:t>כן / לא</w:t>
            </w:r>
          </w:p>
        </w:tc>
        <w:tc>
          <w:tcPr>
            <w:tcW w:w="3212" w:type="pct"/>
            <w:gridSpan w:val="4"/>
            <w:tcBorders>
              <w:top w:val="single" w:sz="12" w:space="0" w:color="auto"/>
              <w:bottom w:val="single" w:sz="18" w:space="0" w:color="auto"/>
            </w:tcBorders>
            <w:tcMar>
              <w:left w:w="57" w:type="dxa"/>
              <w:right w:w="57" w:type="dxa"/>
            </w:tcMar>
            <w:vAlign w:val="center"/>
          </w:tcPr>
          <w:p w:rsidR="004536D0" w:rsidRPr="00354FB5" w:rsidRDefault="00864A8A">
            <w:pPr>
              <w:tabs>
                <w:tab w:val="left" w:pos="5609"/>
              </w:tabs>
              <w:spacing w:before="120" w:after="120"/>
              <w:rPr>
                <w:b/>
                <w:bCs/>
                <w:rtl/>
              </w:rPr>
            </w:pPr>
            <w:r w:rsidRPr="00354FB5">
              <w:rPr>
                <w:rFonts w:hint="cs"/>
                <w:b/>
                <w:bCs/>
                <w:rtl/>
              </w:rPr>
              <w:t>הערוץ בו שודר:</w:t>
            </w:r>
            <w:r w:rsidRPr="00354FB5">
              <w:rPr>
                <w:b/>
                <w:bCs/>
                <w:u w:val="single"/>
                <w:rtl/>
              </w:rPr>
              <w:tab/>
            </w:r>
          </w:p>
        </w:tc>
      </w:tr>
      <w:tr w:rsidR="004536D0" w:rsidRPr="00354FB5">
        <w:trPr>
          <w:trHeight w:val="1401"/>
        </w:trPr>
        <w:tc>
          <w:tcPr>
            <w:tcW w:w="5000" w:type="pct"/>
            <w:gridSpan w:val="7"/>
            <w:tcBorders>
              <w:top w:val="single" w:sz="18" w:space="0" w:color="auto"/>
            </w:tcBorders>
          </w:tcPr>
          <w:p w:rsidR="004536D0" w:rsidRPr="00354FB5" w:rsidRDefault="00864A8A">
            <w:pPr>
              <w:spacing w:before="120" w:after="120" w:line="280" w:lineRule="atLeast"/>
              <w:rPr>
                <w:b/>
                <w:bCs/>
                <w:rtl/>
              </w:rPr>
            </w:pPr>
            <w:r w:rsidRPr="00354FB5">
              <w:rPr>
                <w:rFonts w:hint="cs"/>
                <w:b/>
                <w:bCs/>
                <w:rtl/>
              </w:rPr>
              <w:t>תיאור האירוע וסוג השירותים שניתנו בו על ידי המציע:</w:t>
            </w:r>
          </w:p>
        </w:tc>
      </w:tr>
      <w:tr w:rsidR="004536D0" w:rsidRPr="00354FB5">
        <w:trPr>
          <w:trHeight w:val="588"/>
        </w:trPr>
        <w:tc>
          <w:tcPr>
            <w:tcW w:w="1251"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 xml:space="preserve">שם </w:t>
            </w:r>
            <w:r w:rsidR="00A675B3" w:rsidRPr="00354FB5">
              <w:rPr>
                <w:rFonts w:hint="cs"/>
                <w:b/>
                <w:bCs/>
                <w:rtl/>
              </w:rPr>
              <w:t xml:space="preserve">האירוע ושם </w:t>
            </w:r>
            <w:r w:rsidRPr="00354FB5">
              <w:rPr>
                <w:rFonts w:hint="cs"/>
                <w:b/>
                <w:bCs/>
                <w:rtl/>
              </w:rPr>
              <w:t xml:space="preserve">הגורם המזמין שעבורו בוצעו השירותים </w:t>
            </w:r>
          </w:p>
        </w:tc>
        <w:tc>
          <w:tcPr>
            <w:tcW w:w="988"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שם איש קשר אצל המזמין</w:t>
            </w:r>
          </w:p>
        </w:tc>
        <w:tc>
          <w:tcPr>
            <w:tcW w:w="823"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מספר טלפון</w:t>
            </w:r>
          </w:p>
        </w:tc>
        <w:tc>
          <w:tcPr>
            <w:tcW w:w="680"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היקף כספי</w:t>
            </w:r>
          </w:p>
        </w:tc>
        <w:tc>
          <w:tcPr>
            <w:tcW w:w="1258" w:type="pct"/>
            <w:tcBorders>
              <w:top w:val="single" w:sz="18" w:space="0" w:color="auto"/>
              <w:bottom w:val="single" w:sz="4" w:space="0" w:color="auto"/>
            </w:tcBorders>
            <w:shd w:val="clear" w:color="auto" w:fill="E6E6E6"/>
            <w:vAlign w:val="center"/>
          </w:tcPr>
          <w:p w:rsidR="004536D0" w:rsidRPr="00354FB5" w:rsidRDefault="00864A8A">
            <w:pPr>
              <w:jc w:val="center"/>
              <w:rPr>
                <w:b/>
                <w:bCs/>
                <w:rtl/>
              </w:rPr>
            </w:pPr>
            <w:r w:rsidRPr="00354FB5">
              <w:rPr>
                <w:rFonts w:hint="cs"/>
                <w:b/>
                <w:bCs/>
                <w:rtl/>
              </w:rPr>
              <w:t>תקופת ביצוע השירותים</w:t>
            </w:r>
          </w:p>
          <w:p w:rsidR="004536D0" w:rsidRPr="00354FB5" w:rsidRDefault="00864A8A">
            <w:pPr>
              <w:jc w:val="center"/>
              <w:rPr>
                <w:b/>
                <w:bCs/>
                <w:rtl/>
              </w:rPr>
            </w:pPr>
            <w:r w:rsidRPr="00354FB5">
              <w:rPr>
                <w:rFonts w:hint="cs"/>
                <w:b/>
                <w:bCs/>
                <w:rtl/>
              </w:rPr>
              <w:t>(מועדים מדויקים של ביצוע הפעילות)</w:t>
            </w:r>
          </w:p>
        </w:tc>
      </w:tr>
      <w:tr w:rsidR="004536D0" w:rsidRPr="00354FB5">
        <w:tc>
          <w:tcPr>
            <w:tcW w:w="1251"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988"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823"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680"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1258" w:type="pct"/>
            <w:tcBorders>
              <w:top w:val="single" w:sz="4" w:space="0" w:color="auto"/>
              <w:bottom w:val="single" w:sz="18" w:space="0" w:color="auto"/>
            </w:tcBorders>
          </w:tcPr>
          <w:p w:rsidR="004536D0" w:rsidRPr="00354FB5" w:rsidRDefault="004536D0">
            <w:pPr>
              <w:spacing w:before="120" w:after="120" w:line="280" w:lineRule="atLeast"/>
              <w:rPr>
                <w:b/>
                <w:bCs/>
                <w:rtl/>
              </w:rPr>
            </w:pPr>
          </w:p>
        </w:tc>
      </w:tr>
      <w:tr w:rsidR="004536D0" w:rsidRPr="00354FB5">
        <w:trPr>
          <w:trHeight w:hRule="exact" w:val="454"/>
        </w:trPr>
        <w:tc>
          <w:tcPr>
            <w:tcW w:w="5000" w:type="pct"/>
            <w:gridSpan w:val="7"/>
            <w:tcBorders>
              <w:top w:val="single" w:sz="18" w:space="0" w:color="auto"/>
              <w:bottom w:val="single" w:sz="18" w:space="0" w:color="auto"/>
            </w:tcBorders>
            <w:vAlign w:val="center"/>
          </w:tcPr>
          <w:p w:rsidR="004536D0" w:rsidRPr="00354FB5" w:rsidRDefault="00864A8A">
            <w:pPr>
              <w:rPr>
                <w:b/>
                <w:bCs/>
                <w:rtl/>
              </w:rPr>
            </w:pPr>
            <w:r w:rsidRPr="00354FB5">
              <w:rPr>
                <w:rFonts w:hint="cs"/>
                <w:b/>
                <w:bCs/>
                <w:rtl/>
              </w:rPr>
              <w:t>היקף הצופים/משתתפים באירוע :</w:t>
            </w:r>
          </w:p>
        </w:tc>
      </w:tr>
      <w:tr w:rsidR="004536D0" w:rsidRPr="00354FB5">
        <w:trPr>
          <w:trHeight w:hRule="exact" w:val="454"/>
        </w:trPr>
        <w:tc>
          <w:tcPr>
            <w:tcW w:w="5000" w:type="pct"/>
            <w:gridSpan w:val="7"/>
            <w:tcBorders>
              <w:top w:val="single" w:sz="12" w:space="0" w:color="auto"/>
              <w:bottom w:val="single" w:sz="12" w:space="0" w:color="auto"/>
            </w:tcBorders>
            <w:vAlign w:val="center"/>
          </w:tcPr>
          <w:p w:rsidR="004536D0" w:rsidRPr="00354FB5" w:rsidRDefault="00864A8A">
            <w:pPr>
              <w:rPr>
                <w:b/>
                <w:bCs/>
                <w:rtl/>
              </w:rPr>
            </w:pPr>
            <w:r w:rsidRPr="00354FB5">
              <w:rPr>
                <w:rFonts w:hint="cs"/>
                <w:b/>
                <w:bCs/>
                <w:rtl/>
              </w:rPr>
              <w:t>העובד/ים שהשתתפו  במתן השירותים:</w:t>
            </w:r>
          </w:p>
        </w:tc>
      </w:tr>
      <w:tr w:rsidR="004536D0" w:rsidRPr="00354FB5">
        <w:trPr>
          <w:trHeight w:hRule="exact" w:val="454"/>
        </w:trPr>
        <w:tc>
          <w:tcPr>
            <w:tcW w:w="835" w:type="pct"/>
            <w:tcBorders>
              <w:top w:val="single" w:sz="12" w:space="0" w:color="auto"/>
              <w:bottom w:val="single" w:sz="18" w:space="0" w:color="auto"/>
            </w:tcBorders>
            <w:vAlign w:val="center"/>
          </w:tcPr>
          <w:p w:rsidR="004536D0" w:rsidRPr="00354FB5" w:rsidRDefault="00864A8A">
            <w:pPr>
              <w:spacing w:before="120" w:after="120"/>
              <w:rPr>
                <w:b/>
                <w:bCs/>
                <w:rtl/>
              </w:rPr>
            </w:pPr>
            <w:r w:rsidRPr="00354FB5">
              <w:rPr>
                <w:rFonts w:hint="cs"/>
                <w:b/>
                <w:bCs/>
                <w:rtl/>
              </w:rPr>
              <w:t>האירוע שודר:</w:t>
            </w:r>
          </w:p>
        </w:tc>
        <w:tc>
          <w:tcPr>
            <w:tcW w:w="953" w:type="pct"/>
            <w:gridSpan w:val="2"/>
            <w:tcBorders>
              <w:top w:val="single" w:sz="12" w:space="0" w:color="auto"/>
              <w:bottom w:val="single" w:sz="18" w:space="0" w:color="auto"/>
            </w:tcBorders>
            <w:vAlign w:val="center"/>
          </w:tcPr>
          <w:p w:rsidR="004536D0" w:rsidRPr="00354FB5" w:rsidRDefault="00864A8A">
            <w:pPr>
              <w:spacing w:before="120" w:after="120"/>
              <w:jc w:val="center"/>
              <w:rPr>
                <w:b/>
                <w:bCs/>
                <w:rtl/>
              </w:rPr>
            </w:pPr>
            <w:r w:rsidRPr="00354FB5">
              <w:rPr>
                <w:rFonts w:hint="cs"/>
                <w:b/>
                <w:bCs/>
                <w:rtl/>
              </w:rPr>
              <w:t>כן / לא</w:t>
            </w:r>
          </w:p>
        </w:tc>
        <w:tc>
          <w:tcPr>
            <w:tcW w:w="3212" w:type="pct"/>
            <w:gridSpan w:val="4"/>
            <w:tcBorders>
              <w:top w:val="single" w:sz="12" w:space="0" w:color="auto"/>
              <w:bottom w:val="single" w:sz="18" w:space="0" w:color="auto"/>
            </w:tcBorders>
            <w:vAlign w:val="center"/>
          </w:tcPr>
          <w:p w:rsidR="004536D0" w:rsidRPr="00354FB5" w:rsidRDefault="00864A8A">
            <w:pPr>
              <w:tabs>
                <w:tab w:val="left" w:pos="5609"/>
              </w:tabs>
              <w:spacing w:before="120" w:after="120"/>
              <w:rPr>
                <w:b/>
                <w:bCs/>
                <w:rtl/>
              </w:rPr>
            </w:pPr>
            <w:r w:rsidRPr="00354FB5">
              <w:rPr>
                <w:rFonts w:hint="cs"/>
                <w:b/>
                <w:bCs/>
                <w:rtl/>
              </w:rPr>
              <w:t>הערוץ בו שודר:</w:t>
            </w:r>
            <w:r w:rsidRPr="00354FB5">
              <w:rPr>
                <w:b/>
                <w:bCs/>
                <w:u w:val="single"/>
                <w:rtl/>
              </w:rPr>
              <w:tab/>
            </w:r>
          </w:p>
        </w:tc>
      </w:tr>
      <w:tr w:rsidR="004536D0" w:rsidRPr="00354FB5">
        <w:trPr>
          <w:trHeight w:val="1401"/>
        </w:trPr>
        <w:tc>
          <w:tcPr>
            <w:tcW w:w="5000" w:type="pct"/>
            <w:gridSpan w:val="7"/>
            <w:tcBorders>
              <w:top w:val="single" w:sz="18" w:space="0" w:color="auto"/>
            </w:tcBorders>
          </w:tcPr>
          <w:p w:rsidR="004536D0" w:rsidRPr="00354FB5" w:rsidRDefault="00864A8A">
            <w:pPr>
              <w:spacing w:before="120" w:after="120" w:line="280" w:lineRule="atLeast"/>
              <w:rPr>
                <w:b/>
                <w:bCs/>
                <w:rtl/>
              </w:rPr>
            </w:pPr>
            <w:r w:rsidRPr="00354FB5">
              <w:rPr>
                <w:rFonts w:hint="cs"/>
                <w:b/>
                <w:bCs/>
                <w:rtl/>
              </w:rPr>
              <w:t>תיאור האירוע וסוג השירותים שניתנו בו על ידי המציע:</w:t>
            </w:r>
          </w:p>
        </w:tc>
      </w:tr>
      <w:tr w:rsidR="004536D0" w:rsidRPr="00354FB5">
        <w:trPr>
          <w:trHeight w:val="588"/>
        </w:trPr>
        <w:tc>
          <w:tcPr>
            <w:tcW w:w="1251"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 xml:space="preserve">שם </w:t>
            </w:r>
            <w:r w:rsidR="00A675B3" w:rsidRPr="00354FB5">
              <w:rPr>
                <w:rFonts w:hint="cs"/>
                <w:b/>
                <w:bCs/>
                <w:rtl/>
              </w:rPr>
              <w:t xml:space="preserve">האירוע ושם </w:t>
            </w:r>
            <w:r w:rsidRPr="00354FB5">
              <w:rPr>
                <w:rFonts w:hint="cs"/>
                <w:b/>
                <w:bCs/>
                <w:rtl/>
              </w:rPr>
              <w:t xml:space="preserve">הגורם המזמין שעבורו בוצעו השירותים </w:t>
            </w:r>
          </w:p>
        </w:tc>
        <w:tc>
          <w:tcPr>
            <w:tcW w:w="988" w:type="pct"/>
            <w:gridSpan w:val="2"/>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שם איש קשר אצל המזמין</w:t>
            </w:r>
          </w:p>
        </w:tc>
        <w:tc>
          <w:tcPr>
            <w:tcW w:w="823"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מספר טלפון</w:t>
            </w:r>
          </w:p>
        </w:tc>
        <w:tc>
          <w:tcPr>
            <w:tcW w:w="680" w:type="pct"/>
            <w:tcBorders>
              <w:top w:val="single" w:sz="18" w:space="0" w:color="auto"/>
              <w:bottom w:val="single" w:sz="4" w:space="0" w:color="auto"/>
            </w:tcBorders>
            <w:shd w:val="clear" w:color="auto" w:fill="E6E6E6"/>
            <w:vAlign w:val="center"/>
          </w:tcPr>
          <w:p w:rsidR="004536D0" w:rsidRPr="00354FB5" w:rsidRDefault="00864A8A">
            <w:pPr>
              <w:spacing w:line="280" w:lineRule="atLeast"/>
              <w:jc w:val="center"/>
              <w:rPr>
                <w:b/>
                <w:bCs/>
                <w:rtl/>
              </w:rPr>
            </w:pPr>
            <w:r w:rsidRPr="00354FB5">
              <w:rPr>
                <w:rFonts w:hint="cs"/>
                <w:b/>
                <w:bCs/>
                <w:rtl/>
              </w:rPr>
              <w:t>היקף כספי</w:t>
            </w:r>
          </w:p>
        </w:tc>
        <w:tc>
          <w:tcPr>
            <w:tcW w:w="1258" w:type="pct"/>
            <w:tcBorders>
              <w:top w:val="single" w:sz="18" w:space="0" w:color="auto"/>
              <w:bottom w:val="single" w:sz="4" w:space="0" w:color="auto"/>
            </w:tcBorders>
            <w:shd w:val="clear" w:color="auto" w:fill="E6E6E6"/>
            <w:vAlign w:val="center"/>
          </w:tcPr>
          <w:p w:rsidR="004536D0" w:rsidRPr="00354FB5" w:rsidRDefault="00864A8A">
            <w:pPr>
              <w:jc w:val="center"/>
              <w:rPr>
                <w:b/>
                <w:bCs/>
                <w:rtl/>
              </w:rPr>
            </w:pPr>
            <w:r w:rsidRPr="00354FB5">
              <w:rPr>
                <w:rFonts w:hint="cs"/>
                <w:b/>
                <w:bCs/>
                <w:rtl/>
              </w:rPr>
              <w:t>תקופת ביצוע השירותים</w:t>
            </w:r>
          </w:p>
          <w:p w:rsidR="004536D0" w:rsidRPr="00354FB5" w:rsidRDefault="00864A8A">
            <w:pPr>
              <w:jc w:val="center"/>
              <w:rPr>
                <w:b/>
                <w:bCs/>
                <w:rtl/>
              </w:rPr>
            </w:pPr>
            <w:r w:rsidRPr="00354FB5">
              <w:rPr>
                <w:rFonts w:hint="cs"/>
                <w:b/>
                <w:bCs/>
                <w:rtl/>
              </w:rPr>
              <w:t>(מועדים מדויקים של ביצוע הפעילות)</w:t>
            </w:r>
          </w:p>
        </w:tc>
      </w:tr>
      <w:tr w:rsidR="004536D0" w:rsidRPr="00354FB5">
        <w:tc>
          <w:tcPr>
            <w:tcW w:w="1251"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988" w:type="pct"/>
            <w:gridSpan w:val="2"/>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823"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680" w:type="pct"/>
            <w:tcBorders>
              <w:top w:val="single" w:sz="4" w:space="0" w:color="auto"/>
              <w:bottom w:val="single" w:sz="18" w:space="0" w:color="auto"/>
            </w:tcBorders>
          </w:tcPr>
          <w:p w:rsidR="004536D0" w:rsidRPr="00354FB5" w:rsidRDefault="004536D0">
            <w:pPr>
              <w:spacing w:before="120" w:after="120" w:line="280" w:lineRule="atLeast"/>
              <w:rPr>
                <w:b/>
                <w:bCs/>
                <w:rtl/>
              </w:rPr>
            </w:pPr>
          </w:p>
        </w:tc>
        <w:tc>
          <w:tcPr>
            <w:tcW w:w="1258" w:type="pct"/>
            <w:tcBorders>
              <w:top w:val="single" w:sz="4" w:space="0" w:color="auto"/>
              <w:bottom w:val="single" w:sz="18" w:space="0" w:color="auto"/>
            </w:tcBorders>
          </w:tcPr>
          <w:p w:rsidR="004536D0" w:rsidRPr="00354FB5" w:rsidRDefault="004536D0">
            <w:pPr>
              <w:spacing w:before="120" w:after="120" w:line="280" w:lineRule="atLeast"/>
              <w:rPr>
                <w:b/>
                <w:bCs/>
                <w:rtl/>
              </w:rPr>
            </w:pPr>
          </w:p>
        </w:tc>
      </w:tr>
      <w:tr w:rsidR="004536D0" w:rsidRPr="00354FB5">
        <w:trPr>
          <w:trHeight w:hRule="exact" w:val="454"/>
        </w:trPr>
        <w:tc>
          <w:tcPr>
            <w:tcW w:w="5000" w:type="pct"/>
            <w:gridSpan w:val="7"/>
            <w:tcBorders>
              <w:top w:val="single" w:sz="18" w:space="0" w:color="auto"/>
              <w:bottom w:val="single" w:sz="18" w:space="0" w:color="auto"/>
            </w:tcBorders>
            <w:vAlign w:val="center"/>
          </w:tcPr>
          <w:p w:rsidR="004536D0" w:rsidRPr="00354FB5" w:rsidRDefault="00864A8A">
            <w:pPr>
              <w:rPr>
                <w:b/>
                <w:bCs/>
                <w:rtl/>
              </w:rPr>
            </w:pPr>
            <w:r w:rsidRPr="00354FB5">
              <w:rPr>
                <w:rFonts w:hint="cs"/>
                <w:b/>
                <w:bCs/>
                <w:rtl/>
              </w:rPr>
              <w:t>היקף הצופים/משתתפים באירוע :</w:t>
            </w:r>
          </w:p>
        </w:tc>
      </w:tr>
      <w:tr w:rsidR="004536D0" w:rsidRPr="00354FB5">
        <w:trPr>
          <w:trHeight w:hRule="exact" w:val="454"/>
        </w:trPr>
        <w:tc>
          <w:tcPr>
            <w:tcW w:w="5000" w:type="pct"/>
            <w:gridSpan w:val="7"/>
            <w:tcBorders>
              <w:top w:val="single" w:sz="12" w:space="0" w:color="auto"/>
              <w:bottom w:val="single" w:sz="12" w:space="0" w:color="auto"/>
            </w:tcBorders>
            <w:vAlign w:val="center"/>
          </w:tcPr>
          <w:p w:rsidR="004536D0" w:rsidRPr="00354FB5" w:rsidRDefault="00864A8A">
            <w:pPr>
              <w:rPr>
                <w:b/>
                <w:bCs/>
                <w:rtl/>
              </w:rPr>
            </w:pPr>
            <w:r w:rsidRPr="00354FB5">
              <w:rPr>
                <w:rFonts w:hint="cs"/>
                <w:b/>
                <w:bCs/>
                <w:rtl/>
              </w:rPr>
              <w:t>העובד/ים שהשתתפו  במתן השירותים:</w:t>
            </w:r>
          </w:p>
        </w:tc>
      </w:tr>
      <w:tr w:rsidR="004536D0" w:rsidRPr="00354FB5">
        <w:trPr>
          <w:trHeight w:hRule="exact" w:val="454"/>
        </w:trPr>
        <w:tc>
          <w:tcPr>
            <w:tcW w:w="835" w:type="pct"/>
            <w:tcBorders>
              <w:top w:val="single" w:sz="12" w:space="0" w:color="auto"/>
              <w:bottom w:val="single" w:sz="18" w:space="0" w:color="auto"/>
            </w:tcBorders>
            <w:vAlign w:val="center"/>
          </w:tcPr>
          <w:p w:rsidR="004536D0" w:rsidRPr="00354FB5" w:rsidRDefault="00864A8A">
            <w:pPr>
              <w:spacing w:before="120" w:after="120"/>
              <w:jc w:val="center"/>
              <w:rPr>
                <w:b/>
                <w:bCs/>
                <w:rtl/>
              </w:rPr>
            </w:pPr>
            <w:r w:rsidRPr="00354FB5">
              <w:rPr>
                <w:rFonts w:hint="cs"/>
                <w:b/>
                <w:bCs/>
                <w:rtl/>
              </w:rPr>
              <w:lastRenderedPageBreak/>
              <w:t>האירוע שודר:</w:t>
            </w:r>
          </w:p>
        </w:tc>
        <w:tc>
          <w:tcPr>
            <w:tcW w:w="953" w:type="pct"/>
            <w:gridSpan w:val="2"/>
            <w:tcBorders>
              <w:top w:val="single" w:sz="12" w:space="0" w:color="auto"/>
              <w:bottom w:val="single" w:sz="18" w:space="0" w:color="auto"/>
            </w:tcBorders>
            <w:vAlign w:val="center"/>
          </w:tcPr>
          <w:p w:rsidR="004536D0" w:rsidRPr="00354FB5" w:rsidRDefault="00864A8A">
            <w:pPr>
              <w:spacing w:before="120" w:after="120"/>
              <w:jc w:val="center"/>
              <w:rPr>
                <w:b/>
                <w:bCs/>
                <w:rtl/>
              </w:rPr>
            </w:pPr>
            <w:r w:rsidRPr="00354FB5">
              <w:rPr>
                <w:rFonts w:hint="cs"/>
                <w:b/>
                <w:bCs/>
                <w:rtl/>
              </w:rPr>
              <w:t>כן / לא</w:t>
            </w:r>
          </w:p>
        </w:tc>
        <w:tc>
          <w:tcPr>
            <w:tcW w:w="3212" w:type="pct"/>
            <w:gridSpan w:val="4"/>
            <w:tcBorders>
              <w:top w:val="single" w:sz="12" w:space="0" w:color="auto"/>
              <w:bottom w:val="single" w:sz="18" w:space="0" w:color="auto"/>
            </w:tcBorders>
            <w:vAlign w:val="center"/>
          </w:tcPr>
          <w:p w:rsidR="004536D0" w:rsidRPr="00354FB5" w:rsidRDefault="00864A8A">
            <w:pPr>
              <w:tabs>
                <w:tab w:val="left" w:pos="5609"/>
              </w:tabs>
              <w:spacing w:before="120" w:after="120"/>
              <w:jc w:val="center"/>
              <w:rPr>
                <w:b/>
                <w:bCs/>
                <w:rtl/>
              </w:rPr>
            </w:pPr>
            <w:r w:rsidRPr="00354FB5">
              <w:rPr>
                <w:rFonts w:hint="cs"/>
                <w:b/>
                <w:bCs/>
                <w:rtl/>
              </w:rPr>
              <w:t>הערוץ בו שודר:</w:t>
            </w:r>
          </w:p>
        </w:tc>
      </w:tr>
      <w:tr w:rsidR="004536D0" w:rsidRPr="00354FB5">
        <w:trPr>
          <w:trHeight w:val="1401"/>
        </w:trPr>
        <w:tc>
          <w:tcPr>
            <w:tcW w:w="5000" w:type="pct"/>
            <w:gridSpan w:val="7"/>
            <w:tcBorders>
              <w:top w:val="single" w:sz="18" w:space="0" w:color="auto"/>
            </w:tcBorders>
          </w:tcPr>
          <w:p w:rsidR="004536D0" w:rsidRPr="00354FB5" w:rsidRDefault="00864A8A">
            <w:pPr>
              <w:spacing w:before="120" w:after="120" w:line="280" w:lineRule="atLeast"/>
              <w:rPr>
                <w:b/>
                <w:bCs/>
                <w:rtl/>
              </w:rPr>
            </w:pPr>
            <w:r w:rsidRPr="00354FB5">
              <w:rPr>
                <w:rFonts w:hint="cs"/>
                <w:b/>
                <w:bCs/>
                <w:rtl/>
              </w:rPr>
              <w:t>תיאור האירוע וסוג השירותים שניתנו בו על ידי המציע:</w:t>
            </w:r>
          </w:p>
        </w:tc>
      </w:tr>
    </w:tbl>
    <w:p w:rsidR="00102B1A" w:rsidRPr="00354FB5" w:rsidRDefault="00102B1A">
      <w:pPr>
        <w:ind w:left="91"/>
        <w:rPr>
          <w:b/>
          <w:bCs/>
          <w:rtl/>
        </w:rPr>
      </w:pPr>
    </w:p>
    <w:p w:rsidR="00102B1A" w:rsidRPr="00354FB5" w:rsidRDefault="00102B1A">
      <w:pPr>
        <w:ind w:left="91"/>
        <w:rPr>
          <w:b/>
          <w:bCs/>
          <w:rtl/>
        </w:rPr>
      </w:pPr>
    </w:p>
    <w:p w:rsidR="004536D0" w:rsidRPr="00354FB5" w:rsidRDefault="004536D0">
      <w:pPr>
        <w:ind w:left="91"/>
        <w:rPr>
          <w:b/>
          <w:bCs/>
          <w:rtl/>
        </w:rPr>
      </w:pPr>
    </w:p>
    <w:p w:rsidR="004536D0" w:rsidRPr="00354FB5" w:rsidRDefault="004536D0">
      <w:pPr>
        <w:rPr>
          <w:rtl/>
        </w:rPr>
      </w:pPr>
    </w:p>
    <w:p w:rsidR="00102B1A" w:rsidRPr="00354FB5" w:rsidRDefault="00102B1A">
      <w:pPr>
        <w:rPr>
          <w:rtl/>
        </w:rPr>
      </w:pPr>
    </w:p>
    <w:p w:rsidR="00102B1A" w:rsidRPr="00354FB5" w:rsidRDefault="00102B1A">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536D0" w:rsidRPr="00354FB5">
        <w:tc>
          <w:tcPr>
            <w:tcW w:w="2101" w:type="dxa"/>
            <w:shd w:val="pct5" w:color="auto" w:fill="auto"/>
          </w:tcPr>
          <w:p w:rsidR="004536D0" w:rsidRPr="00354FB5" w:rsidRDefault="00864A8A">
            <w:pPr>
              <w:jc w:val="center"/>
            </w:pPr>
            <w:r w:rsidRPr="00354FB5">
              <w:rPr>
                <w:rFonts w:hint="cs"/>
                <w:rtl/>
              </w:rPr>
              <w:t>תאריך</w:t>
            </w:r>
          </w:p>
        </w:tc>
        <w:tc>
          <w:tcPr>
            <w:tcW w:w="3868" w:type="dxa"/>
            <w:shd w:val="pct5" w:color="auto" w:fill="auto"/>
          </w:tcPr>
          <w:p w:rsidR="004536D0" w:rsidRPr="00354FB5" w:rsidRDefault="00864A8A">
            <w:pPr>
              <w:jc w:val="center"/>
            </w:pPr>
            <w:r w:rsidRPr="00354FB5">
              <w:rPr>
                <w:rFonts w:hint="cs"/>
                <w:rtl/>
              </w:rPr>
              <w:t>שם מלא של החותם בשם המציע</w:t>
            </w:r>
          </w:p>
        </w:tc>
        <w:tc>
          <w:tcPr>
            <w:tcW w:w="3461" w:type="dxa"/>
            <w:shd w:val="pct5" w:color="auto" w:fill="auto"/>
          </w:tcPr>
          <w:p w:rsidR="004536D0" w:rsidRPr="00354FB5" w:rsidRDefault="00864A8A">
            <w:pPr>
              <w:jc w:val="center"/>
            </w:pPr>
            <w:r w:rsidRPr="00354FB5">
              <w:rPr>
                <w:rFonts w:hint="cs"/>
                <w:rtl/>
              </w:rPr>
              <w:t>חתימה וחותמת המציע</w:t>
            </w:r>
          </w:p>
        </w:tc>
      </w:tr>
    </w:tbl>
    <w:p w:rsidR="00A675B3" w:rsidRPr="00354FB5" w:rsidRDefault="00A675B3">
      <w:pPr>
        <w:pBdr>
          <w:bottom w:val="double" w:sz="4" w:space="1" w:color="auto"/>
        </w:pBdr>
        <w:jc w:val="center"/>
        <w:rPr>
          <w:b/>
          <w:bCs/>
          <w:sz w:val="32"/>
          <w:szCs w:val="32"/>
          <w:u w:val="single"/>
          <w:rtl/>
        </w:rPr>
      </w:pPr>
    </w:p>
    <w:p w:rsidR="00102B1A" w:rsidRPr="00354FB5" w:rsidRDefault="00102B1A" w:rsidP="00102B1A">
      <w:pPr>
        <w:bidi w:val="0"/>
        <w:rPr>
          <w:b/>
          <w:bCs/>
          <w:sz w:val="32"/>
          <w:szCs w:val="32"/>
          <w:u w:val="single"/>
        </w:rPr>
      </w:pPr>
    </w:p>
    <w:p w:rsidR="00102B1A" w:rsidRPr="00354FB5" w:rsidRDefault="00102B1A" w:rsidP="00102B1A">
      <w:pPr>
        <w:rPr>
          <w:b/>
          <w:bCs/>
          <w:rtl/>
        </w:rPr>
      </w:pPr>
    </w:p>
    <w:p w:rsidR="00102B1A" w:rsidRPr="00354FB5" w:rsidRDefault="00102B1A" w:rsidP="00102B1A">
      <w:pPr>
        <w:rPr>
          <w:b/>
          <w:bCs/>
          <w:rtl/>
        </w:rPr>
      </w:pPr>
      <w:r w:rsidRPr="00354FB5">
        <w:rPr>
          <w:rFonts w:hint="cs"/>
          <w:b/>
          <w:bCs/>
          <w:rtl/>
        </w:rPr>
        <w:t>על המציע לצלם את הטבלה הנ"ל בהתאם למספר האירועים שאותם ביצע ובהתאם לתנאי המכרז הנדרשים לסוג האירוע /ים לגביהם מוגשת ההצעה.</w:t>
      </w: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102B1A" w:rsidRPr="00354FB5" w:rsidRDefault="00102B1A" w:rsidP="00102B1A">
      <w:pPr>
        <w:bidi w:val="0"/>
        <w:rPr>
          <w:b/>
          <w:bCs/>
          <w:sz w:val="32"/>
          <w:szCs w:val="32"/>
          <w:u w:val="single"/>
        </w:rPr>
      </w:pPr>
    </w:p>
    <w:p w:rsidR="004536D0" w:rsidRPr="00354FB5" w:rsidRDefault="00864A8A">
      <w:pPr>
        <w:pBdr>
          <w:bottom w:val="double" w:sz="4" w:space="1" w:color="auto"/>
        </w:pBdr>
        <w:jc w:val="center"/>
        <w:rPr>
          <w:b/>
          <w:bCs/>
          <w:sz w:val="32"/>
          <w:szCs w:val="32"/>
          <w:u w:val="single"/>
          <w:rtl/>
        </w:rPr>
      </w:pPr>
      <w:r w:rsidRPr="00354FB5">
        <w:rPr>
          <w:rFonts w:hint="cs"/>
          <w:b/>
          <w:bCs/>
          <w:sz w:val="32"/>
          <w:szCs w:val="32"/>
          <w:u w:val="single"/>
          <w:rtl/>
        </w:rPr>
        <w:lastRenderedPageBreak/>
        <w:t>מסמך ה'</w:t>
      </w:r>
    </w:p>
    <w:p w:rsidR="004536D0" w:rsidRPr="00354FB5" w:rsidRDefault="00864A8A">
      <w:pPr>
        <w:spacing w:line="360" w:lineRule="auto"/>
        <w:ind w:left="91"/>
        <w:jc w:val="center"/>
        <w:rPr>
          <w:b/>
          <w:bCs/>
          <w:sz w:val="26"/>
          <w:u w:val="single"/>
          <w:rtl/>
        </w:rPr>
      </w:pPr>
      <w:r w:rsidRPr="00354FB5">
        <w:rPr>
          <w:rFonts w:hint="cs"/>
          <w:b/>
          <w:bCs/>
          <w:sz w:val="26"/>
          <w:u w:val="single"/>
          <w:rtl/>
        </w:rPr>
        <w:t>פירוט כוח אדם והאמצעים שבידי המציע</w:t>
      </w:r>
    </w:p>
    <w:p w:rsidR="004536D0" w:rsidRPr="00354FB5" w:rsidRDefault="00864A8A" w:rsidP="00CB4FB1">
      <w:pPr>
        <w:numPr>
          <w:ilvl w:val="0"/>
          <w:numId w:val="11"/>
        </w:numPr>
        <w:spacing w:line="360" w:lineRule="auto"/>
        <w:rPr>
          <w:b/>
          <w:bCs/>
          <w:sz w:val="26"/>
          <w:u w:val="single"/>
          <w:rtl/>
        </w:rPr>
      </w:pPr>
      <w:r w:rsidRPr="00354FB5">
        <w:rPr>
          <w:rFonts w:hint="cs"/>
          <w:b/>
          <w:bCs/>
          <w:sz w:val="26"/>
          <w:u w:val="single"/>
          <w:rtl/>
        </w:rPr>
        <w:t>כוח האדם המוצע על ידי המציע לביצוע השירותים</w:t>
      </w:r>
    </w:p>
    <w:p w:rsidR="004536D0" w:rsidRPr="00354FB5" w:rsidRDefault="00864A8A" w:rsidP="00CB4FB1">
      <w:pPr>
        <w:numPr>
          <w:ilvl w:val="1"/>
          <w:numId w:val="11"/>
        </w:numPr>
        <w:tabs>
          <w:tab w:val="clear" w:pos="1095"/>
          <w:tab w:val="num" w:pos="1417"/>
          <w:tab w:val="left" w:pos="7513"/>
        </w:tabs>
        <w:spacing w:line="360" w:lineRule="auto"/>
        <w:ind w:left="1417" w:hanging="708"/>
        <w:rPr>
          <w:sz w:val="26"/>
          <w:rtl/>
        </w:rPr>
      </w:pPr>
      <w:r w:rsidRPr="00354FB5">
        <w:rPr>
          <w:rFonts w:hint="cs"/>
          <w:sz w:val="26"/>
          <w:rtl/>
        </w:rPr>
        <w:t xml:space="preserve">מספר העובדים שיוקצו למתן השירותים  על ידי המציע: </w:t>
      </w:r>
      <w:r w:rsidRPr="00354FB5">
        <w:rPr>
          <w:rFonts w:hint="cs"/>
          <w:b/>
          <w:bCs/>
          <w:sz w:val="26"/>
          <w:u w:val="single"/>
          <w:rtl/>
        </w:rPr>
        <w:t>_</w:t>
      </w:r>
      <w:r w:rsidRPr="00354FB5">
        <w:rPr>
          <w:rFonts w:hint="cs"/>
          <w:sz w:val="26"/>
          <w:u w:val="single"/>
          <w:rtl/>
        </w:rPr>
        <w:tab/>
      </w:r>
    </w:p>
    <w:p w:rsidR="004536D0" w:rsidRPr="00354FB5" w:rsidRDefault="00864A8A" w:rsidP="00CB4FB1">
      <w:pPr>
        <w:numPr>
          <w:ilvl w:val="1"/>
          <w:numId w:val="11"/>
        </w:numPr>
        <w:tabs>
          <w:tab w:val="clear" w:pos="1095"/>
          <w:tab w:val="num" w:pos="1417"/>
        </w:tabs>
        <w:ind w:left="1417" w:hanging="708"/>
        <w:rPr>
          <w:sz w:val="26"/>
        </w:rPr>
      </w:pPr>
      <w:r w:rsidRPr="00354FB5">
        <w:rPr>
          <w:rFonts w:hint="cs"/>
          <w:sz w:val="26"/>
          <w:rtl/>
        </w:rPr>
        <w:t>פרטים אודות העובדים:*</w:t>
      </w:r>
    </w:p>
    <w:p w:rsidR="004536D0" w:rsidRPr="00354FB5" w:rsidRDefault="004536D0">
      <w:pPr>
        <w:rPr>
          <w:rtl/>
        </w:rPr>
      </w:pPr>
    </w:p>
    <w:tbl>
      <w:tblPr>
        <w:tblStyle w:val="a3"/>
        <w:bidiVisual/>
        <w:tblW w:w="5244" w:type="pct"/>
        <w:tblInd w:w="-85" w:type="dxa"/>
        <w:tblLook w:val="01E0"/>
      </w:tblPr>
      <w:tblGrid>
        <w:gridCol w:w="574"/>
        <w:gridCol w:w="204"/>
        <w:gridCol w:w="1576"/>
        <w:gridCol w:w="553"/>
        <w:gridCol w:w="272"/>
        <w:gridCol w:w="1208"/>
        <w:gridCol w:w="837"/>
        <w:gridCol w:w="1263"/>
        <w:gridCol w:w="1876"/>
        <w:gridCol w:w="521"/>
      </w:tblGrid>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bl>
    <w:p w:rsidR="004536D0" w:rsidRPr="00354FB5" w:rsidRDefault="004536D0">
      <w:pPr>
        <w:rPr>
          <w:rtl/>
        </w:rPr>
      </w:pPr>
    </w:p>
    <w:p w:rsidR="004536D0" w:rsidRPr="00354FB5" w:rsidRDefault="00864A8A">
      <w:pPr>
        <w:rPr>
          <w:rtl/>
        </w:rPr>
      </w:pPr>
      <w:r w:rsidRPr="00354FB5">
        <w:rPr>
          <w:rFonts w:hint="cs"/>
          <w:rtl/>
        </w:rPr>
        <w:t xml:space="preserve">* יש לצרף </w:t>
      </w:r>
      <w:r w:rsidRPr="00354FB5">
        <w:rPr>
          <w:rFonts w:hint="cs"/>
          <w:b/>
          <w:bCs/>
          <w:rtl/>
        </w:rPr>
        <w:t>המלצות כתובות</w:t>
      </w:r>
      <w:r w:rsidRPr="00354FB5">
        <w:rPr>
          <w:rFonts w:hint="cs"/>
          <w:rtl/>
        </w:rPr>
        <w:t xml:space="preserve"> ביחס לכל עובד המוצע למתן השירותים למשרד.</w:t>
      </w:r>
    </w:p>
    <w:p w:rsidR="004536D0" w:rsidRPr="00354FB5" w:rsidRDefault="004536D0">
      <w:pPr>
        <w:rPr>
          <w:b/>
          <w:bCs/>
          <w:sz w:val="10"/>
          <w:szCs w:val="12"/>
          <w:rtl/>
        </w:rPr>
      </w:pPr>
    </w:p>
    <w:p w:rsidR="004536D0" w:rsidRPr="00354FB5" w:rsidRDefault="00864A8A">
      <w:pPr>
        <w:rPr>
          <w:b/>
          <w:bCs/>
          <w:rtl/>
        </w:rPr>
      </w:pPr>
      <w:r w:rsidRPr="00354FB5">
        <w:rPr>
          <w:rFonts w:hint="cs"/>
          <w:b/>
          <w:bCs/>
          <w:rtl/>
        </w:rPr>
        <w:t xml:space="preserve">ניתן לצרף טבלה </w:t>
      </w:r>
      <w:r w:rsidRPr="00354FB5">
        <w:rPr>
          <w:rFonts w:hint="cs"/>
          <w:b/>
          <w:bCs/>
          <w:u w:val="single"/>
          <w:rtl/>
        </w:rPr>
        <w:t>זהה</w:t>
      </w:r>
      <w:r w:rsidRPr="00354FB5">
        <w:rPr>
          <w:rFonts w:hint="cs"/>
          <w:b/>
          <w:bCs/>
          <w:rtl/>
        </w:rPr>
        <w:t xml:space="preserve"> נוספת בדף נפרד.</w:t>
      </w:r>
    </w:p>
    <w:p w:rsidR="004536D0" w:rsidRPr="00354FB5" w:rsidRDefault="004536D0">
      <w:pPr>
        <w:rPr>
          <w:b/>
          <w:bCs/>
          <w:rtl/>
        </w:rPr>
      </w:pPr>
    </w:p>
    <w:p w:rsidR="004536D0" w:rsidRPr="00354FB5" w:rsidRDefault="004536D0">
      <w:pPr>
        <w:rPr>
          <w:b/>
          <w:bCs/>
          <w:rtl/>
        </w:rPr>
      </w:pPr>
    </w:p>
    <w:p w:rsidR="004536D0" w:rsidRPr="00354FB5" w:rsidRDefault="004536D0">
      <w:pPr>
        <w:rPr>
          <w:b/>
          <w:bCs/>
          <w:rtl/>
        </w:rPr>
      </w:pPr>
    </w:p>
    <w:p w:rsidR="004536D0" w:rsidRPr="00354FB5" w:rsidRDefault="004536D0">
      <w:pPr>
        <w:rPr>
          <w:b/>
          <w:bCs/>
          <w:rtl/>
        </w:rPr>
      </w:pPr>
    </w:p>
    <w:p w:rsidR="004536D0" w:rsidRPr="00354FB5" w:rsidRDefault="004536D0">
      <w:pPr>
        <w:ind w:left="-33"/>
        <w:jc w:val="right"/>
        <w:rPr>
          <w:sz w:val="2"/>
          <w:szCs w:val="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536D0" w:rsidRPr="00354FB5">
        <w:trPr>
          <w:trHeight w:val="549"/>
        </w:trPr>
        <w:tc>
          <w:tcPr>
            <w:tcW w:w="2181" w:type="dxa"/>
          </w:tcPr>
          <w:p w:rsidR="004536D0" w:rsidRPr="00354FB5" w:rsidRDefault="004536D0">
            <w:pPr>
              <w:jc w:val="both"/>
            </w:pPr>
          </w:p>
        </w:tc>
        <w:tc>
          <w:tcPr>
            <w:tcW w:w="4056" w:type="dxa"/>
          </w:tcPr>
          <w:p w:rsidR="004536D0" w:rsidRPr="00354FB5" w:rsidRDefault="004536D0">
            <w:pPr>
              <w:jc w:val="both"/>
            </w:pPr>
          </w:p>
        </w:tc>
        <w:tc>
          <w:tcPr>
            <w:tcW w:w="3618" w:type="dxa"/>
          </w:tcPr>
          <w:p w:rsidR="004536D0" w:rsidRPr="00354FB5" w:rsidRDefault="004536D0">
            <w:pPr>
              <w:jc w:val="both"/>
            </w:pPr>
          </w:p>
        </w:tc>
      </w:tr>
      <w:tr w:rsidR="004536D0" w:rsidRPr="00354FB5">
        <w:tc>
          <w:tcPr>
            <w:tcW w:w="2181" w:type="dxa"/>
            <w:shd w:val="pct5" w:color="auto" w:fill="auto"/>
          </w:tcPr>
          <w:p w:rsidR="004536D0" w:rsidRPr="00354FB5" w:rsidRDefault="00864A8A">
            <w:pPr>
              <w:jc w:val="center"/>
            </w:pPr>
            <w:r w:rsidRPr="00354FB5">
              <w:rPr>
                <w:rFonts w:hint="cs"/>
                <w:rtl/>
              </w:rPr>
              <w:t>תאריך</w:t>
            </w:r>
          </w:p>
        </w:tc>
        <w:tc>
          <w:tcPr>
            <w:tcW w:w="4056" w:type="dxa"/>
            <w:shd w:val="pct5" w:color="auto" w:fill="auto"/>
          </w:tcPr>
          <w:p w:rsidR="004536D0" w:rsidRPr="00354FB5" w:rsidRDefault="00864A8A">
            <w:pPr>
              <w:jc w:val="center"/>
            </w:pPr>
            <w:r w:rsidRPr="00354FB5">
              <w:rPr>
                <w:rFonts w:hint="cs"/>
                <w:rtl/>
              </w:rPr>
              <w:t>שם מלא של החותם בשם המציע</w:t>
            </w:r>
          </w:p>
        </w:tc>
        <w:tc>
          <w:tcPr>
            <w:tcW w:w="3618" w:type="dxa"/>
            <w:shd w:val="pct5" w:color="auto" w:fill="auto"/>
          </w:tcPr>
          <w:p w:rsidR="004536D0" w:rsidRPr="00354FB5" w:rsidRDefault="00864A8A">
            <w:pPr>
              <w:jc w:val="center"/>
            </w:pPr>
            <w:r w:rsidRPr="00354FB5">
              <w:rPr>
                <w:rFonts w:hint="cs"/>
                <w:rtl/>
              </w:rPr>
              <w:t>חתימה וחותמת המציע</w:t>
            </w:r>
          </w:p>
        </w:tc>
      </w:tr>
    </w:tbl>
    <w:p w:rsidR="004536D0" w:rsidRPr="00354FB5" w:rsidRDefault="004536D0">
      <w:pPr>
        <w:spacing w:before="120" w:after="120"/>
        <w:ind w:left="91"/>
        <w:rPr>
          <w:b/>
          <w:bCs/>
          <w:u w:val="single"/>
          <w:rtl/>
        </w:rPr>
      </w:pPr>
    </w:p>
    <w:p w:rsidR="004536D0" w:rsidRPr="00354FB5" w:rsidRDefault="00864A8A" w:rsidP="00CB4FB1">
      <w:pPr>
        <w:numPr>
          <w:ilvl w:val="0"/>
          <w:numId w:val="11"/>
        </w:numPr>
        <w:spacing w:before="120" w:after="120"/>
        <w:rPr>
          <w:sz w:val="26"/>
          <w:szCs w:val="28"/>
          <w:u w:val="single"/>
          <w:rtl/>
        </w:rPr>
      </w:pPr>
      <w:r w:rsidRPr="00354FB5">
        <w:rPr>
          <w:b/>
          <w:bCs/>
          <w:u w:val="single"/>
          <w:rtl/>
        </w:rPr>
        <w:br w:type="page"/>
      </w:r>
      <w:r w:rsidRPr="00354FB5">
        <w:rPr>
          <w:rFonts w:hint="cs"/>
          <w:b/>
          <w:bCs/>
          <w:sz w:val="26"/>
          <w:u w:val="single"/>
          <w:rtl/>
        </w:rPr>
        <w:lastRenderedPageBreak/>
        <w:t>כוח האדם המועסק על ידי המציע (</w:t>
      </w:r>
      <w:r w:rsidR="00102B1A" w:rsidRPr="00354FB5">
        <w:rPr>
          <w:rFonts w:hint="cs"/>
          <w:b/>
          <w:bCs/>
          <w:sz w:val="26"/>
          <w:u w:val="single"/>
          <w:rtl/>
        </w:rPr>
        <w:t xml:space="preserve">לציין כוח אדם גם מעבר לנדרש </w:t>
      </w:r>
      <w:r w:rsidR="00E70DA1" w:rsidRPr="00354FB5">
        <w:rPr>
          <w:rFonts w:hint="cs"/>
          <w:b/>
          <w:bCs/>
          <w:sz w:val="26"/>
          <w:u w:val="single"/>
          <w:rtl/>
        </w:rPr>
        <w:t xml:space="preserve">לשם </w:t>
      </w:r>
      <w:r w:rsidRPr="00354FB5">
        <w:rPr>
          <w:rFonts w:hint="cs"/>
          <w:b/>
          <w:bCs/>
          <w:sz w:val="26"/>
          <w:u w:val="single"/>
          <w:rtl/>
        </w:rPr>
        <w:t>מתן השירותים במסגרת מכרז זה</w:t>
      </w:r>
      <w:r w:rsidR="00102B1A" w:rsidRPr="00354FB5">
        <w:rPr>
          <w:rFonts w:hint="cs"/>
          <w:b/>
          <w:bCs/>
          <w:sz w:val="26"/>
          <w:u w:val="single"/>
          <w:rtl/>
        </w:rPr>
        <w:t xml:space="preserve">, </w:t>
      </w:r>
      <w:r w:rsidR="00E70DA1" w:rsidRPr="00354FB5">
        <w:rPr>
          <w:rFonts w:hint="cs"/>
          <w:b/>
          <w:bCs/>
          <w:sz w:val="26"/>
          <w:u w:val="single"/>
          <w:rtl/>
        </w:rPr>
        <w:t>ואשר יועמד לטובת שירותים אלה בעת הצורך</w:t>
      </w:r>
      <w:r w:rsidRPr="00354FB5">
        <w:rPr>
          <w:rFonts w:hint="cs"/>
          <w:b/>
          <w:bCs/>
          <w:sz w:val="26"/>
          <w:u w:val="single"/>
          <w:rtl/>
        </w:rPr>
        <w:t>)</w:t>
      </w:r>
    </w:p>
    <w:p w:rsidR="004536D0" w:rsidRPr="00354FB5" w:rsidRDefault="004536D0">
      <w:pPr>
        <w:rPr>
          <w:rtl/>
        </w:rPr>
      </w:pPr>
    </w:p>
    <w:tbl>
      <w:tblPr>
        <w:tblStyle w:val="a3"/>
        <w:bidiVisual/>
        <w:tblW w:w="5244" w:type="pct"/>
        <w:tblInd w:w="-85" w:type="dxa"/>
        <w:tblLook w:val="01E0"/>
      </w:tblPr>
      <w:tblGrid>
        <w:gridCol w:w="574"/>
        <w:gridCol w:w="204"/>
        <w:gridCol w:w="1576"/>
        <w:gridCol w:w="553"/>
        <w:gridCol w:w="272"/>
        <w:gridCol w:w="1208"/>
        <w:gridCol w:w="837"/>
        <w:gridCol w:w="1263"/>
        <w:gridCol w:w="1876"/>
        <w:gridCol w:w="521"/>
      </w:tblGrid>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val="603"/>
        </w:trPr>
        <w:tc>
          <w:tcPr>
            <w:tcW w:w="323" w:type="pct"/>
            <w:tcBorders>
              <w:top w:val="single" w:sz="18" w:space="0" w:color="auto"/>
              <w:left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w:t>
            </w:r>
          </w:p>
        </w:tc>
        <w:tc>
          <w:tcPr>
            <w:tcW w:w="1002"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311"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ת.ז.:</w:t>
            </w:r>
          </w:p>
        </w:tc>
        <w:tc>
          <w:tcPr>
            <w:tcW w:w="833" w:type="pct"/>
            <w:gridSpan w:val="2"/>
            <w:tcBorders>
              <w:top w:val="single" w:sz="18" w:space="0" w:color="auto"/>
              <w:left w:val="nil"/>
            </w:tcBorders>
            <w:tcMar>
              <w:left w:w="57" w:type="dxa"/>
              <w:right w:w="57" w:type="dxa"/>
            </w:tcMar>
            <w:vAlign w:val="center"/>
          </w:tcPr>
          <w:p w:rsidR="004536D0" w:rsidRPr="00354FB5" w:rsidRDefault="004536D0">
            <w:pPr>
              <w:spacing w:before="120" w:after="120" w:line="280" w:lineRule="atLeast"/>
              <w:rPr>
                <w:rtl/>
              </w:rPr>
            </w:pPr>
          </w:p>
        </w:tc>
        <w:tc>
          <w:tcPr>
            <w:tcW w:w="471" w:type="pct"/>
            <w:tcBorders>
              <w:top w:val="single" w:sz="18" w:space="0" w:color="auto"/>
              <w:bottom w:val="single" w:sz="4"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שם האב:</w:t>
            </w:r>
          </w:p>
        </w:tc>
        <w:tc>
          <w:tcPr>
            <w:tcW w:w="711" w:type="pct"/>
            <w:tcBorders>
              <w:top w:val="single" w:sz="18" w:space="0" w:color="auto"/>
              <w:left w:val="nil"/>
              <w:bottom w:val="single" w:sz="4"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top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במקצוע:</w:t>
            </w:r>
          </w:p>
        </w:tc>
        <w:tc>
          <w:tcPr>
            <w:tcW w:w="293" w:type="pct"/>
            <w:tcBorders>
              <w:top w:val="single" w:sz="18" w:space="0" w:color="auto"/>
              <w:left w:val="nil"/>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val="603"/>
        </w:trPr>
        <w:tc>
          <w:tcPr>
            <w:tcW w:w="438" w:type="pct"/>
            <w:gridSpan w:val="2"/>
            <w:tcBorders>
              <w:left w:val="single" w:sz="18" w:space="0" w:color="auto"/>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תפקיד:</w:t>
            </w:r>
          </w:p>
        </w:tc>
        <w:tc>
          <w:tcPr>
            <w:tcW w:w="1351" w:type="pct"/>
            <w:gridSpan w:val="3"/>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680"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פרטי הכשרה:</w:t>
            </w:r>
          </w:p>
        </w:tc>
        <w:tc>
          <w:tcPr>
            <w:tcW w:w="1182" w:type="pct"/>
            <w:gridSpan w:val="2"/>
            <w:tcBorders>
              <w:left w:val="nil"/>
              <w:bottom w:val="single" w:sz="18" w:space="0" w:color="auto"/>
            </w:tcBorders>
            <w:tcMar>
              <w:left w:w="57" w:type="dxa"/>
              <w:right w:w="57" w:type="dxa"/>
            </w:tcMar>
            <w:vAlign w:val="center"/>
          </w:tcPr>
          <w:p w:rsidR="004536D0" w:rsidRPr="00354FB5" w:rsidRDefault="004536D0">
            <w:pPr>
              <w:spacing w:before="120" w:after="120" w:line="280" w:lineRule="atLeast"/>
              <w:rPr>
                <w:rtl/>
              </w:rPr>
            </w:pPr>
          </w:p>
        </w:tc>
        <w:tc>
          <w:tcPr>
            <w:tcW w:w="1056" w:type="pct"/>
            <w:tcBorders>
              <w:bottom w:val="single" w:sz="18" w:space="0" w:color="auto"/>
              <w:right w:val="nil"/>
            </w:tcBorders>
            <w:tcMar>
              <w:left w:w="57" w:type="dxa"/>
              <w:right w:w="57" w:type="dxa"/>
            </w:tcMar>
            <w:vAlign w:val="center"/>
          </w:tcPr>
          <w:p w:rsidR="004536D0" w:rsidRPr="00354FB5" w:rsidRDefault="00864A8A">
            <w:pPr>
              <w:spacing w:before="120" w:after="120" w:line="280" w:lineRule="atLeast"/>
              <w:rPr>
                <w:rtl/>
              </w:rPr>
            </w:pPr>
            <w:r w:rsidRPr="00354FB5">
              <w:rPr>
                <w:rFonts w:hint="cs"/>
                <w:rtl/>
              </w:rPr>
              <w:t>שנות ותק אצל המציע:</w:t>
            </w:r>
          </w:p>
        </w:tc>
        <w:tc>
          <w:tcPr>
            <w:tcW w:w="293" w:type="pct"/>
            <w:tcBorders>
              <w:left w:val="nil"/>
              <w:bottom w:val="single" w:sz="18" w:space="0" w:color="auto"/>
              <w:right w:val="single" w:sz="18" w:space="0" w:color="auto"/>
            </w:tcBorders>
            <w:vAlign w:val="center"/>
          </w:tcPr>
          <w:p w:rsidR="004536D0" w:rsidRPr="00354FB5" w:rsidRDefault="004536D0">
            <w:pPr>
              <w:spacing w:before="120" w:after="120" w:line="280" w:lineRule="atLeast"/>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r w:rsidR="004536D0" w:rsidRPr="00354FB5">
        <w:trPr>
          <w:trHeight w:hRule="exact" w:val="113"/>
        </w:trPr>
        <w:tc>
          <w:tcPr>
            <w:tcW w:w="323" w:type="pct"/>
            <w:tcBorders>
              <w:top w:val="single" w:sz="18" w:space="0" w:color="auto"/>
              <w:left w:val="single" w:sz="18" w:space="0" w:color="auto"/>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02"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3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833" w:type="pct"/>
            <w:gridSpan w:val="2"/>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47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711"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1056" w:type="pct"/>
            <w:tcBorders>
              <w:top w:val="single" w:sz="18" w:space="0" w:color="auto"/>
              <w:left w:val="nil"/>
              <w:bottom w:val="single" w:sz="18" w:space="0" w:color="auto"/>
              <w:right w:val="nil"/>
            </w:tcBorders>
            <w:shd w:val="clear" w:color="auto" w:fill="E6E6E6"/>
            <w:tcMar>
              <w:left w:w="57" w:type="dxa"/>
              <w:right w:w="57" w:type="dxa"/>
            </w:tcMar>
            <w:vAlign w:val="center"/>
          </w:tcPr>
          <w:p w:rsidR="004536D0" w:rsidRPr="00354FB5" w:rsidRDefault="004536D0">
            <w:pPr>
              <w:spacing w:before="120" w:after="120"/>
              <w:rPr>
                <w:rtl/>
              </w:rPr>
            </w:pPr>
          </w:p>
        </w:tc>
        <w:tc>
          <w:tcPr>
            <w:tcW w:w="293" w:type="pct"/>
            <w:tcBorders>
              <w:top w:val="single" w:sz="18" w:space="0" w:color="auto"/>
              <w:left w:val="nil"/>
              <w:bottom w:val="single" w:sz="18" w:space="0" w:color="auto"/>
              <w:right w:val="single" w:sz="18" w:space="0" w:color="auto"/>
            </w:tcBorders>
            <w:shd w:val="clear" w:color="auto" w:fill="E6E6E6"/>
            <w:vAlign w:val="center"/>
          </w:tcPr>
          <w:p w:rsidR="004536D0" w:rsidRPr="00354FB5" w:rsidRDefault="004536D0">
            <w:pPr>
              <w:spacing w:before="120" w:after="120"/>
              <w:rPr>
                <w:rtl/>
              </w:rPr>
            </w:pPr>
          </w:p>
        </w:tc>
      </w:tr>
    </w:tbl>
    <w:p w:rsidR="004536D0" w:rsidRPr="00354FB5" w:rsidRDefault="004536D0">
      <w:pPr>
        <w:rPr>
          <w:rtl/>
        </w:rPr>
      </w:pPr>
    </w:p>
    <w:p w:rsidR="004536D0" w:rsidRPr="00354FB5" w:rsidRDefault="00864A8A">
      <w:pPr>
        <w:rPr>
          <w:b/>
          <w:bCs/>
          <w:rtl/>
        </w:rPr>
      </w:pPr>
      <w:r w:rsidRPr="00354FB5">
        <w:rPr>
          <w:rFonts w:hint="cs"/>
          <w:b/>
          <w:bCs/>
          <w:rtl/>
        </w:rPr>
        <w:t xml:space="preserve">ניתן לצרף טבלה </w:t>
      </w:r>
      <w:r w:rsidRPr="00354FB5">
        <w:rPr>
          <w:rFonts w:hint="cs"/>
          <w:b/>
          <w:bCs/>
          <w:u w:val="single"/>
          <w:rtl/>
        </w:rPr>
        <w:t>זהה</w:t>
      </w:r>
      <w:r w:rsidRPr="00354FB5">
        <w:rPr>
          <w:rFonts w:hint="cs"/>
          <w:b/>
          <w:bCs/>
          <w:rtl/>
        </w:rPr>
        <w:t xml:space="preserve"> נוספת בדף נפרד.</w:t>
      </w:r>
    </w:p>
    <w:p w:rsidR="004536D0" w:rsidRPr="00354FB5" w:rsidRDefault="004536D0">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536D0" w:rsidRPr="00354FB5">
        <w:tc>
          <w:tcPr>
            <w:tcW w:w="2181" w:type="dxa"/>
          </w:tcPr>
          <w:p w:rsidR="004536D0" w:rsidRPr="00354FB5" w:rsidRDefault="004536D0">
            <w:pPr>
              <w:jc w:val="both"/>
              <w:rPr>
                <w:rtl/>
              </w:rPr>
            </w:pPr>
          </w:p>
          <w:p w:rsidR="004536D0" w:rsidRPr="00354FB5" w:rsidRDefault="004536D0">
            <w:pPr>
              <w:jc w:val="both"/>
            </w:pPr>
          </w:p>
        </w:tc>
        <w:tc>
          <w:tcPr>
            <w:tcW w:w="4056" w:type="dxa"/>
          </w:tcPr>
          <w:p w:rsidR="004536D0" w:rsidRPr="00354FB5" w:rsidRDefault="004536D0">
            <w:pPr>
              <w:jc w:val="both"/>
            </w:pPr>
          </w:p>
        </w:tc>
        <w:tc>
          <w:tcPr>
            <w:tcW w:w="3618" w:type="dxa"/>
          </w:tcPr>
          <w:p w:rsidR="004536D0" w:rsidRPr="00354FB5" w:rsidRDefault="004536D0">
            <w:pPr>
              <w:jc w:val="both"/>
            </w:pPr>
          </w:p>
        </w:tc>
      </w:tr>
      <w:tr w:rsidR="004536D0" w:rsidRPr="00354FB5">
        <w:tc>
          <w:tcPr>
            <w:tcW w:w="2181" w:type="dxa"/>
            <w:shd w:val="pct5" w:color="auto" w:fill="auto"/>
          </w:tcPr>
          <w:p w:rsidR="004536D0" w:rsidRPr="00354FB5" w:rsidRDefault="00864A8A">
            <w:pPr>
              <w:jc w:val="center"/>
            </w:pPr>
            <w:r w:rsidRPr="00354FB5">
              <w:rPr>
                <w:rFonts w:hint="cs"/>
                <w:rtl/>
              </w:rPr>
              <w:t>תאריך</w:t>
            </w:r>
          </w:p>
        </w:tc>
        <w:tc>
          <w:tcPr>
            <w:tcW w:w="4056" w:type="dxa"/>
            <w:shd w:val="pct5" w:color="auto" w:fill="auto"/>
          </w:tcPr>
          <w:p w:rsidR="004536D0" w:rsidRPr="00354FB5" w:rsidRDefault="00864A8A">
            <w:pPr>
              <w:jc w:val="center"/>
            </w:pPr>
            <w:r w:rsidRPr="00354FB5">
              <w:rPr>
                <w:rFonts w:hint="cs"/>
                <w:rtl/>
              </w:rPr>
              <w:t>שם מלא של החותם בשם המציע</w:t>
            </w:r>
          </w:p>
        </w:tc>
        <w:tc>
          <w:tcPr>
            <w:tcW w:w="3618" w:type="dxa"/>
            <w:shd w:val="pct5" w:color="auto" w:fill="auto"/>
          </w:tcPr>
          <w:p w:rsidR="004536D0" w:rsidRPr="00354FB5" w:rsidRDefault="00864A8A">
            <w:pPr>
              <w:jc w:val="center"/>
            </w:pPr>
            <w:r w:rsidRPr="00354FB5">
              <w:rPr>
                <w:rFonts w:hint="cs"/>
                <w:rtl/>
              </w:rPr>
              <w:t>חתימה וחותמת המציע</w:t>
            </w:r>
          </w:p>
        </w:tc>
      </w:tr>
      <w:tr w:rsidR="004536D0" w:rsidRPr="00354FB5">
        <w:tc>
          <w:tcPr>
            <w:tcW w:w="2181" w:type="dxa"/>
            <w:shd w:val="pct5" w:color="auto" w:fill="auto"/>
          </w:tcPr>
          <w:p w:rsidR="004536D0" w:rsidRPr="00354FB5" w:rsidRDefault="004536D0">
            <w:pPr>
              <w:jc w:val="center"/>
              <w:rPr>
                <w:rtl/>
              </w:rPr>
            </w:pPr>
          </w:p>
          <w:p w:rsidR="004536D0" w:rsidRPr="00354FB5" w:rsidRDefault="004536D0">
            <w:pPr>
              <w:jc w:val="center"/>
              <w:rPr>
                <w:rtl/>
              </w:rPr>
            </w:pPr>
          </w:p>
          <w:p w:rsidR="004536D0" w:rsidRPr="00354FB5" w:rsidRDefault="004536D0">
            <w:pPr>
              <w:jc w:val="center"/>
              <w:rPr>
                <w:rtl/>
              </w:rPr>
            </w:pPr>
          </w:p>
          <w:p w:rsidR="004536D0" w:rsidRPr="00354FB5" w:rsidRDefault="004536D0">
            <w:pPr>
              <w:jc w:val="center"/>
              <w:rPr>
                <w:rtl/>
              </w:rPr>
            </w:pPr>
          </w:p>
          <w:p w:rsidR="004536D0" w:rsidRPr="00354FB5" w:rsidRDefault="004536D0">
            <w:pPr>
              <w:jc w:val="center"/>
              <w:rPr>
                <w:rtl/>
              </w:rPr>
            </w:pPr>
          </w:p>
        </w:tc>
        <w:tc>
          <w:tcPr>
            <w:tcW w:w="4056" w:type="dxa"/>
            <w:shd w:val="pct5" w:color="auto" w:fill="auto"/>
          </w:tcPr>
          <w:p w:rsidR="004536D0" w:rsidRPr="00354FB5" w:rsidRDefault="004536D0">
            <w:pPr>
              <w:jc w:val="center"/>
              <w:rPr>
                <w:rtl/>
              </w:rPr>
            </w:pPr>
          </w:p>
        </w:tc>
        <w:tc>
          <w:tcPr>
            <w:tcW w:w="3618" w:type="dxa"/>
            <w:shd w:val="pct5" w:color="auto" w:fill="auto"/>
          </w:tcPr>
          <w:p w:rsidR="004536D0" w:rsidRPr="00354FB5" w:rsidRDefault="004536D0">
            <w:pPr>
              <w:jc w:val="center"/>
              <w:rPr>
                <w:rtl/>
              </w:rPr>
            </w:pPr>
          </w:p>
        </w:tc>
      </w:tr>
    </w:tbl>
    <w:p w:rsidR="004536D0" w:rsidRPr="00354FB5" w:rsidRDefault="00864A8A" w:rsidP="00CB4FB1">
      <w:pPr>
        <w:numPr>
          <w:ilvl w:val="0"/>
          <w:numId w:val="11"/>
        </w:numPr>
        <w:spacing w:before="120" w:after="120"/>
        <w:rPr>
          <w:b/>
          <w:bCs/>
          <w:sz w:val="26"/>
          <w:u w:val="single"/>
          <w:rtl/>
        </w:rPr>
      </w:pPr>
      <w:r w:rsidRPr="00354FB5">
        <w:rPr>
          <w:rFonts w:hint="cs"/>
          <w:b/>
          <w:bCs/>
          <w:sz w:val="26"/>
          <w:u w:val="single"/>
          <w:rtl/>
        </w:rPr>
        <w:lastRenderedPageBreak/>
        <w:t>אמצעים אחרים וציוד שברשות המציע</w:t>
      </w:r>
    </w:p>
    <w:p w:rsidR="004536D0" w:rsidRPr="00354FB5" w:rsidRDefault="004536D0">
      <w:pPr>
        <w:rPr>
          <w:b/>
          <w:bCs/>
          <w:rtl/>
        </w:rPr>
      </w:pPr>
    </w:p>
    <w:p w:rsidR="004536D0" w:rsidRPr="00354FB5" w:rsidRDefault="00864A8A" w:rsidP="00102B1A">
      <w:pPr>
        <w:spacing w:line="300" w:lineRule="exact"/>
        <w:ind w:left="708"/>
        <w:jc w:val="both"/>
        <w:rPr>
          <w:rtl/>
        </w:rPr>
      </w:pPr>
      <w:r w:rsidRPr="00354FB5">
        <w:rPr>
          <w:rtl/>
        </w:rPr>
        <w:t>ע</w:t>
      </w:r>
      <w:r w:rsidRPr="00354FB5">
        <w:rPr>
          <w:rFonts w:hint="cs"/>
          <w:rtl/>
        </w:rPr>
        <w:t xml:space="preserve">ל הגוף המציע להציג </w:t>
      </w:r>
      <w:r w:rsidRPr="00354FB5">
        <w:rPr>
          <w:rFonts w:hint="cs"/>
          <w:u w:val="single"/>
          <w:rtl/>
        </w:rPr>
        <w:t>אך ורק</w:t>
      </w:r>
      <w:r w:rsidRPr="00354FB5">
        <w:rPr>
          <w:rFonts w:hint="cs"/>
          <w:rtl/>
        </w:rPr>
        <w:t xml:space="preserve"> את האמצעים </w:t>
      </w:r>
      <w:r w:rsidR="00102B1A" w:rsidRPr="00354FB5">
        <w:rPr>
          <w:rFonts w:hint="cs"/>
          <w:rtl/>
        </w:rPr>
        <w:t>אשר יועמדו על ידו</w:t>
      </w:r>
      <w:r w:rsidRPr="00354FB5">
        <w:rPr>
          <w:rFonts w:hint="cs"/>
          <w:rtl/>
        </w:rPr>
        <w:t xml:space="preserve"> לצורך מתן השירותים במכרז זה:</w:t>
      </w:r>
    </w:p>
    <w:p w:rsidR="004536D0" w:rsidRPr="00354FB5" w:rsidRDefault="004536D0">
      <w:pPr>
        <w:ind w:left="-33"/>
        <w:jc w:val="right"/>
        <w:rPr>
          <w:rtl/>
        </w:rPr>
      </w:pPr>
    </w:p>
    <w:p w:rsidR="004536D0" w:rsidRPr="00354FB5" w:rsidRDefault="00864A8A" w:rsidP="00CB4FB1">
      <w:pPr>
        <w:numPr>
          <w:ilvl w:val="1"/>
          <w:numId w:val="11"/>
        </w:numPr>
        <w:tabs>
          <w:tab w:val="clear" w:pos="1095"/>
          <w:tab w:val="num" w:pos="1417"/>
          <w:tab w:val="left" w:pos="7513"/>
        </w:tabs>
        <w:spacing w:line="300" w:lineRule="exact"/>
        <w:ind w:left="1417" w:hanging="708"/>
        <w:rPr>
          <w:b/>
          <w:bCs/>
          <w:rtl/>
        </w:rPr>
      </w:pPr>
      <w:r w:rsidRPr="00354FB5">
        <w:rPr>
          <w:b/>
          <w:bCs/>
          <w:u w:val="single"/>
          <w:rtl/>
        </w:rPr>
        <w:t>ה</w:t>
      </w:r>
      <w:r w:rsidRPr="00354FB5">
        <w:rPr>
          <w:rFonts w:hint="cs"/>
          <w:b/>
          <w:bCs/>
          <w:u w:val="single"/>
          <w:rtl/>
        </w:rPr>
        <w:t>משרד</w:t>
      </w:r>
    </w:p>
    <w:p w:rsidR="004536D0" w:rsidRPr="00354FB5" w:rsidRDefault="004536D0">
      <w:pPr>
        <w:spacing w:line="300" w:lineRule="exact"/>
        <w:jc w:val="both"/>
        <w:rPr>
          <w:rtl/>
        </w:rPr>
      </w:pPr>
    </w:p>
    <w:tbl>
      <w:tblPr>
        <w:bidiVisual/>
        <w:tblW w:w="5812"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5812"/>
      </w:tblGrid>
      <w:tr w:rsidR="004536D0" w:rsidRPr="00354FB5">
        <w:trPr>
          <w:cantSplit/>
          <w:trHeight w:val="481"/>
        </w:trPr>
        <w:tc>
          <w:tcPr>
            <w:tcW w:w="5812" w:type="dxa"/>
            <w:tcBorders>
              <w:top w:val="single" w:sz="18" w:space="0" w:color="auto"/>
              <w:left w:val="single" w:sz="18" w:space="0" w:color="auto"/>
              <w:bottom w:val="single" w:sz="18" w:space="0" w:color="auto"/>
              <w:right w:val="single" w:sz="18" w:space="0" w:color="auto"/>
            </w:tcBorders>
            <w:shd w:val="pct5" w:color="auto" w:fill="auto"/>
            <w:vAlign w:val="center"/>
          </w:tcPr>
          <w:p w:rsidR="004536D0" w:rsidRPr="00354FB5" w:rsidRDefault="00864A8A">
            <w:pPr>
              <w:spacing w:line="300" w:lineRule="exact"/>
              <w:jc w:val="center"/>
              <w:rPr>
                <w:b/>
                <w:bCs/>
              </w:rPr>
            </w:pPr>
            <w:r w:rsidRPr="00354FB5">
              <w:rPr>
                <w:b/>
                <w:bCs/>
                <w:rtl/>
              </w:rPr>
              <w:t>כ</w:t>
            </w:r>
            <w:r w:rsidRPr="00354FB5">
              <w:rPr>
                <w:rFonts w:hint="cs"/>
                <w:b/>
                <w:bCs/>
                <w:rtl/>
              </w:rPr>
              <w:t>תובת ומספרי טלפון ופקסימיליה</w:t>
            </w:r>
          </w:p>
        </w:tc>
      </w:tr>
      <w:tr w:rsidR="004536D0" w:rsidRPr="00354FB5">
        <w:trPr>
          <w:cantSplit/>
          <w:trHeight w:val="448"/>
        </w:trPr>
        <w:tc>
          <w:tcPr>
            <w:tcW w:w="5812" w:type="dxa"/>
            <w:tcBorders>
              <w:top w:val="single" w:sz="18" w:space="0" w:color="auto"/>
              <w:left w:val="single" w:sz="18" w:space="0" w:color="auto"/>
              <w:bottom w:val="single" w:sz="6" w:space="0" w:color="auto"/>
              <w:right w:val="single" w:sz="18" w:space="0" w:color="auto"/>
            </w:tcBorders>
            <w:vAlign w:val="center"/>
          </w:tcPr>
          <w:p w:rsidR="004536D0" w:rsidRPr="00354FB5" w:rsidRDefault="00864A8A">
            <w:pPr>
              <w:spacing w:line="300" w:lineRule="exact"/>
            </w:pPr>
            <w:r w:rsidRPr="00354FB5">
              <w:rPr>
                <w:rFonts w:hint="cs"/>
                <w:rtl/>
              </w:rPr>
              <w:t>כתובת:</w:t>
            </w:r>
          </w:p>
        </w:tc>
      </w:tr>
      <w:tr w:rsidR="004536D0" w:rsidRPr="00354FB5">
        <w:trPr>
          <w:cantSplit/>
          <w:trHeight w:val="449"/>
        </w:trPr>
        <w:tc>
          <w:tcPr>
            <w:tcW w:w="5812" w:type="dxa"/>
            <w:tcBorders>
              <w:top w:val="single" w:sz="6" w:space="0" w:color="auto"/>
              <w:left w:val="single" w:sz="18" w:space="0" w:color="auto"/>
              <w:bottom w:val="single" w:sz="6" w:space="0" w:color="auto"/>
              <w:right w:val="single" w:sz="18" w:space="0" w:color="auto"/>
            </w:tcBorders>
            <w:vAlign w:val="center"/>
          </w:tcPr>
          <w:p w:rsidR="004536D0" w:rsidRPr="00354FB5" w:rsidRDefault="00864A8A">
            <w:pPr>
              <w:spacing w:line="300" w:lineRule="exact"/>
            </w:pPr>
            <w:r w:rsidRPr="00354FB5">
              <w:rPr>
                <w:rFonts w:hint="cs"/>
                <w:rtl/>
              </w:rPr>
              <w:t>טלפון:</w:t>
            </w:r>
          </w:p>
        </w:tc>
      </w:tr>
      <w:tr w:rsidR="004536D0" w:rsidRPr="00354FB5">
        <w:trPr>
          <w:cantSplit/>
          <w:trHeight w:val="449"/>
        </w:trPr>
        <w:tc>
          <w:tcPr>
            <w:tcW w:w="5812" w:type="dxa"/>
            <w:tcBorders>
              <w:top w:val="single" w:sz="6" w:space="0" w:color="auto"/>
              <w:left w:val="single" w:sz="18" w:space="0" w:color="auto"/>
              <w:bottom w:val="single" w:sz="18" w:space="0" w:color="auto"/>
              <w:right w:val="single" w:sz="18" w:space="0" w:color="auto"/>
            </w:tcBorders>
            <w:vAlign w:val="center"/>
          </w:tcPr>
          <w:p w:rsidR="004536D0" w:rsidRPr="00354FB5" w:rsidRDefault="00864A8A">
            <w:pPr>
              <w:spacing w:line="300" w:lineRule="exact"/>
              <w:rPr>
                <w:rtl/>
              </w:rPr>
            </w:pPr>
            <w:r w:rsidRPr="00354FB5">
              <w:rPr>
                <w:rFonts w:hint="cs"/>
                <w:rtl/>
              </w:rPr>
              <w:t>פקסימיליה:</w:t>
            </w:r>
          </w:p>
        </w:tc>
      </w:tr>
    </w:tbl>
    <w:p w:rsidR="004536D0" w:rsidRPr="00354FB5" w:rsidRDefault="004536D0">
      <w:pPr>
        <w:jc w:val="both"/>
        <w:rPr>
          <w:rtl/>
        </w:rPr>
      </w:pPr>
    </w:p>
    <w:p w:rsidR="004536D0" w:rsidRPr="00354FB5" w:rsidRDefault="004536D0">
      <w:pPr>
        <w:ind w:left="-33"/>
        <w:jc w:val="right"/>
        <w:rPr>
          <w:rtl/>
        </w:rPr>
      </w:pPr>
    </w:p>
    <w:p w:rsidR="004536D0" w:rsidRPr="00354FB5" w:rsidRDefault="00864A8A" w:rsidP="00CB4FB1">
      <w:pPr>
        <w:numPr>
          <w:ilvl w:val="1"/>
          <w:numId w:val="11"/>
        </w:numPr>
        <w:tabs>
          <w:tab w:val="clear" w:pos="1095"/>
          <w:tab w:val="num" w:pos="1417"/>
          <w:tab w:val="left" w:pos="7513"/>
        </w:tabs>
        <w:ind w:left="1417" w:hanging="708"/>
        <w:rPr>
          <w:b/>
          <w:bCs/>
          <w:u w:val="single"/>
          <w:rtl/>
        </w:rPr>
      </w:pPr>
      <w:r w:rsidRPr="00354FB5">
        <w:rPr>
          <w:rFonts w:hint="cs"/>
          <w:b/>
          <w:bCs/>
          <w:u w:val="single"/>
          <w:rtl/>
        </w:rPr>
        <w:t>מערכת הגברה לצורך ביצוע הפעילות</w:t>
      </w:r>
    </w:p>
    <w:p w:rsidR="004536D0" w:rsidRPr="00354FB5" w:rsidRDefault="00864A8A">
      <w:pPr>
        <w:ind w:left="1440"/>
        <w:jc w:val="both"/>
        <w:rPr>
          <w:rtl/>
        </w:rPr>
      </w:pPr>
      <w:r w:rsidRPr="00354FB5">
        <w:rPr>
          <w:rFonts w:hint="cs"/>
          <w:rtl/>
        </w:rPr>
        <w:t>(מגברים, רמקולים, קונסולות, מיקרופונים וכו')</w:t>
      </w:r>
    </w:p>
    <w:p w:rsidR="004536D0" w:rsidRPr="00354FB5" w:rsidRDefault="004536D0">
      <w:pPr>
        <w:jc w:val="both"/>
        <w:rPr>
          <w:rtl/>
        </w:rPr>
      </w:pPr>
    </w:p>
    <w:tbl>
      <w:tblPr>
        <w:bidiVisual/>
        <w:tblW w:w="7390"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392"/>
        <w:gridCol w:w="1276"/>
        <w:gridCol w:w="1861"/>
        <w:gridCol w:w="1861"/>
      </w:tblGrid>
      <w:tr w:rsidR="004536D0" w:rsidRPr="00354FB5">
        <w:tc>
          <w:tcPr>
            <w:tcW w:w="2392" w:type="dxa"/>
            <w:tcBorders>
              <w:top w:val="single" w:sz="18" w:space="0" w:color="auto"/>
              <w:left w:val="single" w:sz="18"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ס</w:t>
            </w:r>
            <w:r w:rsidRPr="00354FB5">
              <w:rPr>
                <w:rFonts w:hint="cs"/>
                <w:b/>
                <w:bCs/>
                <w:rtl/>
              </w:rPr>
              <w:t>וג</w:t>
            </w:r>
          </w:p>
        </w:tc>
        <w:tc>
          <w:tcPr>
            <w:tcW w:w="1276"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כ</w:t>
            </w:r>
            <w:r w:rsidRPr="00354FB5">
              <w:rPr>
                <w:rFonts w:hint="cs"/>
                <w:b/>
                <w:bCs/>
                <w:rtl/>
              </w:rPr>
              <w:t>מות</w:t>
            </w:r>
          </w:p>
        </w:tc>
        <w:tc>
          <w:tcPr>
            <w:tcW w:w="1861"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rFonts w:hint="cs"/>
                <w:b/>
                <w:bCs/>
                <w:rtl/>
              </w:rPr>
              <w:t>שנת ייצור</w:t>
            </w:r>
          </w:p>
        </w:tc>
        <w:tc>
          <w:tcPr>
            <w:tcW w:w="1861" w:type="dxa"/>
            <w:tcBorders>
              <w:top w:val="single" w:sz="18" w:space="0" w:color="auto"/>
              <w:left w:val="single" w:sz="6" w:space="0" w:color="auto"/>
              <w:bottom w:val="single" w:sz="18" w:space="0" w:color="auto"/>
              <w:right w:val="single" w:sz="18" w:space="0" w:color="auto"/>
            </w:tcBorders>
            <w:shd w:val="pct5" w:color="auto" w:fill="auto"/>
          </w:tcPr>
          <w:p w:rsidR="004536D0" w:rsidRPr="00354FB5" w:rsidRDefault="00864A8A">
            <w:pPr>
              <w:spacing w:before="60" w:after="60"/>
              <w:jc w:val="center"/>
              <w:rPr>
                <w:b/>
                <w:bCs/>
                <w:rtl/>
              </w:rPr>
            </w:pPr>
            <w:r w:rsidRPr="00354FB5">
              <w:rPr>
                <w:b/>
                <w:bCs/>
                <w:rtl/>
              </w:rPr>
              <w:t>ה</w:t>
            </w:r>
            <w:r w:rsidRPr="00354FB5">
              <w:rPr>
                <w:rFonts w:hint="cs"/>
                <w:b/>
                <w:bCs/>
                <w:rtl/>
              </w:rPr>
              <w:t>ערות</w:t>
            </w:r>
          </w:p>
        </w:tc>
      </w:tr>
      <w:tr w:rsidR="004536D0" w:rsidRPr="00354FB5">
        <w:tc>
          <w:tcPr>
            <w:tcW w:w="2392" w:type="dxa"/>
            <w:tcBorders>
              <w:top w:val="single" w:sz="18"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18"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392" w:type="dxa"/>
            <w:tcBorders>
              <w:top w:val="single" w:sz="6" w:space="0" w:color="auto"/>
              <w:left w:val="single" w:sz="18" w:space="0" w:color="auto"/>
              <w:bottom w:val="single" w:sz="18" w:space="0" w:color="auto"/>
              <w:right w:val="single" w:sz="6" w:space="0" w:color="auto"/>
            </w:tcBorders>
          </w:tcPr>
          <w:p w:rsidR="004536D0" w:rsidRPr="00354FB5" w:rsidRDefault="004536D0">
            <w:pPr>
              <w:spacing w:before="60" w:after="60"/>
              <w:jc w:val="both"/>
              <w:rPr>
                <w:rtl/>
              </w:rPr>
            </w:pPr>
          </w:p>
        </w:tc>
        <w:tc>
          <w:tcPr>
            <w:tcW w:w="1276"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861" w:type="dxa"/>
            <w:tcBorders>
              <w:top w:val="single" w:sz="6" w:space="0" w:color="auto"/>
              <w:left w:val="single" w:sz="6" w:space="0" w:color="auto"/>
              <w:bottom w:val="single" w:sz="18" w:space="0" w:color="auto"/>
              <w:right w:val="single" w:sz="18" w:space="0" w:color="auto"/>
            </w:tcBorders>
          </w:tcPr>
          <w:p w:rsidR="004536D0" w:rsidRPr="00354FB5" w:rsidRDefault="004536D0">
            <w:pPr>
              <w:spacing w:before="60" w:after="60"/>
              <w:jc w:val="both"/>
              <w:rPr>
                <w:rtl/>
              </w:rPr>
            </w:pPr>
          </w:p>
        </w:tc>
      </w:tr>
    </w:tbl>
    <w:p w:rsidR="004536D0" w:rsidRPr="00354FB5" w:rsidRDefault="004536D0">
      <w:pPr>
        <w:ind w:left="-33"/>
        <w:jc w:val="right"/>
        <w:rPr>
          <w:rtl/>
        </w:rPr>
      </w:pPr>
    </w:p>
    <w:p w:rsidR="004536D0" w:rsidRPr="00354FB5" w:rsidRDefault="004536D0">
      <w:pPr>
        <w:ind w:left="-33"/>
        <w:jc w:val="right"/>
        <w:rPr>
          <w:rtl/>
        </w:rPr>
      </w:pPr>
    </w:p>
    <w:p w:rsidR="004536D0" w:rsidRPr="00354FB5" w:rsidRDefault="004536D0">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536D0" w:rsidRPr="00354FB5">
        <w:tc>
          <w:tcPr>
            <w:tcW w:w="2181" w:type="dxa"/>
          </w:tcPr>
          <w:p w:rsidR="004536D0" w:rsidRPr="00354FB5" w:rsidRDefault="004536D0">
            <w:pPr>
              <w:jc w:val="both"/>
              <w:rPr>
                <w:rtl/>
              </w:rPr>
            </w:pPr>
          </w:p>
          <w:p w:rsidR="004536D0" w:rsidRPr="00354FB5" w:rsidRDefault="004536D0">
            <w:pPr>
              <w:jc w:val="both"/>
            </w:pPr>
          </w:p>
        </w:tc>
        <w:tc>
          <w:tcPr>
            <w:tcW w:w="4056" w:type="dxa"/>
          </w:tcPr>
          <w:p w:rsidR="004536D0" w:rsidRPr="00354FB5" w:rsidRDefault="004536D0">
            <w:pPr>
              <w:jc w:val="both"/>
            </w:pPr>
          </w:p>
        </w:tc>
        <w:tc>
          <w:tcPr>
            <w:tcW w:w="3618" w:type="dxa"/>
          </w:tcPr>
          <w:p w:rsidR="004536D0" w:rsidRPr="00354FB5" w:rsidRDefault="004536D0">
            <w:pPr>
              <w:jc w:val="both"/>
            </w:pPr>
          </w:p>
        </w:tc>
      </w:tr>
      <w:tr w:rsidR="004536D0" w:rsidRPr="00354FB5">
        <w:tc>
          <w:tcPr>
            <w:tcW w:w="2181" w:type="dxa"/>
            <w:shd w:val="pct5" w:color="auto" w:fill="auto"/>
          </w:tcPr>
          <w:p w:rsidR="004536D0" w:rsidRPr="00354FB5" w:rsidRDefault="00864A8A">
            <w:pPr>
              <w:jc w:val="center"/>
            </w:pPr>
            <w:r w:rsidRPr="00354FB5">
              <w:rPr>
                <w:rFonts w:hint="cs"/>
                <w:rtl/>
              </w:rPr>
              <w:t>תאריך</w:t>
            </w:r>
          </w:p>
        </w:tc>
        <w:tc>
          <w:tcPr>
            <w:tcW w:w="4056" w:type="dxa"/>
            <w:shd w:val="pct5" w:color="auto" w:fill="auto"/>
          </w:tcPr>
          <w:p w:rsidR="004536D0" w:rsidRPr="00354FB5" w:rsidRDefault="00864A8A">
            <w:pPr>
              <w:jc w:val="center"/>
            </w:pPr>
            <w:r w:rsidRPr="00354FB5">
              <w:rPr>
                <w:rFonts w:hint="cs"/>
                <w:rtl/>
              </w:rPr>
              <w:t>שם מלא של החותם בשם המציע</w:t>
            </w:r>
          </w:p>
        </w:tc>
        <w:tc>
          <w:tcPr>
            <w:tcW w:w="3618" w:type="dxa"/>
            <w:shd w:val="pct5" w:color="auto" w:fill="auto"/>
          </w:tcPr>
          <w:p w:rsidR="004536D0" w:rsidRPr="00354FB5" w:rsidRDefault="00864A8A">
            <w:pPr>
              <w:jc w:val="center"/>
            </w:pPr>
            <w:r w:rsidRPr="00354FB5">
              <w:rPr>
                <w:rFonts w:hint="cs"/>
                <w:rtl/>
              </w:rPr>
              <w:t>חתימה וחותמת המציע</w:t>
            </w:r>
          </w:p>
        </w:tc>
      </w:tr>
    </w:tbl>
    <w:p w:rsidR="004536D0" w:rsidRPr="00354FB5" w:rsidRDefault="004536D0">
      <w:pPr>
        <w:ind w:left="-33"/>
        <w:jc w:val="right"/>
        <w:rPr>
          <w:rtl/>
        </w:rPr>
      </w:pPr>
    </w:p>
    <w:p w:rsidR="004536D0" w:rsidRPr="00354FB5" w:rsidRDefault="00864A8A" w:rsidP="00CB4FB1">
      <w:pPr>
        <w:numPr>
          <w:ilvl w:val="1"/>
          <w:numId w:val="11"/>
        </w:numPr>
        <w:tabs>
          <w:tab w:val="clear" w:pos="1095"/>
          <w:tab w:val="num" w:pos="1417"/>
          <w:tab w:val="left" w:pos="7513"/>
        </w:tabs>
        <w:ind w:left="1417" w:hanging="708"/>
        <w:rPr>
          <w:b/>
          <w:bCs/>
          <w:u w:val="single"/>
        </w:rPr>
      </w:pPr>
      <w:r w:rsidRPr="00354FB5">
        <w:rPr>
          <w:b/>
          <w:bCs/>
          <w:u w:val="single"/>
          <w:rtl/>
        </w:rPr>
        <w:br w:type="page"/>
      </w:r>
      <w:r w:rsidRPr="00354FB5">
        <w:rPr>
          <w:rFonts w:hint="cs"/>
          <w:b/>
          <w:bCs/>
          <w:u w:val="single"/>
          <w:rtl/>
        </w:rPr>
        <w:lastRenderedPageBreak/>
        <w:t>מערכת קשר</w:t>
      </w:r>
    </w:p>
    <w:p w:rsidR="004536D0" w:rsidRPr="00354FB5" w:rsidRDefault="004536D0"/>
    <w:tbl>
      <w:tblPr>
        <w:bidiVisual/>
        <w:tblW w:w="0" w:type="auto"/>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1646"/>
        <w:gridCol w:w="1646"/>
      </w:tblGrid>
      <w:tr w:rsidR="004536D0" w:rsidRPr="00354FB5">
        <w:tc>
          <w:tcPr>
            <w:tcW w:w="2918" w:type="dxa"/>
            <w:tcBorders>
              <w:top w:val="single" w:sz="18" w:space="0" w:color="auto"/>
              <w:left w:val="single" w:sz="18"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ס</w:t>
            </w:r>
            <w:r w:rsidRPr="00354FB5">
              <w:rPr>
                <w:rFonts w:hint="cs"/>
                <w:b/>
                <w:bCs/>
                <w:rtl/>
              </w:rPr>
              <w:t>וג</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כ</w:t>
            </w:r>
            <w:r w:rsidRPr="00354FB5">
              <w:rPr>
                <w:rFonts w:hint="cs"/>
                <w:b/>
                <w:bCs/>
                <w:rtl/>
              </w:rPr>
              <w:t>מות</w:t>
            </w:r>
          </w:p>
        </w:tc>
        <w:tc>
          <w:tcPr>
            <w:tcW w:w="1646"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rFonts w:hint="cs"/>
                <w:b/>
                <w:bCs/>
                <w:rtl/>
              </w:rPr>
              <w:t>שנת ייצור</w:t>
            </w:r>
          </w:p>
        </w:tc>
        <w:tc>
          <w:tcPr>
            <w:tcW w:w="1646" w:type="dxa"/>
            <w:tcBorders>
              <w:top w:val="single" w:sz="18" w:space="0" w:color="auto"/>
              <w:left w:val="single" w:sz="6" w:space="0" w:color="auto"/>
              <w:bottom w:val="single" w:sz="18" w:space="0" w:color="auto"/>
              <w:right w:val="single" w:sz="18" w:space="0" w:color="auto"/>
            </w:tcBorders>
            <w:shd w:val="pct5" w:color="auto" w:fill="auto"/>
          </w:tcPr>
          <w:p w:rsidR="004536D0" w:rsidRPr="00354FB5" w:rsidRDefault="00864A8A">
            <w:pPr>
              <w:spacing w:before="60" w:after="60"/>
              <w:jc w:val="center"/>
              <w:rPr>
                <w:b/>
                <w:bCs/>
                <w:rtl/>
              </w:rPr>
            </w:pPr>
            <w:r w:rsidRPr="00354FB5">
              <w:rPr>
                <w:b/>
                <w:bCs/>
                <w:rtl/>
              </w:rPr>
              <w:t>ה</w:t>
            </w:r>
            <w:r w:rsidRPr="00354FB5">
              <w:rPr>
                <w:rFonts w:hint="cs"/>
                <w:b/>
                <w:bCs/>
                <w:rtl/>
              </w:rPr>
              <w:t>ערות</w:t>
            </w:r>
          </w:p>
        </w:tc>
      </w:tr>
      <w:tr w:rsidR="004536D0" w:rsidRPr="00354FB5">
        <w:tc>
          <w:tcPr>
            <w:tcW w:w="2918" w:type="dxa"/>
            <w:tcBorders>
              <w:top w:val="single" w:sz="18"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18"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18"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646" w:type="dxa"/>
            <w:tcBorders>
              <w:top w:val="single" w:sz="6" w:space="0" w:color="auto"/>
              <w:left w:val="single" w:sz="6" w:space="0" w:color="auto"/>
              <w:bottom w:val="single" w:sz="18" w:space="0" w:color="auto"/>
              <w:right w:val="single" w:sz="18" w:space="0" w:color="auto"/>
            </w:tcBorders>
          </w:tcPr>
          <w:p w:rsidR="004536D0" w:rsidRPr="00354FB5" w:rsidRDefault="004536D0">
            <w:pPr>
              <w:spacing w:before="60" w:after="60"/>
              <w:jc w:val="both"/>
              <w:rPr>
                <w:rtl/>
              </w:rPr>
            </w:pPr>
          </w:p>
        </w:tc>
      </w:tr>
    </w:tbl>
    <w:p w:rsidR="004536D0" w:rsidRPr="00354FB5" w:rsidRDefault="004536D0">
      <w:pPr>
        <w:rPr>
          <w:rtl/>
        </w:rPr>
      </w:pPr>
    </w:p>
    <w:p w:rsidR="004536D0" w:rsidRPr="00354FB5" w:rsidRDefault="00864A8A" w:rsidP="00CB4FB1">
      <w:pPr>
        <w:numPr>
          <w:ilvl w:val="1"/>
          <w:numId w:val="11"/>
        </w:numPr>
        <w:tabs>
          <w:tab w:val="clear" w:pos="1095"/>
          <w:tab w:val="num" w:pos="1417"/>
          <w:tab w:val="left" w:pos="7513"/>
        </w:tabs>
        <w:ind w:left="1417" w:hanging="708"/>
        <w:rPr>
          <w:b/>
          <w:bCs/>
          <w:u w:val="single"/>
        </w:rPr>
      </w:pPr>
      <w:r w:rsidRPr="00354FB5">
        <w:rPr>
          <w:rFonts w:hint="cs"/>
          <w:b/>
          <w:bCs/>
          <w:u w:val="single"/>
          <w:rtl/>
        </w:rPr>
        <w:t>ציוד חשמל</w:t>
      </w:r>
    </w:p>
    <w:p w:rsidR="004536D0" w:rsidRPr="00354FB5" w:rsidRDefault="00864A8A">
      <w:pPr>
        <w:ind w:left="1417"/>
        <w:rPr>
          <w:rtl/>
        </w:rPr>
      </w:pPr>
      <w:r w:rsidRPr="00354FB5">
        <w:rPr>
          <w:rFonts w:hint="cs"/>
          <w:rtl/>
        </w:rPr>
        <w:t>(גנרטורים, לוחות חשמל חד פאזיים / תלת פאזיים, מערכות מתח נמוך וכו')</w:t>
      </w:r>
    </w:p>
    <w:p w:rsidR="004536D0" w:rsidRPr="00354FB5" w:rsidRDefault="004536D0">
      <w:pPr>
        <w:jc w:val="both"/>
        <w:rPr>
          <w:rtl/>
        </w:rPr>
      </w:pPr>
    </w:p>
    <w:tbl>
      <w:tblPr>
        <w:bidiVisual/>
        <w:tblW w:w="7174" w:type="dxa"/>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1504"/>
        <w:gridCol w:w="1504"/>
      </w:tblGrid>
      <w:tr w:rsidR="004536D0" w:rsidRPr="00354FB5">
        <w:tc>
          <w:tcPr>
            <w:tcW w:w="2918" w:type="dxa"/>
            <w:tcBorders>
              <w:top w:val="single" w:sz="18" w:space="0" w:color="auto"/>
              <w:left w:val="single" w:sz="18"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ס</w:t>
            </w:r>
            <w:r w:rsidRPr="00354FB5">
              <w:rPr>
                <w:rFonts w:hint="cs"/>
                <w:b/>
                <w:bCs/>
                <w:rtl/>
              </w:rPr>
              <w:t>וג</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כ</w:t>
            </w:r>
            <w:r w:rsidRPr="00354FB5">
              <w:rPr>
                <w:rFonts w:hint="cs"/>
                <w:b/>
                <w:bCs/>
                <w:rtl/>
              </w:rPr>
              <w:t>מות</w:t>
            </w:r>
          </w:p>
        </w:tc>
        <w:tc>
          <w:tcPr>
            <w:tcW w:w="1504"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rFonts w:hint="cs"/>
                <w:b/>
                <w:bCs/>
                <w:rtl/>
              </w:rPr>
              <w:t>שנת ייצור</w:t>
            </w:r>
          </w:p>
        </w:tc>
        <w:tc>
          <w:tcPr>
            <w:tcW w:w="1504" w:type="dxa"/>
            <w:tcBorders>
              <w:top w:val="single" w:sz="18" w:space="0" w:color="auto"/>
              <w:left w:val="single" w:sz="6" w:space="0" w:color="auto"/>
              <w:bottom w:val="single" w:sz="18" w:space="0" w:color="auto"/>
              <w:right w:val="single" w:sz="18" w:space="0" w:color="auto"/>
            </w:tcBorders>
            <w:shd w:val="pct5" w:color="auto" w:fill="auto"/>
          </w:tcPr>
          <w:p w:rsidR="004536D0" w:rsidRPr="00354FB5" w:rsidRDefault="00864A8A">
            <w:pPr>
              <w:spacing w:before="60" w:after="60"/>
              <w:jc w:val="center"/>
              <w:rPr>
                <w:b/>
                <w:bCs/>
                <w:rtl/>
              </w:rPr>
            </w:pPr>
            <w:r w:rsidRPr="00354FB5">
              <w:rPr>
                <w:b/>
                <w:bCs/>
                <w:rtl/>
              </w:rPr>
              <w:t>ה</w:t>
            </w:r>
            <w:r w:rsidRPr="00354FB5">
              <w:rPr>
                <w:rFonts w:hint="cs"/>
                <w:b/>
                <w:bCs/>
                <w:rtl/>
              </w:rPr>
              <w:t>ערות</w:t>
            </w:r>
          </w:p>
        </w:tc>
      </w:tr>
      <w:tr w:rsidR="004536D0" w:rsidRPr="00354FB5">
        <w:tc>
          <w:tcPr>
            <w:tcW w:w="2918" w:type="dxa"/>
            <w:tcBorders>
              <w:top w:val="single" w:sz="18"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18"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18"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504" w:type="dxa"/>
            <w:tcBorders>
              <w:top w:val="single" w:sz="6" w:space="0" w:color="auto"/>
              <w:left w:val="single" w:sz="6" w:space="0" w:color="auto"/>
              <w:bottom w:val="single" w:sz="18" w:space="0" w:color="auto"/>
              <w:right w:val="single" w:sz="18" w:space="0" w:color="auto"/>
            </w:tcBorders>
          </w:tcPr>
          <w:p w:rsidR="004536D0" w:rsidRPr="00354FB5" w:rsidRDefault="004536D0">
            <w:pPr>
              <w:spacing w:before="60" w:after="60"/>
              <w:jc w:val="both"/>
              <w:rPr>
                <w:rtl/>
              </w:rPr>
            </w:pPr>
          </w:p>
        </w:tc>
      </w:tr>
    </w:tbl>
    <w:p w:rsidR="004536D0" w:rsidRPr="00354FB5" w:rsidRDefault="004536D0">
      <w:pPr>
        <w:ind w:left="-33"/>
        <w:jc w:val="right"/>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536D0" w:rsidRPr="00354FB5">
        <w:tc>
          <w:tcPr>
            <w:tcW w:w="2101" w:type="dxa"/>
          </w:tcPr>
          <w:p w:rsidR="004536D0" w:rsidRPr="00354FB5" w:rsidRDefault="004536D0">
            <w:pPr>
              <w:jc w:val="both"/>
              <w:rPr>
                <w:rtl/>
              </w:rPr>
            </w:pPr>
          </w:p>
          <w:p w:rsidR="004536D0" w:rsidRPr="00354FB5" w:rsidRDefault="004536D0">
            <w:pPr>
              <w:jc w:val="both"/>
            </w:pPr>
          </w:p>
        </w:tc>
        <w:tc>
          <w:tcPr>
            <w:tcW w:w="3868" w:type="dxa"/>
          </w:tcPr>
          <w:p w:rsidR="004536D0" w:rsidRPr="00354FB5" w:rsidRDefault="004536D0">
            <w:pPr>
              <w:jc w:val="both"/>
            </w:pPr>
          </w:p>
        </w:tc>
        <w:tc>
          <w:tcPr>
            <w:tcW w:w="3461" w:type="dxa"/>
          </w:tcPr>
          <w:p w:rsidR="004536D0" w:rsidRPr="00354FB5" w:rsidRDefault="004536D0">
            <w:pPr>
              <w:jc w:val="both"/>
            </w:pPr>
          </w:p>
        </w:tc>
      </w:tr>
      <w:tr w:rsidR="004536D0" w:rsidRPr="00354FB5">
        <w:tc>
          <w:tcPr>
            <w:tcW w:w="2101" w:type="dxa"/>
            <w:shd w:val="pct5" w:color="auto" w:fill="auto"/>
          </w:tcPr>
          <w:p w:rsidR="004536D0" w:rsidRPr="00354FB5" w:rsidRDefault="00864A8A">
            <w:pPr>
              <w:jc w:val="center"/>
            </w:pPr>
            <w:r w:rsidRPr="00354FB5">
              <w:rPr>
                <w:rFonts w:hint="cs"/>
                <w:rtl/>
              </w:rPr>
              <w:t>תאריך</w:t>
            </w:r>
          </w:p>
        </w:tc>
        <w:tc>
          <w:tcPr>
            <w:tcW w:w="3868" w:type="dxa"/>
            <w:shd w:val="pct5" w:color="auto" w:fill="auto"/>
          </w:tcPr>
          <w:p w:rsidR="004536D0" w:rsidRPr="00354FB5" w:rsidRDefault="00864A8A">
            <w:pPr>
              <w:jc w:val="center"/>
            </w:pPr>
            <w:r w:rsidRPr="00354FB5">
              <w:rPr>
                <w:rFonts w:hint="cs"/>
                <w:rtl/>
              </w:rPr>
              <w:t>שם מלא של החותם בשם המציע</w:t>
            </w:r>
          </w:p>
        </w:tc>
        <w:tc>
          <w:tcPr>
            <w:tcW w:w="3461" w:type="dxa"/>
            <w:shd w:val="pct5" w:color="auto" w:fill="auto"/>
          </w:tcPr>
          <w:p w:rsidR="004536D0" w:rsidRPr="00354FB5" w:rsidRDefault="00864A8A">
            <w:pPr>
              <w:jc w:val="center"/>
            </w:pPr>
            <w:r w:rsidRPr="00354FB5">
              <w:rPr>
                <w:rFonts w:hint="cs"/>
                <w:rtl/>
              </w:rPr>
              <w:t>חתימה וחותמת המציע</w:t>
            </w:r>
          </w:p>
        </w:tc>
      </w:tr>
    </w:tbl>
    <w:p w:rsidR="004536D0" w:rsidRPr="00354FB5" w:rsidRDefault="004536D0">
      <w:pPr>
        <w:tabs>
          <w:tab w:val="left" w:pos="7513"/>
        </w:tabs>
        <w:ind w:left="709"/>
        <w:rPr>
          <w:b/>
          <w:bCs/>
          <w:sz w:val="22"/>
          <w:u w:val="single"/>
          <w:rtl/>
        </w:rPr>
      </w:pPr>
    </w:p>
    <w:p w:rsidR="004536D0" w:rsidRPr="00354FB5" w:rsidRDefault="00864A8A" w:rsidP="00CB4FB1">
      <w:pPr>
        <w:numPr>
          <w:ilvl w:val="1"/>
          <w:numId w:val="11"/>
        </w:numPr>
        <w:tabs>
          <w:tab w:val="clear" w:pos="1095"/>
          <w:tab w:val="num" w:pos="1417"/>
          <w:tab w:val="left" w:pos="7513"/>
        </w:tabs>
        <w:ind w:left="1417" w:hanging="708"/>
        <w:rPr>
          <w:b/>
          <w:bCs/>
          <w:u w:val="single"/>
        </w:rPr>
      </w:pPr>
      <w:r w:rsidRPr="00354FB5">
        <w:rPr>
          <w:b/>
          <w:bCs/>
          <w:sz w:val="22"/>
          <w:u w:val="single"/>
          <w:rtl/>
        </w:rPr>
        <w:br w:type="page"/>
      </w:r>
      <w:r w:rsidRPr="00354FB5">
        <w:rPr>
          <w:rFonts w:hint="cs"/>
          <w:b/>
          <w:bCs/>
          <w:u w:val="single"/>
          <w:rtl/>
        </w:rPr>
        <w:lastRenderedPageBreak/>
        <w:t>מערכת תאורת שטח</w:t>
      </w:r>
    </w:p>
    <w:p w:rsidR="004536D0" w:rsidRPr="00354FB5" w:rsidRDefault="00864A8A">
      <w:pPr>
        <w:ind w:left="1440"/>
        <w:jc w:val="both"/>
        <w:rPr>
          <w:rtl/>
        </w:rPr>
      </w:pPr>
      <w:r w:rsidRPr="00354FB5">
        <w:rPr>
          <w:rFonts w:hint="cs"/>
          <w:rtl/>
        </w:rPr>
        <w:t xml:space="preserve">(פנסי פריקה, פנסי שטיפה וכו') </w:t>
      </w:r>
    </w:p>
    <w:p w:rsidR="004536D0" w:rsidRPr="00354FB5" w:rsidRDefault="004536D0">
      <w:pPr>
        <w:jc w:val="both"/>
        <w:rPr>
          <w:rtl/>
        </w:rPr>
      </w:pPr>
    </w:p>
    <w:tbl>
      <w:tblPr>
        <w:bidiVisual/>
        <w:tblW w:w="0" w:type="auto"/>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1363"/>
        <w:gridCol w:w="1363"/>
      </w:tblGrid>
      <w:tr w:rsidR="004536D0" w:rsidRPr="00354FB5">
        <w:tc>
          <w:tcPr>
            <w:tcW w:w="2918" w:type="dxa"/>
            <w:tcBorders>
              <w:top w:val="single" w:sz="18" w:space="0" w:color="auto"/>
              <w:left w:val="single" w:sz="18"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ס</w:t>
            </w:r>
            <w:r w:rsidRPr="00354FB5">
              <w:rPr>
                <w:rFonts w:hint="cs"/>
                <w:b/>
                <w:bCs/>
                <w:rtl/>
              </w:rPr>
              <w:t>וג</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כ</w:t>
            </w:r>
            <w:r w:rsidRPr="00354FB5">
              <w:rPr>
                <w:rFonts w:hint="cs"/>
                <w:b/>
                <w:bCs/>
                <w:rtl/>
              </w:rPr>
              <w:t>מות</w:t>
            </w:r>
          </w:p>
        </w:tc>
        <w:tc>
          <w:tcPr>
            <w:tcW w:w="1363"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rFonts w:hint="cs"/>
                <w:b/>
                <w:bCs/>
                <w:rtl/>
              </w:rPr>
              <w:t>שנת ייצור</w:t>
            </w:r>
          </w:p>
        </w:tc>
        <w:tc>
          <w:tcPr>
            <w:tcW w:w="1363" w:type="dxa"/>
            <w:tcBorders>
              <w:top w:val="single" w:sz="18" w:space="0" w:color="auto"/>
              <w:left w:val="single" w:sz="6" w:space="0" w:color="auto"/>
              <w:bottom w:val="single" w:sz="18" w:space="0" w:color="auto"/>
              <w:right w:val="single" w:sz="18" w:space="0" w:color="auto"/>
            </w:tcBorders>
            <w:shd w:val="pct5" w:color="auto" w:fill="auto"/>
          </w:tcPr>
          <w:p w:rsidR="004536D0" w:rsidRPr="00354FB5" w:rsidRDefault="00864A8A">
            <w:pPr>
              <w:spacing w:before="60" w:after="60"/>
              <w:jc w:val="center"/>
              <w:rPr>
                <w:b/>
                <w:bCs/>
                <w:rtl/>
              </w:rPr>
            </w:pPr>
            <w:r w:rsidRPr="00354FB5">
              <w:rPr>
                <w:b/>
                <w:bCs/>
                <w:rtl/>
              </w:rPr>
              <w:t>ה</w:t>
            </w:r>
            <w:r w:rsidRPr="00354FB5">
              <w:rPr>
                <w:rFonts w:hint="cs"/>
                <w:b/>
                <w:bCs/>
                <w:rtl/>
              </w:rPr>
              <w:t>ערות</w:t>
            </w:r>
          </w:p>
        </w:tc>
      </w:tr>
      <w:tr w:rsidR="004536D0" w:rsidRPr="00354FB5">
        <w:tc>
          <w:tcPr>
            <w:tcW w:w="2918" w:type="dxa"/>
            <w:tcBorders>
              <w:top w:val="single" w:sz="18"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18"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18"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363" w:type="dxa"/>
            <w:tcBorders>
              <w:top w:val="single" w:sz="6" w:space="0" w:color="auto"/>
              <w:left w:val="single" w:sz="6" w:space="0" w:color="auto"/>
              <w:bottom w:val="single" w:sz="18" w:space="0" w:color="auto"/>
              <w:right w:val="single" w:sz="18" w:space="0" w:color="auto"/>
            </w:tcBorders>
          </w:tcPr>
          <w:p w:rsidR="004536D0" w:rsidRPr="00354FB5" w:rsidRDefault="004536D0">
            <w:pPr>
              <w:spacing w:before="60" w:after="60"/>
              <w:jc w:val="both"/>
              <w:rPr>
                <w:rtl/>
              </w:rPr>
            </w:pPr>
          </w:p>
        </w:tc>
      </w:tr>
    </w:tbl>
    <w:p w:rsidR="004536D0" w:rsidRPr="00354FB5" w:rsidRDefault="004536D0">
      <w:pPr>
        <w:jc w:val="both"/>
        <w:rPr>
          <w:rtl/>
        </w:rPr>
      </w:pPr>
    </w:p>
    <w:p w:rsidR="004536D0" w:rsidRPr="00354FB5" w:rsidRDefault="004536D0">
      <w:pPr>
        <w:jc w:val="both"/>
        <w:rPr>
          <w:rtl/>
        </w:rPr>
      </w:pPr>
    </w:p>
    <w:p w:rsidR="004536D0" w:rsidRPr="00354FB5" w:rsidRDefault="00864A8A" w:rsidP="00CB4FB1">
      <w:pPr>
        <w:numPr>
          <w:ilvl w:val="1"/>
          <w:numId w:val="11"/>
        </w:numPr>
        <w:tabs>
          <w:tab w:val="clear" w:pos="1095"/>
          <w:tab w:val="num" w:pos="1417"/>
          <w:tab w:val="left" w:pos="7513"/>
        </w:tabs>
        <w:ind w:left="1417" w:hanging="708"/>
        <w:rPr>
          <w:b/>
          <w:bCs/>
          <w:u w:val="single"/>
        </w:rPr>
      </w:pPr>
      <w:r w:rsidRPr="00354FB5">
        <w:rPr>
          <w:rFonts w:hint="cs"/>
          <w:b/>
          <w:bCs/>
          <w:u w:val="single"/>
          <w:rtl/>
        </w:rPr>
        <w:t>ציוד תאורה אומנותית</w:t>
      </w:r>
    </w:p>
    <w:p w:rsidR="004536D0" w:rsidRPr="00354FB5" w:rsidRDefault="00864A8A">
      <w:pPr>
        <w:ind w:left="1440"/>
        <w:jc w:val="both"/>
        <w:rPr>
          <w:rtl/>
        </w:rPr>
      </w:pPr>
      <w:r w:rsidRPr="00354FB5">
        <w:rPr>
          <w:rFonts w:hint="cs"/>
          <w:rtl/>
        </w:rPr>
        <w:t xml:space="preserve">(פנסים חכמים, פסי תאורה וכו') </w:t>
      </w:r>
    </w:p>
    <w:p w:rsidR="004536D0" w:rsidRPr="00354FB5" w:rsidRDefault="004536D0">
      <w:pPr>
        <w:jc w:val="both"/>
        <w:rPr>
          <w:rtl/>
        </w:rPr>
      </w:pPr>
    </w:p>
    <w:tbl>
      <w:tblPr>
        <w:bidiVisual/>
        <w:tblW w:w="0" w:type="auto"/>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1930"/>
        <w:gridCol w:w="1930"/>
      </w:tblGrid>
      <w:tr w:rsidR="004536D0" w:rsidRPr="00354FB5">
        <w:tc>
          <w:tcPr>
            <w:tcW w:w="2918" w:type="dxa"/>
            <w:tcBorders>
              <w:top w:val="single" w:sz="18" w:space="0" w:color="auto"/>
              <w:left w:val="single" w:sz="18"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ס</w:t>
            </w:r>
            <w:r w:rsidRPr="00354FB5">
              <w:rPr>
                <w:rFonts w:hint="cs"/>
                <w:b/>
                <w:bCs/>
                <w:rtl/>
              </w:rPr>
              <w:t>וג</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כ</w:t>
            </w:r>
            <w:r w:rsidRPr="00354FB5">
              <w:rPr>
                <w:rFonts w:hint="cs"/>
                <w:b/>
                <w:bCs/>
                <w:rtl/>
              </w:rPr>
              <w:t>מות</w:t>
            </w:r>
          </w:p>
        </w:tc>
        <w:tc>
          <w:tcPr>
            <w:tcW w:w="1930"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rFonts w:hint="cs"/>
                <w:b/>
                <w:bCs/>
                <w:rtl/>
              </w:rPr>
              <w:t>שנת ייצור</w:t>
            </w:r>
          </w:p>
        </w:tc>
        <w:tc>
          <w:tcPr>
            <w:tcW w:w="1930" w:type="dxa"/>
            <w:tcBorders>
              <w:top w:val="single" w:sz="18" w:space="0" w:color="auto"/>
              <w:left w:val="single" w:sz="6" w:space="0" w:color="auto"/>
              <w:bottom w:val="single" w:sz="18" w:space="0" w:color="auto"/>
              <w:right w:val="single" w:sz="18" w:space="0" w:color="auto"/>
            </w:tcBorders>
            <w:shd w:val="pct5" w:color="auto" w:fill="auto"/>
          </w:tcPr>
          <w:p w:rsidR="004536D0" w:rsidRPr="00354FB5" w:rsidRDefault="00864A8A">
            <w:pPr>
              <w:spacing w:before="60" w:after="60"/>
              <w:jc w:val="center"/>
              <w:rPr>
                <w:b/>
                <w:bCs/>
                <w:rtl/>
              </w:rPr>
            </w:pPr>
            <w:r w:rsidRPr="00354FB5">
              <w:rPr>
                <w:b/>
                <w:bCs/>
                <w:rtl/>
              </w:rPr>
              <w:t>ה</w:t>
            </w:r>
            <w:r w:rsidRPr="00354FB5">
              <w:rPr>
                <w:rFonts w:hint="cs"/>
                <w:b/>
                <w:bCs/>
                <w:rtl/>
              </w:rPr>
              <w:t>ערות</w:t>
            </w:r>
          </w:p>
        </w:tc>
      </w:tr>
      <w:tr w:rsidR="004536D0" w:rsidRPr="00354FB5">
        <w:tc>
          <w:tcPr>
            <w:tcW w:w="2918" w:type="dxa"/>
            <w:tcBorders>
              <w:top w:val="single" w:sz="18"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18"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18"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1930" w:type="dxa"/>
            <w:tcBorders>
              <w:top w:val="single" w:sz="6" w:space="0" w:color="auto"/>
              <w:left w:val="single" w:sz="6" w:space="0" w:color="auto"/>
              <w:bottom w:val="single" w:sz="18" w:space="0" w:color="auto"/>
              <w:right w:val="single" w:sz="18" w:space="0" w:color="auto"/>
            </w:tcBorders>
          </w:tcPr>
          <w:p w:rsidR="004536D0" w:rsidRPr="00354FB5" w:rsidRDefault="004536D0">
            <w:pPr>
              <w:spacing w:before="60" w:after="60"/>
              <w:jc w:val="both"/>
              <w:rPr>
                <w:rtl/>
              </w:rPr>
            </w:pPr>
          </w:p>
        </w:tc>
      </w:tr>
    </w:tbl>
    <w:p w:rsidR="004536D0" w:rsidRPr="00354FB5" w:rsidRDefault="004536D0">
      <w:pPr>
        <w:jc w:val="both"/>
        <w:rPr>
          <w:rtl/>
        </w:rPr>
      </w:pPr>
    </w:p>
    <w:p w:rsidR="004536D0" w:rsidRPr="00354FB5" w:rsidRDefault="004536D0">
      <w:pPr>
        <w:jc w:val="both"/>
        <w:rPr>
          <w:rtl/>
        </w:rPr>
      </w:pPr>
    </w:p>
    <w:p w:rsidR="004536D0" w:rsidRPr="00354FB5" w:rsidRDefault="004536D0">
      <w:pPr>
        <w:jc w:val="both"/>
        <w:rPr>
          <w:rtl/>
        </w:rPr>
      </w:pPr>
    </w:p>
    <w:p w:rsidR="004536D0" w:rsidRPr="00354FB5" w:rsidRDefault="004536D0">
      <w:pPr>
        <w:jc w:val="both"/>
        <w:rPr>
          <w:rtl/>
        </w:rPr>
      </w:pPr>
    </w:p>
    <w:p w:rsidR="004536D0" w:rsidRPr="00354FB5" w:rsidRDefault="004536D0">
      <w:pPr>
        <w:ind w:left="-33"/>
        <w:jc w:val="right"/>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536D0" w:rsidRPr="00354FB5">
        <w:tc>
          <w:tcPr>
            <w:tcW w:w="2181" w:type="dxa"/>
            <w:tcBorders>
              <w:top w:val="single" w:sz="4" w:space="0" w:color="auto"/>
              <w:left w:val="single" w:sz="4" w:space="0" w:color="auto"/>
              <w:bottom w:val="single" w:sz="4" w:space="0" w:color="auto"/>
              <w:right w:val="single" w:sz="4" w:space="0" w:color="auto"/>
            </w:tcBorders>
          </w:tcPr>
          <w:p w:rsidR="004536D0" w:rsidRPr="00354FB5" w:rsidRDefault="004536D0">
            <w:pPr>
              <w:jc w:val="both"/>
              <w:rPr>
                <w:rtl/>
              </w:rPr>
            </w:pPr>
          </w:p>
          <w:p w:rsidR="004536D0" w:rsidRPr="00354FB5" w:rsidRDefault="004536D0">
            <w:pPr>
              <w:jc w:val="both"/>
            </w:pPr>
          </w:p>
        </w:tc>
        <w:tc>
          <w:tcPr>
            <w:tcW w:w="4056" w:type="dxa"/>
            <w:tcBorders>
              <w:top w:val="single" w:sz="4" w:space="0" w:color="auto"/>
              <w:left w:val="single" w:sz="4" w:space="0" w:color="auto"/>
              <w:bottom w:val="single" w:sz="4" w:space="0" w:color="auto"/>
              <w:right w:val="single" w:sz="4" w:space="0" w:color="auto"/>
            </w:tcBorders>
          </w:tcPr>
          <w:p w:rsidR="004536D0" w:rsidRPr="00354FB5" w:rsidRDefault="004536D0">
            <w:pPr>
              <w:jc w:val="both"/>
            </w:pPr>
          </w:p>
        </w:tc>
        <w:tc>
          <w:tcPr>
            <w:tcW w:w="3618" w:type="dxa"/>
            <w:tcBorders>
              <w:top w:val="single" w:sz="4" w:space="0" w:color="auto"/>
              <w:left w:val="single" w:sz="4" w:space="0" w:color="auto"/>
              <w:bottom w:val="single" w:sz="4" w:space="0" w:color="auto"/>
              <w:right w:val="single" w:sz="4" w:space="0" w:color="auto"/>
            </w:tcBorders>
          </w:tcPr>
          <w:p w:rsidR="004536D0" w:rsidRPr="00354FB5" w:rsidRDefault="004536D0">
            <w:pPr>
              <w:jc w:val="both"/>
            </w:pPr>
          </w:p>
        </w:tc>
      </w:tr>
      <w:tr w:rsidR="004536D0" w:rsidRPr="00354FB5">
        <w:tc>
          <w:tcPr>
            <w:tcW w:w="2181" w:type="dxa"/>
            <w:tcBorders>
              <w:top w:val="single" w:sz="4" w:space="0" w:color="auto"/>
              <w:left w:val="single" w:sz="4" w:space="0" w:color="auto"/>
              <w:bottom w:val="single" w:sz="4" w:space="0" w:color="auto"/>
              <w:right w:val="single" w:sz="4" w:space="0" w:color="auto"/>
            </w:tcBorders>
            <w:shd w:val="pct5" w:color="auto" w:fill="auto"/>
          </w:tcPr>
          <w:p w:rsidR="004536D0" w:rsidRPr="00354FB5" w:rsidRDefault="00864A8A">
            <w:pPr>
              <w:jc w:val="center"/>
            </w:pPr>
            <w:r w:rsidRPr="00354FB5">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4536D0" w:rsidRPr="00354FB5" w:rsidRDefault="00864A8A">
            <w:pPr>
              <w:jc w:val="center"/>
            </w:pPr>
            <w:r w:rsidRPr="00354FB5">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4536D0" w:rsidRPr="00354FB5" w:rsidRDefault="00864A8A">
            <w:pPr>
              <w:jc w:val="center"/>
            </w:pPr>
            <w:r w:rsidRPr="00354FB5">
              <w:rPr>
                <w:rFonts w:hint="cs"/>
                <w:rtl/>
              </w:rPr>
              <w:t>חתימה וחותמת המציע</w:t>
            </w:r>
          </w:p>
        </w:tc>
      </w:tr>
    </w:tbl>
    <w:p w:rsidR="004536D0" w:rsidRPr="00354FB5" w:rsidRDefault="004536D0">
      <w:pPr>
        <w:jc w:val="both"/>
        <w:rPr>
          <w:rtl/>
        </w:rPr>
      </w:pPr>
    </w:p>
    <w:p w:rsidR="004536D0" w:rsidRPr="00354FB5" w:rsidRDefault="004536D0">
      <w:pPr>
        <w:jc w:val="both"/>
        <w:rPr>
          <w:rtl/>
        </w:rPr>
      </w:pPr>
    </w:p>
    <w:p w:rsidR="004536D0" w:rsidRPr="00354FB5" w:rsidRDefault="004536D0">
      <w:pPr>
        <w:jc w:val="both"/>
        <w:rPr>
          <w:rtl/>
        </w:rPr>
      </w:pPr>
    </w:p>
    <w:p w:rsidR="004536D0" w:rsidRPr="00354FB5" w:rsidRDefault="004536D0">
      <w:pPr>
        <w:jc w:val="both"/>
        <w:rPr>
          <w:rtl/>
        </w:rPr>
      </w:pPr>
    </w:p>
    <w:p w:rsidR="004536D0" w:rsidRPr="00354FB5" w:rsidRDefault="004536D0">
      <w:pPr>
        <w:jc w:val="both"/>
        <w:rPr>
          <w:rtl/>
        </w:rPr>
      </w:pPr>
    </w:p>
    <w:p w:rsidR="004536D0" w:rsidRPr="00354FB5" w:rsidRDefault="004536D0">
      <w:pPr>
        <w:jc w:val="both"/>
        <w:rPr>
          <w:rtl/>
        </w:rPr>
      </w:pPr>
    </w:p>
    <w:p w:rsidR="004536D0" w:rsidRPr="00354FB5" w:rsidRDefault="004536D0">
      <w:pPr>
        <w:jc w:val="both"/>
        <w:rPr>
          <w:rtl/>
        </w:rPr>
      </w:pPr>
    </w:p>
    <w:p w:rsidR="004536D0" w:rsidRPr="00354FB5" w:rsidRDefault="00864A8A" w:rsidP="00CB4FB1">
      <w:pPr>
        <w:numPr>
          <w:ilvl w:val="1"/>
          <w:numId w:val="11"/>
        </w:numPr>
        <w:tabs>
          <w:tab w:val="clear" w:pos="1095"/>
          <w:tab w:val="num" w:pos="1417"/>
          <w:tab w:val="left" w:pos="7513"/>
        </w:tabs>
        <w:ind w:left="1417" w:hanging="708"/>
        <w:rPr>
          <w:b/>
          <w:bCs/>
          <w:u w:val="single"/>
          <w:rtl/>
        </w:rPr>
      </w:pPr>
      <w:r w:rsidRPr="00354FB5">
        <w:rPr>
          <w:rFonts w:hint="cs"/>
          <w:b/>
          <w:bCs/>
          <w:u w:val="single"/>
          <w:rtl/>
        </w:rPr>
        <w:t>כלי רכב</w:t>
      </w:r>
    </w:p>
    <w:p w:rsidR="004536D0" w:rsidRPr="00354FB5" w:rsidRDefault="004536D0">
      <w:pPr>
        <w:jc w:val="both"/>
        <w:rPr>
          <w:rtl/>
        </w:rPr>
      </w:pPr>
    </w:p>
    <w:tbl>
      <w:tblPr>
        <w:bidiVisual/>
        <w:tblW w:w="0" w:type="auto"/>
        <w:tblInd w:w="152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918"/>
        <w:gridCol w:w="1248"/>
        <w:gridCol w:w="4056"/>
      </w:tblGrid>
      <w:tr w:rsidR="004536D0" w:rsidRPr="00354FB5">
        <w:tc>
          <w:tcPr>
            <w:tcW w:w="2918" w:type="dxa"/>
            <w:tcBorders>
              <w:top w:val="single" w:sz="18" w:space="0" w:color="auto"/>
              <w:left w:val="single" w:sz="18"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ס</w:t>
            </w:r>
            <w:r w:rsidRPr="00354FB5">
              <w:rPr>
                <w:rFonts w:hint="cs"/>
                <w:b/>
                <w:bCs/>
                <w:rtl/>
              </w:rPr>
              <w:t>וג</w:t>
            </w:r>
          </w:p>
        </w:tc>
        <w:tc>
          <w:tcPr>
            <w:tcW w:w="1248" w:type="dxa"/>
            <w:tcBorders>
              <w:top w:val="single" w:sz="18" w:space="0" w:color="auto"/>
              <w:left w:val="single" w:sz="6" w:space="0" w:color="auto"/>
              <w:bottom w:val="single" w:sz="18" w:space="0" w:color="auto"/>
              <w:right w:val="single" w:sz="6" w:space="0" w:color="auto"/>
            </w:tcBorders>
            <w:shd w:val="pct5" w:color="auto" w:fill="auto"/>
          </w:tcPr>
          <w:p w:rsidR="004536D0" w:rsidRPr="00354FB5" w:rsidRDefault="00864A8A">
            <w:pPr>
              <w:spacing w:before="60" w:after="60"/>
              <w:jc w:val="center"/>
              <w:rPr>
                <w:b/>
                <w:bCs/>
                <w:rtl/>
              </w:rPr>
            </w:pPr>
            <w:r w:rsidRPr="00354FB5">
              <w:rPr>
                <w:b/>
                <w:bCs/>
                <w:rtl/>
              </w:rPr>
              <w:t>כ</w:t>
            </w:r>
            <w:r w:rsidRPr="00354FB5">
              <w:rPr>
                <w:rFonts w:hint="cs"/>
                <w:b/>
                <w:bCs/>
                <w:rtl/>
              </w:rPr>
              <w:t>מות</w:t>
            </w:r>
          </w:p>
        </w:tc>
        <w:tc>
          <w:tcPr>
            <w:tcW w:w="4056" w:type="dxa"/>
            <w:tcBorders>
              <w:top w:val="single" w:sz="18" w:space="0" w:color="auto"/>
              <w:left w:val="single" w:sz="6" w:space="0" w:color="auto"/>
              <w:bottom w:val="single" w:sz="18" w:space="0" w:color="auto"/>
              <w:right w:val="single" w:sz="18" w:space="0" w:color="auto"/>
            </w:tcBorders>
            <w:shd w:val="pct5" w:color="auto" w:fill="auto"/>
          </w:tcPr>
          <w:p w:rsidR="004536D0" w:rsidRPr="00354FB5" w:rsidRDefault="00864A8A">
            <w:pPr>
              <w:spacing w:before="60" w:after="60"/>
              <w:jc w:val="center"/>
              <w:rPr>
                <w:b/>
                <w:bCs/>
                <w:rtl/>
              </w:rPr>
            </w:pPr>
            <w:r w:rsidRPr="00354FB5">
              <w:rPr>
                <w:b/>
                <w:bCs/>
                <w:rtl/>
              </w:rPr>
              <w:t>ה</w:t>
            </w:r>
            <w:r w:rsidRPr="00354FB5">
              <w:rPr>
                <w:rFonts w:hint="cs"/>
                <w:b/>
                <w:bCs/>
                <w:rtl/>
              </w:rPr>
              <w:t>ערות</w:t>
            </w:r>
          </w:p>
        </w:tc>
      </w:tr>
      <w:tr w:rsidR="004536D0" w:rsidRPr="00354FB5">
        <w:tc>
          <w:tcPr>
            <w:tcW w:w="2918" w:type="dxa"/>
            <w:tcBorders>
              <w:top w:val="single" w:sz="18"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18"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4056" w:type="dxa"/>
            <w:tcBorders>
              <w:top w:val="single" w:sz="18"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6"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6" w:space="0" w:color="auto"/>
              <w:right w:val="single" w:sz="6" w:space="0" w:color="auto"/>
            </w:tcBorders>
          </w:tcPr>
          <w:p w:rsidR="004536D0" w:rsidRPr="00354FB5" w:rsidRDefault="004536D0">
            <w:pPr>
              <w:spacing w:before="60" w:after="60"/>
              <w:jc w:val="both"/>
              <w:rPr>
                <w:rtl/>
              </w:rPr>
            </w:pPr>
          </w:p>
        </w:tc>
        <w:tc>
          <w:tcPr>
            <w:tcW w:w="4056" w:type="dxa"/>
            <w:tcBorders>
              <w:top w:val="single" w:sz="6" w:space="0" w:color="auto"/>
              <w:left w:val="single" w:sz="6" w:space="0" w:color="auto"/>
              <w:bottom w:val="single" w:sz="6" w:space="0" w:color="auto"/>
              <w:right w:val="single" w:sz="18" w:space="0" w:color="auto"/>
            </w:tcBorders>
          </w:tcPr>
          <w:p w:rsidR="004536D0" w:rsidRPr="00354FB5" w:rsidRDefault="004536D0">
            <w:pPr>
              <w:spacing w:before="60" w:after="60"/>
              <w:jc w:val="both"/>
              <w:rPr>
                <w:rtl/>
              </w:rPr>
            </w:pPr>
          </w:p>
        </w:tc>
      </w:tr>
      <w:tr w:rsidR="004536D0" w:rsidRPr="00354FB5">
        <w:tc>
          <w:tcPr>
            <w:tcW w:w="2918" w:type="dxa"/>
            <w:tcBorders>
              <w:top w:val="single" w:sz="6" w:space="0" w:color="auto"/>
              <w:left w:val="single" w:sz="18" w:space="0" w:color="auto"/>
              <w:bottom w:val="single" w:sz="18" w:space="0" w:color="auto"/>
              <w:right w:val="single" w:sz="6" w:space="0" w:color="auto"/>
            </w:tcBorders>
          </w:tcPr>
          <w:p w:rsidR="004536D0" w:rsidRPr="00354FB5" w:rsidRDefault="004536D0">
            <w:pPr>
              <w:spacing w:before="60" w:after="60"/>
              <w:jc w:val="both"/>
              <w:rPr>
                <w:rtl/>
              </w:rPr>
            </w:pPr>
          </w:p>
        </w:tc>
        <w:tc>
          <w:tcPr>
            <w:tcW w:w="1248" w:type="dxa"/>
            <w:tcBorders>
              <w:top w:val="single" w:sz="6" w:space="0" w:color="auto"/>
              <w:left w:val="single" w:sz="6" w:space="0" w:color="auto"/>
              <w:bottom w:val="single" w:sz="18" w:space="0" w:color="auto"/>
              <w:right w:val="single" w:sz="6" w:space="0" w:color="auto"/>
            </w:tcBorders>
          </w:tcPr>
          <w:p w:rsidR="004536D0" w:rsidRPr="00354FB5" w:rsidRDefault="004536D0">
            <w:pPr>
              <w:spacing w:before="60" w:after="60"/>
              <w:jc w:val="both"/>
              <w:rPr>
                <w:rtl/>
              </w:rPr>
            </w:pPr>
          </w:p>
        </w:tc>
        <w:tc>
          <w:tcPr>
            <w:tcW w:w="4056" w:type="dxa"/>
            <w:tcBorders>
              <w:top w:val="single" w:sz="6" w:space="0" w:color="auto"/>
              <w:left w:val="single" w:sz="6" w:space="0" w:color="auto"/>
              <w:bottom w:val="single" w:sz="18" w:space="0" w:color="auto"/>
              <w:right w:val="single" w:sz="18" w:space="0" w:color="auto"/>
            </w:tcBorders>
          </w:tcPr>
          <w:p w:rsidR="004536D0" w:rsidRPr="00354FB5" w:rsidRDefault="004536D0">
            <w:pPr>
              <w:spacing w:before="60" w:after="60"/>
              <w:jc w:val="both"/>
              <w:rPr>
                <w:rtl/>
              </w:rPr>
            </w:pPr>
          </w:p>
        </w:tc>
      </w:tr>
    </w:tbl>
    <w:p w:rsidR="004536D0" w:rsidRPr="00354FB5" w:rsidRDefault="004536D0">
      <w:pPr>
        <w:jc w:val="both"/>
        <w:rPr>
          <w:rtl/>
        </w:rPr>
      </w:pPr>
    </w:p>
    <w:p w:rsidR="004536D0" w:rsidRPr="00354FB5" w:rsidRDefault="004536D0">
      <w:pPr>
        <w:ind w:left="850"/>
        <w:jc w:val="both"/>
        <w:rPr>
          <w:b/>
          <w:bCs/>
          <w:u w:val="single"/>
          <w:rtl/>
        </w:rPr>
      </w:pPr>
    </w:p>
    <w:p w:rsidR="004536D0" w:rsidRPr="00354FB5" w:rsidRDefault="004536D0">
      <w:pPr>
        <w:ind w:left="720" w:firstLine="720"/>
        <w:jc w:val="both"/>
        <w:rPr>
          <w:rtl/>
        </w:rPr>
      </w:pPr>
    </w:p>
    <w:p w:rsidR="004536D0" w:rsidRPr="00354FB5" w:rsidRDefault="004536D0">
      <w:pPr>
        <w:ind w:left="720" w:firstLine="720"/>
        <w:jc w:val="both"/>
        <w:rPr>
          <w:rtl/>
        </w:rPr>
      </w:pPr>
    </w:p>
    <w:p w:rsidR="004536D0" w:rsidRPr="00354FB5" w:rsidRDefault="004536D0">
      <w:pPr>
        <w:ind w:left="720" w:firstLine="720"/>
        <w:jc w:val="both"/>
        <w:rPr>
          <w:rtl/>
        </w:rPr>
      </w:pPr>
    </w:p>
    <w:p w:rsidR="004536D0" w:rsidRPr="00354FB5" w:rsidRDefault="004536D0">
      <w:pPr>
        <w:ind w:left="720" w:firstLine="720"/>
        <w:jc w:val="both"/>
        <w:rPr>
          <w:rtl/>
        </w:rPr>
      </w:pPr>
    </w:p>
    <w:p w:rsidR="004536D0" w:rsidRPr="00354FB5" w:rsidRDefault="004536D0">
      <w:pPr>
        <w:ind w:left="720" w:firstLine="720"/>
        <w:jc w:val="both"/>
        <w:rPr>
          <w:rtl/>
        </w:rPr>
      </w:pPr>
    </w:p>
    <w:p w:rsidR="004536D0" w:rsidRPr="00354FB5" w:rsidRDefault="004536D0">
      <w:pPr>
        <w:ind w:left="720" w:firstLine="720"/>
        <w:jc w:val="both"/>
        <w:rPr>
          <w:rtl/>
        </w:rPr>
      </w:pPr>
    </w:p>
    <w:p w:rsidR="004536D0" w:rsidRPr="00354FB5" w:rsidRDefault="004536D0">
      <w:pPr>
        <w:ind w:left="720" w:firstLine="720"/>
        <w:jc w:val="both"/>
        <w:rPr>
          <w:rtl/>
        </w:rPr>
      </w:pPr>
    </w:p>
    <w:p w:rsidR="004536D0" w:rsidRPr="00354FB5" w:rsidRDefault="004536D0">
      <w:pPr>
        <w:ind w:left="720" w:firstLine="720"/>
        <w:jc w:val="both"/>
        <w:rPr>
          <w:rtl/>
        </w:rPr>
      </w:pPr>
    </w:p>
    <w:p w:rsidR="004536D0" w:rsidRPr="00354FB5" w:rsidRDefault="004536D0">
      <w:pPr>
        <w:ind w:left="-33"/>
        <w:jc w:val="right"/>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4536D0" w:rsidRPr="00354FB5">
        <w:tc>
          <w:tcPr>
            <w:tcW w:w="2181" w:type="dxa"/>
            <w:tcBorders>
              <w:top w:val="single" w:sz="4" w:space="0" w:color="auto"/>
              <w:left w:val="single" w:sz="4" w:space="0" w:color="auto"/>
              <w:bottom w:val="single" w:sz="4" w:space="0" w:color="auto"/>
              <w:right w:val="single" w:sz="4" w:space="0" w:color="auto"/>
            </w:tcBorders>
          </w:tcPr>
          <w:p w:rsidR="004536D0" w:rsidRPr="00354FB5" w:rsidRDefault="004536D0">
            <w:pPr>
              <w:jc w:val="both"/>
              <w:rPr>
                <w:rtl/>
              </w:rPr>
            </w:pPr>
          </w:p>
          <w:p w:rsidR="004536D0" w:rsidRPr="00354FB5" w:rsidRDefault="004536D0">
            <w:pPr>
              <w:jc w:val="both"/>
            </w:pPr>
          </w:p>
        </w:tc>
        <w:tc>
          <w:tcPr>
            <w:tcW w:w="4056" w:type="dxa"/>
            <w:tcBorders>
              <w:top w:val="single" w:sz="4" w:space="0" w:color="auto"/>
              <w:left w:val="single" w:sz="4" w:space="0" w:color="auto"/>
              <w:bottom w:val="single" w:sz="4" w:space="0" w:color="auto"/>
              <w:right w:val="single" w:sz="4" w:space="0" w:color="auto"/>
            </w:tcBorders>
          </w:tcPr>
          <w:p w:rsidR="004536D0" w:rsidRPr="00354FB5" w:rsidRDefault="004536D0">
            <w:pPr>
              <w:jc w:val="both"/>
            </w:pPr>
          </w:p>
        </w:tc>
        <w:tc>
          <w:tcPr>
            <w:tcW w:w="3618" w:type="dxa"/>
            <w:tcBorders>
              <w:top w:val="single" w:sz="4" w:space="0" w:color="auto"/>
              <w:left w:val="single" w:sz="4" w:space="0" w:color="auto"/>
              <w:bottom w:val="single" w:sz="4" w:space="0" w:color="auto"/>
              <w:right w:val="single" w:sz="4" w:space="0" w:color="auto"/>
            </w:tcBorders>
          </w:tcPr>
          <w:p w:rsidR="004536D0" w:rsidRPr="00354FB5" w:rsidRDefault="004536D0">
            <w:pPr>
              <w:jc w:val="both"/>
            </w:pPr>
          </w:p>
        </w:tc>
      </w:tr>
      <w:tr w:rsidR="004536D0" w:rsidRPr="00354FB5">
        <w:tc>
          <w:tcPr>
            <w:tcW w:w="2181" w:type="dxa"/>
            <w:tcBorders>
              <w:top w:val="single" w:sz="4" w:space="0" w:color="auto"/>
              <w:left w:val="single" w:sz="4" w:space="0" w:color="auto"/>
              <w:bottom w:val="single" w:sz="4" w:space="0" w:color="auto"/>
              <w:right w:val="single" w:sz="4" w:space="0" w:color="auto"/>
            </w:tcBorders>
            <w:shd w:val="pct5" w:color="auto" w:fill="auto"/>
          </w:tcPr>
          <w:p w:rsidR="004536D0" w:rsidRPr="00354FB5" w:rsidRDefault="00864A8A">
            <w:pPr>
              <w:jc w:val="center"/>
            </w:pPr>
            <w:r w:rsidRPr="00354FB5">
              <w:rPr>
                <w:rFonts w:hint="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4536D0" w:rsidRPr="00354FB5" w:rsidRDefault="00864A8A">
            <w:pPr>
              <w:jc w:val="center"/>
            </w:pPr>
            <w:r w:rsidRPr="00354FB5">
              <w:rPr>
                <w:rFonts w:hint="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4536D0" w:rsidRPr="00354FB5" w:rsidRDefault="00864A8A">
            <w:pPr>
              <w:jc w:val="center"/>
            </w:pPr>
            <w:r w:rsidRPr="00354FB5">
              <w:rPr>
                <w:rFonts w:hint="cs"/>
                <w:rtl/>
              </w:rPr>
              <w:t>חתימה וחותמת המציע</w:t>
            </w:r>
          </w:p>
        </w:tc>
      </w:tr>
    </w:tbl>
    <w:p w:rsidR="004536D0" w:rsidRPr="00354FB5" w:rsidRDefault="004536D0">
      <w:pPr>
        <w:ind w:left="720" w:firstLine="720"/>
        <w:jc w:val="both"/>
        <w:rPr>
          <w:rtl/>
        </w:rPr>
      </w:pPr>
    </w:p>
    <w:p w:rsidR="004536D0" w:rsidRPr="00354FB5" w:rsidRDefault="004536D0">
      <w:pPr>
        <w:ind w:left="720" w:firstLine="720"/>
        <w:jc w:val="both"/>
        <w:rPr>
          <w:rtl/>
        </w:rPr>
      </w:pPr>
    </w:p>
    <w:p w:rsidR="004536D0" w:rsidRPr="00354FB5" w:rsidRDefault="00864A8A">
      <w:pPr>
        <w:pStyle w:val="a5"/>
        <w:pBdr>
          <w:bottom w:val="double" w:sz="4" w:space="1" w:color="auto"/>
        </w:pBdr>
        <w:tabs>
          <w:tab w:val="left" w:pos="720"/>
        </w:tabs>
        <w:spacing w:before="120" w:after="120"/>
        <w:jc w:val="center"/>
        <w:rPr>
          <w:b/>
          <w:bCs/>
          <w:sz w:val="28"/>
          <w:szCs w:val="28"/>
          <w:u w:val="single"/>
          <w:rtl/>
        </w:rPr>
      </w:pPr>
      <w:r w:rsidRPr="00354FB5">
        <w:rPr>
          <w:szCs w:val="24"/>
          <w:rtl/>
        </w:rPr>
        <w:br w:type="page"/>
      </w:r>
      <w:r w:rsidRPr="00354FB5">
        <w:rPr>
          <w:rFonts w:hint="cs"/>
          <w:b/>
          <w:bCs/>
          <w:sz w:val="30"/>
          <w:szCs w:val="28"/>
          <w:u w:val="single"/>
          <w:rtl/>
        </w:rPr>
        <w:lastRenderedPageBreak/>
        <w:t xml:space="preserve"> </w:t>
      </w:r>
      <w:r w:rsidRPr="00354FB5">
        <w:rPr>
          <w:rFonts w:hint="cs"/>
          <w:b/>
          <w:bCs/>
          <w:sz w:val="28"/>
          <w:szCs w:val="28"/>
          <w:u w:val="single"/>
          <w:rtl/>
        </w:rPr>
        <w:t>מסמך ו'</w:t>
      </w:r>
    </w:p>
    <w:p w:rsidR="004536D0" w:rsidRPr="00354FB5" w:rsidRDefault="00864A8A">
      <w:pPr>
        <w:pStyle w:val="a5"/>
        <w:tabs>
          <w:tab w:val="left" w:pos="720"/>
        </w:tabs>
        <w:spacing w:before="120" w:after="120" w:line="280" w:lineRule="atLeast"/>
        <w:jc w:val="center"/>
        <w:rPr>
          <w:b/>
          <w:bCs/>
          <w:sz w:val="28"/>
          <w:szCs w:val="28"/>
          <w:u w:val="single"/>
          <w:rtl/>
        </w:rPr>
      </w:pPr>
      <w:r w:rsidRPr="00354FB5">
        <w:rPr>
          <w:rFonts w:hint="cs"/>
          <w:b/>
          <w:bCs/>
          <w:sz w:val="28"/>
          <w:szCs w:val="28"/>
          <w:u w:val="single"/>
          <w:rtl/>
        </w:rPr>
        <w:t>הסכם</w:t>
      </w:r>
    </w:p>
    <w:p w:rsidR="004536D0" w:rsidRPr="00354FB5" w:rsidRDefault="00864A8A" w:rsidP="00E70DA1">
      <w:pPr>
        <w:pStyle w:val="a5"/>
        <w:tabs>
          <w:tab w:val="clear" w:pos="4153"/>
          <w:tab w:val="left" w:pos="720"/>
        </w:tabs>
        <w:spacing w:before="240" w:after="120" w:line="280" w:lineRule="atLeast"/>
        <w:ind w:left="45"/>
        <w:jc w:val="center"/>
        <w:rPr>
          <w:sz w:val="26"/>
          <w:rtl/>
        </w:rPr>
      </w:pPr>
      <w:r w:rsidRPr="00354FB5">
        <w:rPr>
          <w:rFonts w:hint="cs"/>
          <w:sz w:val="26"/>
          <w:rtl/>
        </w:rPr>
        <w:t xml:space="preserve">שנערך ונחתם בירושלים ביום _________ לחודש___________ </w:t>
      </w:r>
      <w:r w:rsidR="00E70DA1" w:rsidRPr="00354FB5">
        <w:rPr>
          <w:rFonts w:hint="cs"/>
          <w:sz w:val="26"/>
          <w:rtl/>
        </w:rPr>
        <w:t>שנת</w:t>
      </w:r>
      <w:r w:rsidR="00E70DA1" w:rsidRPr="00354FB5">
        <w:rPr>
          <w:rFonts w:hint="cs"/>
          <w:sz w:val="26"/>
        </w:rPr>
        <w:t xml:space="preserve"> </w:t>
      </w:r>
      <w:r w:rsidR="00E70DA1" w:rsidRPr="00354FB5">
        <w:rPr>
          <w:rFonts w:hint="cs"/>
          <w:sz w:val="26"/>
          <w:rtl/>
        </w:rPr>
        <w:t xml:space="preserve"> ______</w:t>
      </w:r>
    </w:p>
    <w:p w:rsidR="004536D0" w:rsidRPr="00354FB5" w:rsidRDefault="004536D0">
      <w:pPr>
        <w:pStyle w:val="a5"/>
        <w:tabs>
          <w:tab w:val="clear" w:pos="4153"/>
          <w:tab w:val="left" w:pos="720"/>
        </w:tabs>
        <w:spacing w:before="240" w:after="120" w:line="280" w:lineRule="atLeast"/>
        <w:ind w:left="45"/>
        <w:jc w:val="center"/>
        <w:rPr>
          <w:sz w:val="26"/>
        </w:rPr>
      </w:pPr>
    </w:p>
    <w:p w:rsidR="004536D0" w:rsidRPr="00354FB5" w:rsidRDefault="00864A8A" w:rsidP="00E70DA1">
      <w:pPr>
        <w:pStyle w:val="a5"/>
        <w:tabs>
          <w:tab w:val="left" w:pos="720"/>
        </w:tabs>
        <w:spacing w:before="120" w:after="120" w:line="280" w:lineRule="atLeast"/>
        <w:ind w:left="720" w:hanging="720"/>
        <w:jc w:val="both"/>
        <w:rPr>
          <w:sz w:val="26"/>
          <w:rtl/>
        </w:rPr>
      </w:pPr>
      <w:r w:rsidRPr="00354FB5">
        <w:rPr>
          <w:rFonts w:hint="cs"/>
          <w:b/>
          <w:bCs/>
          <w:sz w:val="26"/>
          <w:rtl/>
        </w:rPr>
        <w:t>בין</w:t>
      </w:r>
      <w:r w:rsidRPr="00354FB5">
        <w:rPr>
          <w:rFonts w:hint="cs"/>
          <w:b/>
          <w:bCs/>
          <w:sz w:val="26"/>
          <w:rtl/>
        </w:rPr>
        <w:tab/>
      </w:r>
      <w:r w:rsidRPr="00354FB5">
        <w:rPr>
          <w:rFonts w:hint="cs"/>
          <w:sz w:val="26"/>
          <w:rtl/>
        </w:rPr>
        <w:t xml:space="preserve">משרד </w:t>
      </w:r>
      <w:r w:rsidR="00E70DA1" w:rsidRPr="00354FB5">
        <w:rPr>
          <w:rFonts w:hint="cs"/>
          <w:sz w:val="26"/>
          <w:rtl/>
        </w:rPr>
        <w:t>ההסברה והתפוצות, המיוצג על ידי ה</w:t>
      </w:r>
      <w:r w:rsidRPr="00354FB5">
        <w:rPr>
          <w:rFonts w:hint="cs"/>
          <w:sz w:val="26"/>
          <w:rtl/>
        </w:rPr>
        <w:t xml:space="preserve">מנהל הכללי של משרד </w:t>
      </w:r>
      <w:r w:rsidR="00E70DA1" w:rsidRPr="00354FB5">
        <w:rPr>
          <w:rFonts w:hint="cs"/>
          <w:sz w:val="26"/>
          <w:rtl/>
        </w:rPr>
        <w:t>ההסברה והתפוצות</w:t>
      </w:r>
      <w:r w:rsidRPr="00354FB5">
        <w:rPr>
          <w:rFonts w:hint="cs"/>
          <w:sz w:val="26"/>
          <w:rtl/>
        </w:rPr>
        <w:t xml:space="preserve"> ביחד עם חשב </w:t>
      </w:r>
      <w:r w:rsidR="00E70DA1" w:rsidRPr="00354FB5">
        <w:rPr>
          <w:rFonts w:hint="cs"/>
          <w:sz w:val="26"/>
          <w:rtl/>
        </w:rPr>
        <w:t>משרד ראש הממשלה</w:t>
      </w:r>
      <w:r w:rsidRPr="00354FB5">
        <w:rPr>
          <w:rFonts w:hint="cs"/>
          <w:sz w:val="26"/>
          <w:rtl/>
        </w:rPr>
        <w:t xml:space="preserve"> (להלן - "המשרד");</w:t>
      </w:r>
    </w:p>
    <w:p w:rsidR="004536D0" w:rsidRPr="00354FB5" w:rsidRDefault="00864A8A">
      <w:pPr>
        <w:pStyle w:val="a5"/>
        <w:tabs>
          <w:tab w:val="left" w:pos="720"/>
        </w:tabs>
        <w:spacing w:before="120" w:after="120" w:line="280" w:lineRule="atLeast"/>
        <w:ind w:left="4487"/>
        <w:jc w:val="both"/>
        <w:rPr>
          <w:b/>
          <w:bCs/>
          <w:sz w:val="26"/>
          <w:rtl/>
        </w:rPr>
      </w:pPr>
      <w:r w:rsidRPr="00354FB5">
        <w:rPr>
          <w:rFonts w:hint="cs"/>
          <w:b/>
          <w:bCs/>
          <w:sz w:val="26"/>
          <w:rtl/>
        </w:rPr>
        <w:tab/>
      </w:r>
      <w:r w:rsidRPr="00354FB5">
        <w:rPr>
          <w:rFonts w:hint="cs"/>
          <w:b/>
          <w:bCs/>
          <w:sz w:val="26"/>
          <w:u w:val="single"/>
          <w:rtl/>
        </w:rPr>
        <w:t>מצד אחד</w:t>
      </w:r>
    </w:p>
    <w:p w:rsidR="004536D0" w:rsidRPr="00354FB5" w:rsidRDefault="00864A8A">
      <w:pPr>
        <w:pStyle w:val="a5"/>
        <w:tabs>
          <w:tab w:val="left" w:pos="720"/>
        </w:tabs>
        <w:spacing w:before="120" w:after="120" w:line="280" w:lineRule="atLeast"/>
        <w:ind w:left="720" w:hanging="720"/>
        <w:jc w:val="both"/>
        <w:rPr>
          <w:b/>
          <w:bCs/>
          <w:sz w:val="26"/>
          <w:rtl/>
        </w:rPr>
      </w:pPr>
      <w:r w:rsidRPr="00354FB5">
        <w:rPr>
          <w:rFonts w:hint="cs"/>
          <w:b/>
          <w:bCs/>
          <w:sz w:val="26"/>
          <w:rtl/>
        </w:rPr>
        <w:t>לבין</w:t>
      </w:r>
      <w:r w:rsidRPr="00354FB5">
        <w:rPr>
          <w:rFonts w:hint="cs"/>
          <w:b/>
          <w:bCs/>
          <w:sz w:val="26"/>
          <w:rtl/>
        </w:rPr>
        <w:tab/>
        <w:t xml:space="preserve">___________________________ </w:t>
      </w:r>
      <w:r w:rsidRPr="00354FB5">
        <w:rPr>
          <w:rFonts w:hint="cs"/>
          <w:sz w:val="26"/>
          <w:rtl/>
        </w:rPr>
        <w:t xml:space="preserve">המיוצג על ידי מנהליו </w:t>
      </w:r>
      <w:r w:rsidRPr="00354FB5">
        <w:rPr>
          <w:rFonts w:hint="cs"/>
          <w:b/>
          <w:bCs/>
          <w:sz w:val="26"/>
          <w:rtl/>
        </w:rPr>
        <w:t>__________________________,</w:t>
      </w:r>
      <w:r w:rsidRPr="00354FB5">
        <w:rPr>
          <w:rFonts w:hint="cs"/>
          <w:sz w:val="26"/>
          <w:rtl/>
        </w:rPr>
        <w:t xml:space="preserve"> המצהירים כי הינם רשאים לחייבו בחתימתם לכל דבר ועניין (להלן:"הספק")</w:t>
      </w:r>
    </w:p>
    <w:p w:rsidR="004536D0" w:rsidRPr="00354FB5" w:rsidRDefault="00864A8A">
      <w:pPr>
        <w:pStyle w:val="a5"/>
        <w:tabs>
          <w:tab w:val="left" w:pos="720"/>
        </w:tabs>
        <w:spacing w:before="120" w:after="120" w:line="280" w:lineRule="atLeast"/>
        <w:ind w:left="4487"/>
        <w:jc w:val="both"/>
        <w:rPr>
          <w:b/>
          <w:bCs/>
          <w:sz w:val="26"/>
          <w:rtl/>
        </w:rPr>
      </w:pPr>
      <w:r w:rsidRPr="00354FB5">
        <w:rPr>
          <w:rFonts w:hint="cs"/>
          <w:b/>
          <w:bCs/>
          <w:sz w:val="26"/>
          <w:rtl/>
        </w:rPr>
        <w:tab/>
      </w:r>
      <w:r w:rsidRPr="00354FB5">
        <w:rPr>
          <w:rFonts w:hint="cs"/>
          <w:b/>
          <w:bCs/>
          <w:sz w:val="26"/>
          <w:u w:val="single"/>
          <w:rtl/>
        </w:rPr>
        <w:t>מצד שני</w:t>
      </w:r>
    </w:p>
    <w:p w:rsidR="004536D0" w:rsidRPr="00354FB5" w:rsidRDefault="00864A8A" w:rsidP="00E70DA1">
      <w:pPr>
        <w:pStyle w:val="a9"/>
        <w:spacing w:before="120" w:after="120" w:line="280" w:lineRule="atLeast"/>
        <w:ind w:left="720" w:hanging="720"/>
        <w:rPr>
          <w:sz w:val="26"/>
          <w:szCs w:val="26"/>
          <w:rtl/>
        </w:rPr>
      </w:pPr>
      <w:r w:rsidRPr="00354FB5">
        <w:rPr>
          <w:rFonts w:hint="cs"/>
          <w:b/>
          <w:bCs/>
          <w:sz w:val="26"/>
          <w:szCs w:val="26"/>
          <w:rtl/>
        </w:rPr>
        <w:t>הואיל</w:t>
      </w:r>
      <w:r w:rsidRPr="00354FB5">
        <w:rPr>
          <w:rFonts w:hint="cs"/>
          <w:sz w:val="26"/>
          <w:szCs w:val="26"/>
          <w:rtl/>
        </w:rPr>
        <w:tab/>
        <w:t xml:space="preserve">והמשרד ערך מכרז פומבי מס' </w:t>
      </w:r>
      <w:r w:rsidR="00E70DA1" w:rsidRPr="00354FB5">
        <w:rPr>
          <w:rFonts w:hint="cs"/>
          <w:sz w:val="26"/>
          <w:szCs w:val="26"/>
          <w:rtl/>
        </w:rPr>
        <w:t>34</w:t>
      </w:r>
      <w:r w:rsidRPr="00354FB5">
        <w:rPr>
          <w:rFonts w:hint="cs"/>
          <w:sz w:val="26"/>
          <w:szCs w:val="26"/>
          <w:rtl/>
        </w:rPr>
        <w:t xml:space="preserve">/09 למתן שירותי הגברה ותאורה לאירועים הנערכים על ידי משרד </w:t>
      </w:r>
      <w:r w:rsidR="00E70DA1" w:rsidRPr="00354FB5">
        <w:rPr>
          <w:rFonts w:hint="cs"/>
          <w:sz w:val="26"/>
          <w:szCs w:val="26"/>
          <w:rtl/>
        </w:rPr>
        <w:t>ההסברה והתפוצות</w:t>
      </w:r>
      <w:r w:rsidRPr="00354FB5">
        <w:rPr>
          <w:rFonts w:hint="cs"/>
          <w:sz w:val="26"/>
          <w:szCs w:val="26"/>
          <w:rtl/>
        </w:rPr>
        <w:t xml:space="preserve"> </w:t>
      </w:r>
      <w:r w:rsidRPr="00354FB5">
        <w:rPr>
          <w:sz w:val="26"/>
          <w:szCs w:val="26"/>
          <w:rtl/>
        </w:rPr>
        <w:t>–</w:t>
      </w:r>
      <w:r w:rsidRPr="00354FB5">
        <w:rPr>
          <w:rFonts w:hint="cs"/>
          <w:sz w:val="26"/>
          <w:szCs w:val="26"/>
          <w:rtl/>
        </w:rPr>
        <w:t xml:space="preserve"> מרכז ההסברה (להלן בהתאמה - "המכרז", "השירותים");</w:t>
      </w:r>
    </w:p>
    <w:p w:rsidR="004536D0" w:rsidRPr="00354FB5" w:rsidRDefault="00864A8A">
      <w:pPr>
        <w:pStyle w:val="a9"/>
        <w:spacing w:before="120" w:after="120" w:line="280" w:lineRule="atLeast"/>
        <w:ind w:left="720" w:hanging="720"/>
        <w:rPr>
          <w:sz w:val="26"/>
          <w:szCs w:val="26"/>
          <w:rtl/>
        </w:rPr>
      </w:pPr>
      <w:r w:rsidRPr="00354FB5">
        <w:rPr>
          <w:rFonts w:hint="cs"/>
          <w:b/>
          <w:bCs/>
          <w:sz w:val="26"/>
          <w:szCs w:val="26"/>
          <w:rtl/>
        </w:rPr>
        <w:t>והואיל</w:t>
      </w:r>
      <w:r w:rsidRPr="00354FB5">
        <w:rPr>
          <w:rFonts w:hint="cs"/>
          <w:sz w:val="26"/>
          <w:szCs w:val="26"/>
          <w:rtl/>
        </w:rPr>
        <w:tab/>
        <w:t>והספק הגיש הצעתו למכרז והמשרד בחר בה כהצעה הזוכה למתן השירותים;</w:t>
      </w:r>
    </w:p>
    <w:p w:rsidR="004536D0" w:rsidRPr="00354FB5" w:rsidRDefault="00864A8A">
      <w:pPr>
        <w:pStyle w:val="a5"/>
        <w:tabs>
          <w:tab w:val="left" w:pos="720"/>
        </w:tabs>
        <w:spacing w:before="120" w:after="120" w:line="280" w:lineRule="atLeast"/>
        <w:ind w:left="720" w:hanging="720"/>
        <w:jc w:val="both"/>
        <w:rPr>
          <w:sz w:val="26"/>
          <w:rtl/>
        </w:rPr>
      </w:pPr>
      <w:r w:rsidRPr="00354FB5">
        <w:rPr>
          <w:rFonts w:hint="cs"/>
          <w:b/>
          <w:bCs/>
          <w:sz w:val="26"/>
          <w:rtl/>
        </w:rPr>
        <w:t>והואיל</w:t>
      </w:r>
      <w:r w:rsidRPr="00354FB5">
        <w:rPr>
          <w:rFonts w:hint="cs"/>
          <w:b/>
          <w:bCs/>
          <w:sz w:val="26"/>
          <w:rtl/>
        </w:rPr>
        <w:tab/>
      </w:r>
      <w:r w:rsidRPr="00354FB5">
        <w:rPr>
          <w:rFonts w:hint="cs"/>
          <w:sz w:val="26"/>
          <w:rtl/>
        </w:rPr>
        <w:t>והספק מצהיר כי הינו בעל ניסיון, מיומנות ומקצועיות, כח האדם, והאמצעים הדרושים לשם ביצוע השירותים ברמה מעולה והוא מעוניין לבצען, והוא עונה על כל התנאים המוקדמים כפי שפורטו במסמכי המכרז וכפי שהם מפורטים בהסכם זה להלן;</w:t>
      </w:r>
    </w:p>
    <w:p w:rsidR="004536D0" w:rsidRPr="00354FB5" w:rsidRDefault="00864A8A">
      <w:pPr>
        <w:pStyle w:val="a5"/>
        <w:tabs>
          <w:tab w:val="left" w:pos="720"/>
        </w:tabs>
        <w:spacing w:before="120" w:after="120" w:line="280" w:lineRule="atLeast"/>
        <w:ind w:left="720" w:hanging="720"/>
        <w:jc w:val="both"/>
        <w:rPr>
          <w:sz w:val="26"/>
          <w:rtl/>
        </w:rPr>
      </w:pPr>
      <w:r w:rsidRPr="00354FB5">
        <w:rPr>
          <w:rFonts w:hint="cs"/>
          <w:b/>
          <w:bCs/>
          <w:sz w:val="26"/>
          <w:rtl/>
        </w:rPr>
        <w:t>והואיל</w:t>
      </w:r>
      <w:r w:rsidRPr="00354FB5">
        <w:rPr>
          <w:rFonts w:hint="cs"/>
          <w:b/>
          <w:bCs/>
          <w:sz w:val="26"/>
          <w:rtl/>
        </w:rPr>
        <w:tab/>
      </w:r>
      <w:r w:rsidRPr="00354FB5">
        <w:rPr>
          <w:rFonts w:hint="cs"/>
          <w:sz w:val="26"/>
          <w:rtl/>
        </w:rPr>
        <w:t>והצדדים החליטו כי השירותים יבוצעו שלא במסגרת יחסי העבודה הנהוגים בין עובד למעביד, אלא כאשר הספק פועל כבעל מקצוע עצמאי, המעניק שירותים למשרד על בסיס קבלני ומקבל תמורת השירותים כמתחייב ממעמד זה בהתאם לתעריפים הנהוגים למתן שירותים על בסיס קבלני;</w:t>
      </w:r>
    </w:p>
    <w:p w:rsidR="004536D0" w:rsidRPr="00354FB5" w:rsidRDefault="00864A8A">
      <w:pPr>
        <w:pStyle w:val="a5"/>
        <w:tabs>
          <w:tab w:val="left" w:pos="720"/>
        </w:tabs>
        <w:spacing w:before="120" w:after="120" w:line="280" w:lineRule="atLeast"/>
        <w:ind w:left="720" w:hanging="720"/>
        <w:jc w:val="both"/>
        <w:rPr>
          <w:sz w:val="26"/>
          <w:rtl/>
        </w:rPr>
      </w:pPr>
      <w:r w:rsidRPr="00354FB5">
        <w:rPr>
          <w:rFonts w:hint="cs"/>
          <w:b/>
          <w:bCs/>
          <w:sz w:val="26"/>
          <w:rtl/>
        </w:rPr>
        <w:t>והואיל</w:t>
      </w:r>
      <w:r w:rsidRPr="00354FB5">
        <w:rPr>
          <w:rFonts w:hint="cs"/>
          <w:b/>
          <w:bCs/>
          <w:sz w:val="26"/>
          <w:rtl/>
        </w:rPr>
        <w:tab/>
      </w:r>
      <w:r w:rsidRPr="00354FB5">
        <w:rPr>
          <w:rFonts w:hint="cs"/>
          <w:sz w:val="26"/>
          <w:rtl/>
        </w:rPr>
        <w:t>והמשרד מסכים למסור לספק את ביצוע השירותים על בסיס קבלני כאמור, שלא במסגרת שירות המדינה, על כל המתחייב והמשתמע מכך, הן לעניין תעריפי התשלומים והן לעניין הזכויות והחובות ההדדיים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מעביד;</w:t>
      </w:r>
    </w:p>
    <w:p w:rsidR="004536D0" w:rsidRPr="00354FB5" w:rsidRDefault="004536D0">
      <w:pPr>
        <w:pStyle w:val="a5"/>
        <w:tabs>
          <w:tab w:val="left" w:pos="720"/>
        </w:tabs>
        <w:spacing w:before="120" w:after="120" w:line="280" w:lineRule="atLeast"/>
        <w:ind w:left="720" w:hanging="720"/>
        <w:jc w:val="both"/>
        <w:rPr>
          <w:sz w:val="26"/>
          <w:rtl/>
        </w:rPr>
      </w:pPr>
    </w:p>
    <w:p w:rsidR="004536D0" w:rsidRPr="00354FB5" w:rsidRDefault="00864A8A">
      <w:pPr>
        <w:pStyle w:val="a5"/>
        <w:tabs>
          <w:tab w:val="left" w:pos="720"/>
        </w:tabs>
        <w:spacing w:before="120" w:after="120" w:line="280" w:lineRule="atLeast"/>
        <w:jc w:val="center"/>
        <w:rPr>
          <w:b/>
          <w:bCs/>
          <w:sz w:val="26"/>
          <w:rtl/>
        </w:rPr>
      </w:pPr>
      <w:r w:rsidRPr="00354FB5">
        <w:rPr>
          <w:rFonts w:hint="cs"/>
          <w:b/>
          <w:bCs/>
          <w:sz w:val="26"/>
          <w:rtl/>
        </w:rPr>
        <w:t>לפיכך הוצהר הוסכם והותנה בין הצדדים כדלקמן:</w:t>
      </w:r>
    </w:p>
    <w:p w:rsidR="004536D0" w:rsidRPr="00354FB5" w:rsidRDefault="004536D0">
      <w:pPr>
        <w:pStyle w:val="a5"/>
        <w:tabs>
          <w:tab w:val="left" w:pos="720"/>
        </w:tabs>
        <w:spacing w:before="120" w:after="120" w:line="280" w:lineRule="atLeast"/>
        <w:jc w:val="center"/>
        <w:rPr>
          <w:b/>
          <w:bCs/>
          <w:sz w:val="26"/>
          <w:rtl/>
        </w:rPr>
      </w:pPr>
    </w:p>
    <w:p w:rsidR="004536D0" w:rsidRPr="00354FB5" w:rsidRDefault="00864A8A" w:rsidP="00CB4FB1">
      <w:pPr>
        <w:pStyle w:val="a5"/>
        <w:numPr>
          <w:ilvl w:val="0"/>
          <w:numId w:val="18"/>
        </w:numPr>
        <w:tabs>
          <w:tab w:val="right" w:pos="8640"/>
        </w:tabs>
        <w:spacing w:before="120" w:after="120" w:line="280" w:lineRule="atLeast"/>
        <w:jc w:val="both"/>
        <w:rPr>
          <w:sz w:val="26"/>
          <w:rtl/>
        </w:rPr>
      </w:pPr>
      <w:r w:rsidRPr="00354FB5">
        <w:rPr>
          <w:rFonts w:hint="cs"/>
          <w:b/>
          <w:bCs/>
          <w:sz w:val="26"/>
          <w:u w:val="single"/>
          <w:rtl/>
        </w:rPr>
        <w:t>מבוא, נספחים וכותרות</w:t>
      </w:r>
    </w:p>
    <w:p w:rsidR="004536D0" w:rsidRPr="00354FB5" w:rsidRDefault="00864A8A" w:rsidP="00CB4FB1">
      <w:pPr>
        <w:pStyle w:val="a5"/>
        <w:numPr>
          <w:ilvl w:val="1"/>
          <w:numId w:val="18"/>
        </w:numPr>
        <w:tabs>
          <w:tab w:val="right" w:pos="8640"/>
        </w:tabs>
        <w:spacing w:before="120" w:after="120" w:line="280" w:lineRule="atLeast"/>
        <w:jc w:val="both"/>
        <w:rPr>
          <w:sz w:val="26"/>
          <w:rtl/>
        </w:rPr>
      </w:pPr>
      <w:r w:rsidRPr="00354FB5">
        <w:rPr>
          <w:rFonts w:hint="cs"/>
          <w:sz w:val="26"/>
          <w:rtl/>
        </w:rPr>
        <w:t>המבוא להסכם זה ונספחיו וכן מסמכי המכרז ונספחיו  מהווים חלק בלתי נפרד מהסכם זה.</w:t>
      </w:r>
    </w:p>
    <w:p w:rsidR="004536D0" w:rsidRPr="00354FB5" w:rsidRDefault="00864A8A" w:rsidP="00CB4FB1">
      <w:pPr>
        <w:pStyle w:val="a5"/>
        <w:numPr>
          <w:ilvl w:val="1"/>
          <w:numId w:val="18"/>
        </w:numPr>
        <w:tabs>
          <w:tab w:val="right" w:pos="8640"/>
        </w:tabs>
        <w:spacing w:before="120" w:after="120" w:line="280" w:lineRule="atLeast"/>
        <w:jc w:val="both"/>
        <w:rPr>
          <w:sz w:val="26"/>
          <w:rtl/>
        </w:rPr>
      </w:pPr>
      <w:r w:rsidRPr="00354FB5">
        <w:rPr>
          <w:rFonts w:hint="cs"/>
          <w:sz w:val="26"/>
          <w:rtl/>
        </w:rPr>
        <w:t xml:space="preserve">בכל מקרה של סתירה בין הוראות הסכם זה להוראות שבנספחיו, יגבר האמור בהסכם זה. </w:t>
      </w:r>
    </w:p>
    <w:p w:rsidR="004536D0" w:rsidRPr="00354FB5" w:rsidRDefault="00864A8A" w:rsidP="00CB4FB1">
      <w:pPr>
        <w:pStyle w:val="a5"/>
        <w:numPr>
          <w:ilvl w:val="1"/>
          <w:numId w:val="18"/>
        </w:numPr>
        <w:tabs>
          <w:tab w:val="right" w:pos="8640"/>
        </w:tabs>
        <w:spacing w:before="120" w:after="120" w:line="280" w:lineRule="atLeast"/>
        <w:jc w:val="both"/>
        <w:rPr>
          <w:sz w:val="26"/>
        </w:rPr>
      </w:pPr>
      <w:r w:rsidRPr="00354FB5">
        <w:rPr>
          <w:rFonts w:hint="cs"/>
          <w:sz w:val="26"/>
          <w:rtl/>
        </w:rPr>
        <w:t>כותרות הסעיפים נועדו לשם הנוחות בלבד ולא ישמשו לפרשנות ההסכם.</w:t>
      </w:r>
    </w:p>
    <w:p w:rsidR="004536D0" w:rsidRPr="00354FB5" w:rsidRDefault="00864A8A" w:rsidP="00CB4FB1">
      <w:pPr>
        <w:pStyle w:val="a5"/>
        <w:numPr>
          <w:ilvl w:val="0"/>
          <w:numId w:val="18"/>
        </w:numPr>
        <w:spacing w:before="120" w:after="120" w:line="280" w:lineRule="atLeast"/>
        <w:jc w:val="both"/>
        <w:rPr>
          <w:b/>
          <w:bCs/>
          <w:sz w:val="26"/>
          <w:u w:val="single"/>
        </w:rPr>
      </w:pPr>
      <w:r w:rsidRPr="00354FB5">
        <w:rPr>
          <w:b/>
          <w:bCs/>
          <w:sz w:val="26"/>
          <w:u w:val="single"/>
          <w:rtl/>
        </w:rPr>
        <w:br w:type="page"/>
      </w:r>
      <w:r w:rsidRPr="00354FB5">
        <w:rPr>
          <w:rFonts w:hint="cs"/>
          <w:b/>
          <w:bCs/>
          <w:sz w:val="26"/>
          <w:u w:val="single"/>
          <w:rtl/>
        </w:rPr>
        <w:lastRenderedPageBreak/>
        <w:t>נציגי הצדדים</w:t>
      </w:r>
    </w:p>
    <w:p w:rsidR="004536D0" w:rsidRPr="00354FB5" w:rsidRDefault="00864A8A" w:rsidP="00CB4FB1">
      <w:pPr>
        <w:pStyle w:val="a5"/>
        <w:numPr>
          <w:ilvl w:val="1"/>
          <w:numId w:val="18"/>
        </w:numPr>
        <w:tabs>
          <w:tab w:val="left" w:pos="720"/>
        </w:tabs>
        <w:spacing w:before="80" w:after="80" w:line="280" w:lineRule="atLeast"/>
        <w:jc w:val="both"/>
        <w:rPr>
          <w:sz w:val="26"/>
        </w:rPr>
      </w:pPr>
      <w:r w:rsidRPr="00354FB5">
        <w:rPr>
          <w:rFonts w:hint="cs"/>
          <w:sz w:val="26"/>
          <w:rtl/>
        </w:rPr>
        <w:t>נציגי המשרד לצורך ביצוע הסכם זה יהיו מנהלת מרכז ההסברה</w:t>
      </w:r>
      <w:r w:rsidR="008A5696" w:rsidRPr="00354FB5">
        <w:rPr>
          <w:rFonts w:hint="cs"/>
          <w:sz w:val="26"/>
          <w:rtl/>
        </w:rPr>
        <w:t xml:space="preserve"> ו/או ממונה טקסים במרכז ההסברה או מי שיוסמך על ידי מנהלת מרכז ההסברה</w:t>
      </w:r>
      <w:r w:rsidRPr="00354FB5">
        <w:rPr>
          <w:rFonts w:hint="cs"/>
          <w:sz w:val="26"/>
          <w:rtl/>
        </w:rPr>
        <w:t xml:space="preserve"> בכתב</w:t>
      </w:r>
      <w:r w:rsidR="008A5696" w:rsidRPr="00354FB5">
        <w:rPr>
          <w:rFonts w:hint="cs"/>
          <w:sz w:val="26"/>
          <w:rtl/>
        </w:rPr>
        <w:t xml:space="preserve">, </w:t>
      </w:r>
      <w:r w:rsidRPr="00354FB5">
        <w:rPr>
          <w:rFonts w:hint="cs"/>
          <w:sz w:val="26"/>
          <w:rtl/>
        </w:rPr>
        <w:t>ביחד או לחוד בהתאם לאירוע/לטקס (להלן: "הנציג"). המשרד יהיה רשאי להחליף את הנציג בכל עת על ידי מתן הודעה בכתב לספק.</w:t>
      </w:r>
    </w:p>
    <w:p w:rsidR="004536D0" w:rsidRPr="00354FB5" w:rsidRDefault="00864A8A" w:rsidP="00CB4FB1">
      <w:pPr>
        <w:pStyle w:val="a5"/>
        <w:numPr>
          <w:ilvl w:val="1"/>
          <w:numId w:val="18"/>
        </w:numPr>
        <w:tabs>
          <w:tab w:val="left" w:pos="720"/>
        </w:tabs>
        <w:spacing w:before="80" w:after="80" w:line="280" w:lineRule="atLeast"/>
        <w:jc w:val="both"/>
        <w:rPr>
          <w:sz w:val="26"/>
        </w:rPr>
      </w:pPr>
      <w:r w:rsidRPr="00354FB5">
        <w:rPr>
          <w:rFonts w:hint="cs"/>
          <w:sz w:val="26"/>
          <w:rtl/>
        </w:rPr>
        <w:t>יובהר כי נציג המשרד אינו רשאי להאריך את תקופת ההסכם ו/או להגדיל את ההיקף הכספי של ההסכם, אלא באישור ועדת המכרזים המשרדית ולאחר חתימת הסכם מתאים על ידי מורשי החתימה של המשרד.</w:t>
      </w:r>
    </w:p>
    <w:p w:rsidR="004536D0" w:rsidRPr="00354FB5" w:rsidRDefault="00864A8A" w:rsidP="00CB4FB1">
      <w:pPr>
        <w:pStyle w:val="a5"/>
        <w:numPr>
          <w:ilvl w:val="1"/>
          <w:numId w:val="18"/>
        </w:numPr>
        <w:tabs>
          <w:tab w:val="clear" w:pos="4153"/>
          <w:tab w:val="clear" w:pos="8306"/>
          <w:tab w:val="left" w:pos="720"/>
          <w:tab w:val="left" w:pos="5528"/>
        </w:tabs>
        <w:spacing w:before="80" w:after="80" w:line="280" w:lineRule="atLeast"/>
        <w:jc w:val="both"/>
        <w:rPr>
          <w:sz w:val="26"/>
        </w:rPr>
      </w:pPr>
      <w:r w:rsidRPr="00354FB5">
        <w:rPr>
          <w:rFonts w:hint="cs"/>
          <w:sz w:val="26"/>
          <w:rtl/>
        </w:rPr>
        <w:t xml:space="preserve">הספק ימנה עובד קבוע מטעמו שישמש כנציגו לצורך ביצוע בהסכם זה. נציג הספק לעניין הסכם זה </w:t>
      </w:r>
      <w:r w:rsidRPr="00354FB5">
        <w:rPr>
          <w:rFonts w:hint="cs"/>
          <w:sz w:val="26"/>
          <w:u w:val="single"/>
          <w:rtl/>
        </w:rPr>
        <w:tab/>
      </w:r>
      <w:r w:rsidRPr="00354FB5">
        <w:rPr>
          <w:rFonts w:hint="cs"/>
          <w:sz w:val="26"/>
          <w:rtl/>
        </w:rPr>
        <w:t>. החלפת נציג הספק מותנית באישור מוקדם של המשרד בכתב.</w:t>
      </w:r>
    </w:p>
    <w:p w:rsidR="004536D0" w:rsidRPr="00354FB5" w:rsidRDefault="00864A8A" w:rsidP="00CB4FB1">
      <w:pPr>
        <w:pStyle w:val="a5"/>
        <w:numPr>
          <w:ilvl w:val="0"/>
          <w:numId w:val="18"/>
        </w:numPr>
        <w:tabs>
          <w:tab w:val="right" w:pos="8640"/>
        </w:tabs>
        <w:spacing w:before="120" w:after="120" w:line="280" w:lineRule="atLeast"/>
        <w:jc w:val="both"/>
        <w:rPr>
          <w:b/>
          <w:bCs/>
          <w:sz w:val="26"/>
          <w:u w:val="single"/>
          <w:rtl/>
        </w:rPr>
      </w:pPr>
      <w:r w:rsidRPr="00354FB5">
        <w:rPr>
          <w:rFonts w:hint="cs"/>
          <w:b/>
          <w:bCs/>
          <w:sz w:val="26"/>
          <w:u w:val="single"/>
          <w:rtl/>
        </w:rPr>
        <w:t>תקופת ההתקשרות</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 xml:space="preserve">תקופת ההתקשרות עם הספק תהיה לשנה מיום </w:t>
      </w:r>
      <w:r w:rsidR="00E70DA1" w:rsidRPr="00354FB5">
        <w:rPr>
          <w:rFonts w:hint="cs"/>
          <w:sz w:val="26"/>
          <w:u w:val="single"/>
          <w:rtl/>
        </w:rPr>
        <w:t>_____</w:t>
      </w:r>
      <w:r w:rsidRPr="00354FB5">
        <w:rPr>
          <w:rFonts w:hint="cs"/>
          <w:sz w:val="26"/>
          <w:rtl/>
        </w:rPr>
        <w:t>ליום</w:t>
      </w:r>
      <w:r w:rsidR="00E70DA1" w:rsidRPr="00354FB5">
        <w:rPr>
          <w:rFonts w:hint="cs"/>
          <w:sz w:val="26"/>
          <w:rtl/>
        </w:rPr>
        <w:t>_____</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למשרד תישמר האופציה להאריך את ההתקשרות עם הספק בשתי תקופות נוספות של עד שנה כל אחת, עד לתקופה מירבית של שלוש שנים</w:t>
      </w:r>
      <w:r w:rsidR="009E768B" w:rsidRPr="00354FB5">
        <w:rPr>
          <w:rFonts w:hint="cs"/>
          <w:sz w:val="26"/>
          <w:rtl/>
        </w:rPr>
        <w:t xml:space="preserve"> (כולל תקופת ההתקשרות כאמור בסעיף 3.1)</w:t>
      </w:r>
      <w:r w:rsidR="00D35A67" w:rsidRPr="00354FB5">
        <w:rPr>
          <w:rFonts w:hint="cs"/>
          <w:sz w:val="26"/>
          <w:rtl/>
        </w:rPr>
        <w:t>. מימוש האופציה בכל שנה ייעשה באמצעות הודעה שתישלח על ידי המשרד לספק, 30 יום מראש.</w:t>
      </w:r>
    </w:p>
    <w:p w:rsidR="004536D0" w:rsidRPr="00354FB5" w:rsidRDefault="00864A8A" w:rsidP="00CB4FB1">
      <w:pPr>
        <w:pStyle w:val="a5"/>
        <w:numPr>
          <w:ilvl w:val="0"/>
          <w:numId w:val="18"/>
        </w:numPr>
        <w:tabs>
          <w:tab w:val="right" w:pos="8640"/>
        </w:tabs>
        <w:spacing w:before="120" w:after="120" w:line="280" w:lineRule="atLeast"/>
        <w:jc w:val="both"/>
        <w:rPr>
          <w:sz w:val="26"/>
          <w:rtl/>
        </w:rPr>
      </w:pPr>
      <w:r w:rsidRPr="00354FB5">
        <w:rPr>
          <w:rFonts w:hint="cs"/>
          <w:b/>
          <w:bCs/>
          <w:sz w:val="26"/>
          <w:u w:val="single"/>
          <w:rtl/>
        </w:rPr>
        <w:t>השירותים</w:t>
      </w:r>
      <w:r w:rsidRPr="00354FB5">
        <w:rPr>
          <w:rFonts w:hint="cs"/>
          <w:b/>
          <w:bCs/>
          <w:sz w:val="26"/>
          <w:rtl/>
        </w:rPr>
        <w:t xml:space="preserve">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 xml:space="preserve">הספק מתחייב לספק שירותי תאורה והגברה לאירועים שיערכו על ידי המשרד במהלך כל תקופת ההתקשרות עמו,  הכל בהתאם למפורט במפרט השירותים (מסמך ב' למסמכי המכרז המצורף כנספח א' להסכם זה), בהתאם לכתב הכמויות (מסמך ג' למסמכי המכרז המצורף כנספח ב' להסכם זה) ובהתאם להוראות הסכם זה על כל נספחיו.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ביצוע השירותים בהתאם למפרט, בהתאם לכתב הכמויות ובהתאם להוראות נציג המשרד הינו תנאי עיקרי ויסודי בהסכם זה.</w:t>
      </w:r>
    </w:p>
    <w:p w:rsidR="004536D0" w:rsidRPr="00354FB5" w:rsidRDefault="00864A8A" w:rsidP="00CB4FB1">
      <w:pPr>
        <w:pStyle w:val="a5"/>
        <w:numPr>
          <w:ilvl w:val="0"/>
          <w:numId w:val="18"/>
        </w:numPr>
        <w:tabs>
          <w:tab w:val="right" w:pos="8640"/>
        </w:tabs>
        <w:spacing w:before="120" w:after="120" w:line="280" w:lineRule="atLeast"/>
        <w:jc w:val="both"/>
        <w:rPr>
          <w:sz w:val="26"/>
          <w:rtl/>
        </w:rPr>
      </w:pPr>
      <w:r w:rsidRPr="00354FB5">
        <w:rPr>
          <w:rFonts w:hint="cs"/>
          <w:b/>
          <w:bCs/>
          <w:sz w:val="26"/>
          <w:u w:val="single"/>
          <w:rtl/>
        </w:rPr>
        <w:t>הצהרות והתחייבויות הספק</w:t>
      </w:r>
    </w:p>
    <w:p w:rsidR="004536D0" w:rsidRPr="00354FB5" w:rsidRDefault="00864A8A">
      <w:pPr>
        <w:pStyle w:val="a5"/>
        <w:tabs>
          <w:tab w:val="left" w:pos="720"/>
        </w:tabs>
        <w:spacing w:before="120" w:after="120" w:line="280" w:lineRule="atLeast"/>
        <w:ind w:left="720"/>
        <w:jc w:val="both"/>
        <w:rPr>
          <w:sz w:val="26"/>
          <w:rtl/>
        </w:rPr>
      </w:pPr>
      <w:r w:rsidRPr="00354FB5">
        <w:rPr>
          <w:rFonts w:hint="cs"/>
          <w:sz w:val="26"/>
          <w:rtl/>
        </w:rPr>
        <w:t xml:space="preserve">הספק מצהיר ומתחייב בזה: </w:t>
      </w:r>
    </w:p>
    <w:p w:rsidR="004536D0" w:rsidRPr="00354FB5" w:rsidRDefault="00864A8A" w:rsidP="00CB4FB1">
      <w:pPr>
        <w:pStyle w:val="a5"/>
        <w:numPr>
          <w:ilvl w:val="1"/>
          <w:numId w:val="18"/>
        </w:numPr>
        <w:tabs>
          <w:tab w:val="left" w:pos="720"/>
        </w:tabs>
        <w:spacing w:before="120" w:after="120" w:line="280" w:lineRule="atLeast"/>
        <w:jc w:val="both"/>
        <w:rPr>
          <w:sz w:val="26"/>
        </w:rPr>
      </w:pPr>
      <w:r w:rsidRPr="00354FB5">
        <w:rPr>
          <w:rFonts w:hint="cs"/>
          <w:sz w:val="26"/>
          <w:rtl/>
        </w:rPr>
        <w:t xml:space="preserve">הספק קיבל את כל ההסברים הנחוצים ביחס לאירועים ולטקסים שבהם נדרשים  השירותים, הוא מכיר את הדרישות ביחס לציוד הנחוץ לביצוע השירותים בכל אירוע ואירוע, נהירים לו פרטי השירותים הנדרשים בהסכם זה וכי הוא יכול ומסוגל לבצע את השירותים כנדרש בהסכם זה ובנספחיו במירב הקפדנות, היעילות והמיומנות לשביעות רצונו של המשרד. </w:t>
      </w:r>
    </w:p>
    <w:p w:rsidR="004536D0" w:rsidRPr="00354FB5" w:rsidRDefault="00864A8A" w:rsidP="00CB4FB1">
      <w:pPr>
        <w:pStyle w:val="a5"/>
        <w:numPr>
          <w:ilvl w:val="1"/>
          <w:numId w:val="18"/>
        </w:numPr>
        <w:tabs>
          <w:tab w:val="left" w:pos="720"/>
        </w:tabs>
        <w:spacing w:before="120" w:after="120" w:line="280" w:lineRule="atLeast"/>
        <w:jc w:val="both"/>
        <w:rPr>
          <w:sz w:val="26"/>
        </w:rPr>
      </w:pPr>
      <w:r w:rsidRPr="00354FB5">
        <w:rPr>
          <w:rFonts w:hint="cs"/>
          <w:sz w:val="26"/>
          <w:rtl/>
        </w:rPr>
        <w:t>הספק מכיר ומבין את דרישות המשרד ומודע לכל המגבלות הייחודיות של משרד ראש הממשלה, לרבות הדרישות הביטחוניות, הצורך לעמוד בלוחות זמנים וכל פרט אחר הקשור במתן השירותים, וכי הוא מוותר בזה על כל טענה הקשורה לתנאי מתן השירותים.</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הספק בעל ותק וניסיון קודם בביצוע שירותים זהים ו/או דומים וכי בידו הידע, הניסיון,  כח האדם, והאמצעים הדרושים לביצוע השירותים על פי הסכם זה.</w:t>
      </w:r>
    </w:p>
    <w:p w:rsidR="004536D0" w:rsidRPr="00354FB5" w:rsidRDefault="00864A8A" w:rsidP="00CB4FB1">
      <w:pPr>
        <w:pStyle w:val="a5"/>
        <w:numPr>
          <w:ilvl w:val="1"/>
          <w:numId w:val="18"/>
        </w:numPr>
        <w:tabs>
          <w:tab w:val="left" w:pos="720"/>
        </w:tabs>
        <w:spacing w:before="80" w:after="80" w:line="280" w:lineRule="atLeast"/>
        <w:jc w:val="both"/>
        <w:rPr>
          <w:sz w:val="26"/>
          <w:rtl/>
        </w:rPr>
      </w:pPr>
      <w:r w:rsidRPr="00354FB5">
        <w:rPr>
          <w:rFonts w:hint="cs"/>
          <w:sz w:val="26"/>
          <w:rtl/>
        </w:rPr>
        <w:tab/>
        <w:t>לבצע את השירותים באופן יעיל, מעולה ולעשות כל דבר נדרש וסביר שספק מעולה היה עושה לצורך מתן השירותים בהתאם להסכם זה</w:t>
      </w:r>
      <w:r w:rsidR="00AF11A6" w:rsidRPr="00354FB5">
        <w:rPr>
          <w:rFonts w:hint="cs"/>
          <w:sz w:val="26"/>
          <w:rtl/>
        </w:rPr>
        <w:t xml:space="preserve"> ולנספחיו</w:t>
      </w:r>
      <w:r w:rsidRPr="00354FB5">
        <w:rPr>
          <w:rFonts w:hint="cs"/>
          <w:sz w:val="26"/>
          <w:rtl/>
        </w:rPr>
        <w:t xml:space="preserve">. </w:t>
      </w:r>
    </w:p>
    <w:p w:rsidR="004536D0" w:rsidRPr="00354FB5" w:rsidRDefault="00864A8A">
      <w:pPr>
        <w:pStyle w:val="a5"/>
        <w:tabs>
          <w:tab w:val="left" w:pos="720"/>
        </w:tabs>
        <w:spacing w:before="80" w:after="80" w:line="280" w:lineRule="atLeast"/>
        <w:ind w:left="1440" w:hanging="164"/>
        <w:jc w:val="both"/>
        <w:rPr>
          <w:b/>
          <w:bCs/>
          <w:sz w:val="26"/>
          <w:rtl/>
        </w:rPr>
      </w:pPr>
      <w:r w:rsidRPr="00354FB5">
        <w:rPr>
          <w:rFonts w:hint="cs"/>
          <w:b/>
          <w:bCs/>
          <w:sz w:val="26"/>
          <w:rtl/>
        </w:rPr>
        <w:t>סעיף משנה זה הינו תנאי עיקרי ויסודי בהסכם זה.</w:t>
      </w:r>
    </w:p>
    <w:p w:rsidR="004536D0" w:rsidRPr="00354FB5" w:rsidRDefault="00864A8A" w:rsidP="00CB4FB1">
      <w:pPr>
        <w:pStyle w:val="a5"/>
        <w:numPr>
          <w:ilvl w:val="1"/>
          <w:numId w:val="18"/>
        </w:numPr>
        <w:tabs>
          <w:tab w:val="left" w:pos="720"/>
        </w:tabs>
        <w:spacing w:before="80" w:after="80" w:line="280" w:lineRule="atLeast"/>
        <w:jc w:val="both"/>
        <w:rPr>
          <w:sz w:val="26"/>
          <w:rtl/>
        </w:rPr>
      </w:pPr>
      <w:r w:rsidRPr="00354FB5">
        <w:rPr>
          <w:rFonts w:hint="cs"/>
          <w:sz w:val="26"/>
          <w:rtl/>
        </w:rPr>
        <w:lastRenderedPageBreak/>
        <w:tab/>
        <w:t>לבצע את השירותים בהתאם להוראות כל דין ולקבל כל אישור ו/או היתר, אם וככל שנדרש בדין לביצוע השירותים, ובכלל זה להעסיק עובדים המחזיקים בכל האישורים הרלוונטיים הנדרשים לביצוע השירותים.</w:t>
      </w:r>
    </w:p>
    <w:p w:rsidR="004536D0" w:rsidRPr="00354FB5" w:rsidRDefault="00864A8A">
      <w:pPr>
        <w:pStyle w:val="a5"/>
        <w:tabs>
          <w:tab w:val="left" w:pos="720"/>
        </w:tabs>
        <w:spacing w:before="80" w:after="80" w:line="280" w:lineRule="atLeast"/>
        <w:ind w:left="1440" w:hanging="164"/>
        <w:jc w:val="both"/>
        <w:rPr>
          <w:b/>
          <w:bCs/>
          <w:sz w:val="26"/>
          <w:rtl/>
        </w:rPr>
      </w:pPr>
      <w:r w:rsidRPr="00354FB5">
        <w:rPr>
          <w:rFonts w:hint="cs"/>
          <w:b/>
          <w:bCs/>
          <w:sz w:val="26"/>
          <w:rtl/>
        </w:rPr>
        <w:t>סעיף משנה זה הינו תנאי עיקרי ויסודי בהסכם זה.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לא יעסיק בביצוע השירותים נשוא הסכם זה עובדים זרים, למעט "מומחי חוץ" כהגדרתם בתקנה 1 לתקנות מס הכנסה (ניכוי הוצאות שהיה לתושבי חוץ), תשל"ט-1979, אם וככל שיידרש.</w:t>
      </w:r>
    </w:p>
    <w:p w:rsidR="004536D0" w:rsidRPr="00354FB5" w:rsidRDefault="00864A8A">
      <w:pPr>
        <w:pStyle w:val="a5"/>
        <w:tabs>
          <w:tab w:val="left" w:pos="720"/>
        </w:tabs>
        <w:spacing w:before="120" w:after="120" w:line="280" w:lineRule="atLeast"/>
        <w:ind w:left="1440" w:hanging="164"/>
        <w:jc w:val="both"/>
        <w:rPr>
          <w:sz w:val="26"/>
          <w:rtl/>
        </w:rPr>
      </w:pPr>
      <w:r w:rsidRPr="00354FB5">
        <w:rPr>
          <w:rFonts w:hint="cs"/>
          <w:b/>
          <w:bCs/>
          <w:sz w:val="26"/>
          <w:rtl/>
        </w:rPr>
        <w:t>סעיף משנה זה הינו תנאי עיקרי ויסודי בהסכם זה.</w:t>
      </w:r>
    </w:p>
    <w:p w:rsidR="004536D0" w:rsidRPr="00354FB5" w:rsidRDefault="00864A8A" w:rsidP="00CB4FB1">
      <w:pPr>
        <w:pStyle w:val="a5"/>
        <w:numPr>
          <w:ilvl w:val="0"/>
          <w:numId w:val="18"/>
        </w:numPr>
        <w:tabs>
          <w:tab w:val="right" w:pos="8640"/>
        </w:tabs>
        <w:spacing w:before="120" w:after="120" w:line="280" w:lineRule="atLeast"/>
        <w:jc w:val="both"/>
        <w:rPr>
          <w:b/>
          <w:bCs/>
          <w:sz w:val="26"/>
          <w:u w:val="single"/>
          <w:rtl/>
        </w:rPr>
      </w:pPr>
      <w:r w:rsidRPr="00354FB5">
        <w:rPr>
          <w:rFonts w:hint="cs"/>
          <w:b/>
          <w:bCs/>
          <w:sz w:val="26"/>
          <w:u w:val="single"/>
          <w:rtl/>
        </w:rPr>
        <w:t>עובדים וציוד</w:t>
      </w:r>
    </w:p>
    <w:p w:rsidR="004536D0" w:rsidRPr="00354FB5" w:rsidRDefault="00864A8A">
      <w:pPr>
        <w:spacing w:before="120" w:after="120" w:line="280" w:lineRule="atLeast"/>
        <w:ind w:left="567" w:firstLine="142"/>
        <w:jc w:val="both"/>
        <w:rPr>
          <w:b/>
          <w:bCs/>
          <w:sz w:val="26"/>
          <w:u w:val="single"/>
          <w:rtl/>
        </w:rPr>
      </w:pPr>
      <w:r w:rsidRPr="00354FB5">
        <w:rPr>
          <w:rFonts w:hint="cs"/>
          <w:b/>
          <w:bCs/>
          <w:sz w:val="26"/>
          <w:rtl/>
        </w:rPr>
        <w:tab/>
      </w:r>
      <w:r w:rsidRPr="00354FB5">
        <w:rPr>
          <w:rFonts w:hint="cs"/>
          <w:b/>
          <w:bCs/>
          <w:sz w:val="26"/>
          <w:u w:val="single"/>
          <w:rtl/>
        </w:rPr>
        <w:t>עובדים:</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הספק יעסיק לשם ביצוע השירותים עובדים מיומנים בהתאם למתן השירו</w:t>
      </w:r>
      <w:r w:rsidR="00AF11A6" w:rsidRPr="00354FB5">
        <w:rPr>
          <w:rFonts w:hint="cs"/>
          <w:sz w:val="26"/>
          <w:rtl/>
        </w:rPr>
        <w:t>ת/</w:t>
      </w:r>
      <w:r w:rsidRPr="00354FB5">
        <w:rPr>
          <w:rFonts w:hint="cs"/>
          <w:sz w:val="26"/>
          <w:rtl/>
        </w:rPr>
        <w:t>ים בהיקפים הנדרשים במפרט השירותים (נספח א') ובכתב הכמויות המצורף (נספח ב') להסכם זה.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יהא אחראי לכך שעובדיו יהיו מיומנים ומתורגלים בביצוע השירותים ובשימוש בציוד, באביזרים ובחומרים וכן בכל נושאי הגהות והבטיחות הקשורים בביצוע השירותים על פי הסכם זה.</w:t>
      </w:r>
    </w:p>
    <w:p w:rsidR="004536D0" w:rsidRPr="00354FB5" w:rsidRDefault="00864A8A" w:rsidP="008A5696">
      <w:pPr>
        <w:pStyle w:val="ac"/>
        <w:spacing w:before="120" w:after="120"/>
        <w:ind w:left="1276" w:right="0" w:firstLine="0"/>
        <w:rPr>
          <w:sz w:val="26"/>
          <w:szCs w:val="26"/>
          <w:rtl/>
        </w:rPr>
      </w:pPr>
      <w:r w:rsidRPr="00354FB5">
        <w:rPr>
          <w:rFonts w:hint="cs"/>
          <w:sz w:val="26"/>
          <w:szCs w:val="26"/>
          <w:rtl/>
        </w:rPr>
        <w:t>לקראת כל אירוע / טקס יציג הספק בפני נציג המשרד</w:t>
      </w:r>
      <w:r w:rsidR="008A5696" w:rsidRPr="00354FB5">
        <w:rPr>
          <w:rFonts w:hint="cs"/>
          <w:sz w:val="26"/>
          <w:szCs w:val="26"/>
          <w:rtl/>
        </w:rPr>
        <w:t xml:space="preserve"> </w:t>
      </w:r>
      <w:r w:rsidRPr="00354FB5">
        <w:rPr>
          <w:rFonts w:hint="cs"/>
          <w:sz w:val="26"/>
          <w:szCs w:val="26"/>
          <w:rtl/>
        </w:rPr>
        <w:t>את צוות העובדים המיועד להפעיל את השירות.</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הנציג רשאי להורות לספק, בין בעל-פה ובין בכתב, לחדול מלהעסיק במתן השירותים על פי הסכם זה כל עובד מעובדיו והספק יהא חייב להפסיק את עבודת העובד, כאמור, מיד עם דרישת הנציג לעשות כן. הוראת הנציג אינה טעונה הנמקה. אין באמור כדי לגרוע מהוראות סעיף 17 להלן.</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יובהר כי, הפסקת העסקתו של עובד המועסק על-ידי הספק במתן השירותים, לרבות במקרה שהדבר נעשה על-פי דרישת הנציג, לא תזכה את הספק בפיצויים או בתשלום אחר כלשהו ואין בה כדי להטיל על המשרד חבות כלשהי.</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נציג הספק כהגדרתו בסעיף 2.3 לעיל ישמש כממונה ומוסמך מטעמו של הספק ואליו יכול נציג המשרד להפנות דרישות שונות ולהעיר את הערותיו.</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בכל הקשור להעסקת עובדים, הספק ימלא אחר כל הוראות הביטחון כפי שתקבענה על-ידי קציני הביטחון של המשרד, לרבות ההוראות המפורטות  בסעיף 17 להלן.</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למען הסר ספק, מובהר בזה כי בכל מקרה שהספק או מי מעובדיו לא יופיע לאירוע כלשהו לצורך מתן השירותים מכל סיבה שהיא, לרבות מחלה או שירות מילואים, הספק יהא אחראי להעסקת עובד גיבוי במקומו ויחול לגביו כל האמור בהסכם זה, בשינויים המחויבים.</w:t>
      </w:r>
    </w:p>
    <w:p w:rsidR="004536D0" w:rsidRPr="00354FB5" w:rsidRDefault="00864A8A">
      <w:pPr>
        <w:spacing w:before="120" w:after="120" w:line="280" w:lineRule="atLeast"/>
        <w:ind w:left="567" w:firstLine="142"/>
        <w:jc w:val="both"/>
        <w:rPr>
          <w:b/>
          <w:bCs/>
          <w:sz w:val="26"/>
          <w:u w:val="single"/>
          <w:rtl/>
        </w:rPr>
      </w:pPr>
      <w:r w:rsidRPr="00354FB5">
        <w:rPr>
          <w:rFonts w:hint="cs"/>
          <w:b/>
          <w:bCs/>
          <w:sz w:val="26"/>
          <w:u w:val="single"/>
          <w:rtl/>
        </w:rPr>
        <w:t>ציוד:</w:t>
      </w:r>
    </w:p>
    <w:p w:rsidR="004536D0" w:rsidRPr="00354FB5" w:rsidRDefault="00864A8A" w:rsidP="00CB4FB1">
      <w:pPr>
        <w:pStyle w:val="a5"/>
        <w:numPr>
          <w:ilvl w:val="1"/>
          <w:numId w:val="18"/>
        </w:numPr>
        <w:tabs>
          <w:tab w:val="left" w:pos="720"/>
        </w:tabs>
        <w:spacing w:before="120" w:after="120" w:line="280" w:lineRule="atLeast"/>
        <w:jc w:val="both"/>
        <w:rPr>
          <w:sz w:val="26"/>
        </w:rPr>
      </w:pPr>
      <w:r w:rsidRPr="00354FB5">
        <w:rPr>
          <w:rFonts w:hint="cs"/>
          <w:sz w:val="26"/>
          <w:rtl/>
        </w:rPr>
        <w:tab/>
        <w:t>הספק מתחייב להשתמש בחומרים וציוד בטיב הנדרש בהסכם זה על נספחיו. לצורך מתן השירותים על הספק להשתמש בציוד, ובאמצעים העומדים לרשותו, בבעלותו ו/או בבעלות ספק משנה עימו התקשר לביצוע הפעילות, לאחר שקיבל לכך את אישור נציג המשרד בכתב ומראש כאמור בסעיף 7 להלן, ויהיו באיכות טובה, תקינים וכשירים להפעלה בכל עת. הטיפול בהם, הפעלתם, אחסונם ושמירתם יהיו באחריותו הבלעדית של הספק.</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lastRenderedPageBreak/>
        <w:tab/>
        <w:t>המשרד רשאי בכל עת לבדוק את הציוד בו משתמש הספק ואת הסידורים הכרוכים במתן השירותים, הן בהיבט המקצועי, הן בהיבט הבטיחותי והן בהיבט הביטחוני, ועל הספק לאפשר לו לעשות זאת.</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קבע המשרד כי הציוד או חלק ממנו, הסידורים הכרוכים בביצוע השירותים או חלק מהם, אינם תקינים בעיניו, תהא קביעתו סופית והספק לא ישתמש בציוד זה ולא יפעיל את אשר נפסל, כאמור, ויספק ציוד חלופי במקום הציוד שנפסל בהתאם לדרישת נציג המשרד.</w:t>
      </w:r>
    </w:p>
    <w:p w:rsidR="004536D0" w:rsidRPr="00354FB5" w:rsidRDefault="00864A8A">
      <w:pPr>
        <w:pStyle w:val="a5"/>
        <w:tabs>
          <w:tab w:val="right" w:pos="8640"/>
        </w:tabs>
        <w:spacing w:before="120" w:after="120" w:line="280" w:lineRule="atLeast"/>
        <w:ind w:left="1276"/>
        <w:jc w:val="both"/>
        <w:rPr>
          <w:b/>
          <w:bCs/>
          <w:sz w:val="26"/>
          <w:rtl/>
        </w:rPr>
      </w:pPr>
      <w:r w:rsidRPr="00354FB5">
        <w:rPr>
          <w:rFonts w:hint="cs"/>
          <w:b/>
          <w:bCs/>
          <w:sz w:val="26"/>
          <w:rtl/>
        </w:rPr>
        <w:t>סעיף משנה זה הינו תנאי יסודי ועיקרי בהסכם זה</w:t>
      </w:r>
      <w:r w:rsidRPr="00354FB5">
        <w:rPr>
          <w:rFonts w:hint="cs"/>
          <w:sz w:val="26"/>
          <w:rtl/>
        </w:rPr>
        <w:t>.</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הספק מתחייב להגיש למשרד כל עזרה שתהיה קשורה או כרוכה בהפעלת מסקנות הנובעות ממתן השירותים או יישומם, גם לאחר תום תקופת השירות.</w:t>
      </w:r>
    </w:p>
    <w:p w:rsidR="004536D0" w:rsidRPr="00354FB5" w:rsidRDefault="00864A8A" w:rsidP="00CB4FB1">
      <w:pPr>
        <w:pStyle w:val="a5"/>
        <w:numPr>
          <w:ilvl w:val="0"/>
          <w:numId w:val="18"/>
        </w:numPr>
        <w:tabs>
          <w:tab w:val="right" w:pos="8640"/>
        </w:tabs>
        <w:spacing w:after="120" w:line="280" w:lineRule="atLeast"/>
        <w:jc w:val="both"/>
        <w:rPr>
          <w:b/>
          <w:bCs/>
          <w:sz w:val="26"/>
          <w:u w:val="single"/>
          <w:rtl/>
        </w:rPr>
      </w:pPr>
      <w:r w:rsidRPr="00354FB5">
        <w:rPr>
          <w:rFonts w:hint="cs"/>
          <w:b/>
          <w:bCs/>
          <w:sz w:val="26"/>
          <w:u w:val="single"/>
          <w:rtl/>
        </w:rPr>
        <w:t>ספקי  משנה</w:t>
      </w:r>
    </w:p>
    <w:p w:rsidR="004536D0" w:rsidRPr="00354FB5" w:rsidRDefault="00864A8A" w:rsidP="00CB4FB1">
      <w:pPr>
        <w:pStyle w:val="a5"/>
        <w:numPr>
          <w:ilvl w:val="1"/>
          <w:numId w:val="18"/>
        </w:numPr>
        <w:tabs>
          <w:tab w:val="left" w:pos="720"/>
        </w:tabs>
        <w:spacing w:after="120" w:line="280" w:lineRule="atLeast"/>
        <w:jc w:val="both"/>
        <w:rPr>
          <w:sz w:val="26"/>
        </w:rPr>
      </w:pPr>
      <w:r w:rsidRPr="00354FB5">
        <w:rPr>
          <w:rFonts w:hint="cs"/>
          <w:sz w:val="26"/>
          <w:rtl/>
        </w:rPr>
        <w:t>הספק מצהיר כי ידוע לו שהעסקת ספקי משנה לביצוע התחייבות מהתחייבויותיו לפי הסכם זה טעונה אישור המשרד מראש ובכתב, מבחינה מקצועית וביטחונית. כמו כן, מצהיר הספק כי ידוע לו שכל הוראות ההסכם לרבות ההוראות המתייחסות לסודיות, מקצועיות ועמידה בלוחות זמנים יחולו בשינויים המחויבים גם ביחס להתחייבויות המבוצעות באמצעות ספק משנה.</w:t>
      </w:r>
    </w:p>
    <w:p w:rsidR="006938A2" w:rsidRPr="00354FB5" w:rsidRDefault="006938A2" w:rsidP="00CB4FB1">
      <w:pPr>
        <w:pStyle w:val="a5"/>
        <w:numPr>
          <w:ilvl w:val="1"/>
          <w:numId w:val="18"/>
        </w:numPr>
        <w:tabs>
          <w:tab w:val="left" w:pos="720"/>
        </w:tabs>
        <w:spacing w:after="120" w:line="280" w:lineRule="atLeast"/>
        <w:jc w:val="both"/>
        <w:rPr>
          <w:sz w:val="26"/>
          <w:rtl/>
        </w:rPr>
      </w:pPr>
      <w:r w:rsidRPr="00354FB5">
        <w:rPr>
          <w:rFonts w:ascii="David" w:hAnsi="David"/>
          <w:rtl/>
          <w:lang w:eastAsia="en-US"/>
        </w:rPr>
        <w:t>יובהר, כי באחריותו הבלעדית של ה</w:t>
      </w:r>
      <w:r w:rsidRPr="00354FB5">
        <w:rPr>
          <w:rFonts w:ascii="David" w:hAnsi="David" w:hint="eastAsia"/>
          <w:rtl/>
          <w:lang w:eastAsia="en-US"/>
        </w:rPr>
        <w:t>ספק</w:t>
      </w:r>
      <w:r w:rsidRPr="00354FB5">
        <w:rPr>
          <w:rFonts w:ascii="David" w:hAnsi="David"/>
          <w:rtl/>
          <w:lang w:eastAsia="en-US"/>
        </w:rPr>
        <w:t xml:space="preserve"> לוודא כי ספק</w:t>
      </w:r>
      <w:r w:rsidRPr="00354FB5">
        <w:rPr>
          <w:rFonts w:ascii="David" w:hAnsi="David" w:hint="eastAsia"/>
          <w:rtl/>
          <w:lang w:eastAsia="en-US"/>
        </w:rPr>
        <w:t>י</w:t>
      </w:r>
      <w:r w:rsidRPr="00354FB5">
        <w:rPr>
          <w:rFonts w:ascii="David" w:hAnsi="David"/>
          <w:rtl/>
          <w:lang w:eastAsia="en-US"/>
        </w:rPr>
        <w:t xml:space="preserve"> המשנה, עומד</w:t>
      </w:r>
      <w:r w:rsidRPr="00354FB5">
        <w:rPr>
          <w:rFonts w:ascii="David" w:hAnsi="David" w:hint="eastAsia"/>
          <w:rtl/>
          <w:lang w:eastAsia="en-US"/>
        </w:rPr>
        <w:t>ים</w:t>
      </w:r>
      <w:r w:rsidRPr="00354FB5">
        <w:rPr>
          <w:rFonts w:ascii="David" w:hAnsi="David"/>
          <w:rtl/>
          <w:lang w:eastAsia="en-US"/>
        </w:rPr>
        <w:t xml:space="preserve"> בכל התנאים הנדרשים עפ"י דין לצורך ביצוע הפעולות שלשמן מתבקש אישור המשרד כאמור.  </w:t>
      </w:r>
    </w:p>
    <w:p w:rsidR="004536D0" w:rsidRPr="00354FB5" w:rsidRDefault="00864A8A" w:rsidP="00CB4FB1">
      <w:pPr>
        <w:pStyle w:val="a5"/>
        <w:numPr>
          <w:ilvl w:val="1"/>
          <w:numId w:val="18"/>
        </w:numPr>
        <w:tabs>
          <w:tab w:val="left" w:pos="720"/>
        </w:tabs>
        <w:spacing w:after="120" w:line="280" w:lineRule="atLeast"/>
        <w:jc w:val="both"/>
        <w:rPr>
          <w:sz w:val="26"/>
          <w:rtl/>
        </w:rPr>
      </w:pPr>
      <w:r w:rsidRPr="00354FB5">
        <w:rPr>
          <w:rFonts w:hint="cs"/>
          <w:sz w:val="26"/>
          <w:rtl/>
        </w:rPr>
        <w:tab/>
        <w:t>הספק מצהיר בזאת כי ידוע לו שאין באישור המשרד להעסקת ספקי משנה, אם וככל שינתן, כדי למעט מאחריות הספק, אשר יהיה חייב כלפי המשרד בכל החובות הנובעים מהסכם זה. מוסכם בזאת מפורשות כי התשלומים הנובעים מהסכם זה בהתאם לאמור בסעיף 19 להלן ישולמו על ידי המשרד לידי הספק בלבד.</w:t>
      </w:r>
    </w:p>
    <w:p w:rsidR="004536D0" w:rsidRPr="00354FB5" w:rsidRDefault="00864A8A" w:rsidP="00CB4FB1">
      <w:pPr>
        <w:pStyle w:val="a5"/>
        <w:numPr>
          <w:ilvl w:val="0"/>
          <w:numId w:val="18"/>
        </w:numPr>
        <w:tabs>
          <w:tab w:val="right" w:pos="8640"/>
        </w:tabs>
        <w:spacing w:before="120" w:after="120" w:line="280" w:lineRule="atLeast"/>
        <w:jc w:val="both"/>
        <w:rPr>
          <w:sz w:val="26"/>
          <w:rtl/>
        </w:rPr>
      </w:pPr>
      <w:r w:rsidRPr="00354FB5">
        <w:rPr>
          <w:rFonts w:hint="cs"/>
          <w:b/>
          <w:bCs/>
          <w:sz w:val="26"/>
          <w:u w:val="single"/>
          <w:rtl/>
        </w:rPr>
        <w:t>העדר יחסי עובד-מעביד</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הספק מצהיר כי אין בהסכם זה או בתנאי מתנאיו כדי ליצור בין הספק ו/או מי מטעמו לבין המשרד יחסי עובד מעביד בכל הקשור למתן השירותים למשרד בהתאם להסכם זה.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 xml:space="preserve">הספק מצהיר בזאת כי ידוע לו שהוא נותן את השירותים למשרד על בסיס קבלני, ולכן המשרד לא יהיה אחראי בצורה כלשהי לנזקים שיגרמו לו ו/או לעובדיו ו/או למי מטעמו בשל מתן השירותים על פי הסכם זה. </w:t>
      </w:r>
      <w:r w:rsidRPr="00354FB5">
        <w:rPr>
          <w:rFonts w:hint="cs"/>
          <w:sz w:val="26"/>
          <w:rtl/>
        </w:rPr>
        <w:tab/>
      </w:r>
    </w:p>
    <w:p w:rsidR="004536D0" w:rsidRPr="00354FB5" w:rsidRDefault="00864A8A" w:rsidP="00CB4FB1">
      <w:pPr>
        <w:pStyle w:val="a5"/>
        <w:numPr>
          <w:ilvl w:val="1"/>
          <w:numId w:val="18"/>
        </w:numPr>
        <w:tabs>
          <w:tab w:val="left" w:pos="720"/>
        </w:tabs>
        <w:spacing w:after="120" w:line="280" w:lineRule="atLeast"/>
        <w:jc w:val="both"/>
        <w:rPr>
          <w:sz w:val="26"/>
          <w:rtl/>
        </w:rPr>
      </w:pPr>
      <w:r w:rsidRPr="00354FB5">
        <w:rPr>
          <w:rFonts w:hint="cs"/>
          <w:sz w:val="26"/>
          <w:rtl/>
        </w:rPr>
        <w:tab/>
        <w:t>לא תהיינה לספק ו/או לעובדיו ו/או למועסקים ידו בביצוע השירותים על פי הסכם זה  זכויות של עובדים אצל המשרד ו/או המדינה והם לא יהיו זכאים לכל פיצוי ו/או הטבות כלשהן בקשר לביצוע השירותים על פי הסכם זה ו/או ביטולו ו/או סיומו ו/או הפסקתו מכל סיבה שהיא.</w:t>
      </w:r>
    </w:p>
    <w:p w:rsidR="004536D0" w:rsidRPr="00354FB5" w:rsidRDefault="00864A8A" w:rsidP="00CB4FB1">
      <w:pPr>
        <w:pStyle w:val="a5"/>
        <w:numPr>
          <w:ilvl w:val="1"/>
          <w:numId w:val="18"/>
        </w:numPr>
        <w:tabs>
          <w:tab w:val="left" w:pos="720"/>
        </w:tabs>
        <w:spacing w:after="120" w:line="280" w:lineRule="atLeast"/>
        <w:jc w:val="both"/>
        <w:rPr>
          <w:spacing w:val="-6"/>
          <w:sz w:val="26"/>
          <w:rtl/>
        </w:rPr>
      </w:pPr>
      <w:r w:rsidRPr="00354FB5">
        <w:rPr>
          <w:rFonts w:hint="cs"/>
          <w:spacing w:val="-6"/>
          <w:sz w:val="26"/>
          <w:rtl/>
        </w:rPr>
        <w:t xml:space="preserve">הספק מתחייב למלא בכל עת אחר הוראות כל הדין בקשר להעסקת עובדים ו/או מועסקים, לרבות ביצוע כל התשלומים הסוציאליים המשתלמים על ידי המעביד וכל התשלומים שמעביד חייב </w:t>
      </w:r>
      <w:r w:rsidRPr="00354FB5">
        <w:rPr>
          <w:rFonts w:hint="cs"/>
          <w:sz w:val="26"/>
          <w:rtl/>
        </w:rPr>
        <w:t>בניכויים</w:t>
      </w:r>
      <w:r w:rsidRPr="00354FB5">
        <w:rPr>
          <w:rFonts w:hint="cs"/>
          <w:spacing w:val="-6"/>
          <w:sz w:val="26"/>
          <w:rtl/>
        </w:rPr>
        <w:t xml:space="preserve"> על פי חוק.</w:t>
      </w:r>
    </w:p>
    <w:p w:rsidR="004536D0" w:rsidRPr="00354FB5" w:rsidRDefault="00864A8A" w:rsidP="00CB4FB1">
      <w:pPr>
        <w:pStyle w:val="a5"/>
        <w:numPr>
          <w:ilvl w:val="1"/>
          <w:numId w:val="18"/>
        </w:numPr>
        <w:tabs>
          <w:tab w:val="left" w:pos="720"/>
        </w:tabs>
        <w:spacing w:after="120" w:line="280" w:lineRule="atLeast"/>
        <w:jc w:val="both"/>
        <w:rPr>
          <w:sz w:val="26"/>
          <w:rtl/>
        </w:rPr>
      </w:pPr>
      <w:r w:rsidRPr="00354FB5">
        <w:rPr>
          <w:rFonts w:hint="cs"/>
          <w:sz w:val="26"/>
          <w:rtl/>
        </w:rPr>
        <w:tab/>
        <w:t xml:space="preserve">הספק ישלם לעובדיו שכר הוגן, שאינו נופל משכר המינימום ויפריש עבורם תנאים סוציאליים בהתאם לנדרש בהוראות כל דין. נציג המשרד רשאי לדרוש ולקבל מסמכים להנחת דעתו לרבות הצגת תלושי השכר ואישורים על הפרשות לתנאים סוציאליים. מובהר בזאת כי הפרת הוראות חוק שכר מינימום תיחשב כהפרת הוראות הסכם זה. </w:t>
      </w:r>
    </w:p>
    <w:p w:rsidR="004536D0" w:rsidRPr="00354FB5" w:rsidRDefault="00864A8A">
      <w:pPr>
        <w:spacing w:before="120" w:after="120" w:line="280" w:lineRule="atLeast"/>
        <w:ind w:left="1276"/>
        <w:jc w:val="both"/>
        <w:rPr>
          <w:sz w:val="26"/>
          <w:szCs w:val="26"/>
          <w:rtl/>
        </w:rPr>
      </w:pPr>
      <w:r w:rsidRPr="00354FB5">
        <w:rPr>
          <w:rFonts w:hint="cs"/>
          <w:sz w:val="26"/>
          <w:szCs w:val="26"/>
          <w:rtl/>
        </w:rPr>
        <w:lastRenderedPageBreak/>
        <w:t>אין באמור לעיל כדי לגרוע מן העובדה שאין בין המשרד לבין הספק ו/או מי מעובדיו ו/או מי מטעמו, יחסי עובד/מעביד.</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אם ייקבע מסיבה כלשהי, כי למרות כוונת הצדדים המפורשת כפי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כעובד, בשל ההעסקה בעקבות הסכם זה, יחושב בהתאם לקבוע לעניין זה לגבי עובדי מדינה בתפקיד ובדרגה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יעשה למפרע מיום תחילתו של הסכם זה וכל החיובים והזיכויים על פי הסכם זה מחד גיסא, והחישוב החדש כאמור מאידך גיסא, יקוזזו הדדית.</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מבלי לגרוע מן האמור לעיל, במידה שלמרות כוונת הצדדים המפורשת כפי שבאה לידי ביטוי בהסכם זה, יידרש המשרד במועד כלשהו לשלם תשלום שמקורו בטענה כי שררו יחסי עובד מעביד בין המשרד לבין הספק ו/או למי מטעמו, ישפה הספק את המשרד מיד עם דרישה בגין כל סכום שיידרש המשרד לשלם כאמור לרבות הוצאות ושכ"ט עו"ד, ככל שיהיו.</w:t>
      </w:r>
    </w:p>
    <w:p w:rsidR="004536D0" w:rsidRPr="00354FB5" w:rsidRDefault="00864A8A" w:rsidP="00CB4FB1">
      <w:pPr>
        <w:pStyle w:val="a5"/>
        <w:numPr>
          <w:ilvl w:val="0"/>
          <w:numId w:val="18"/>
        </w:numPr>
        <w:tabs>
          <w:tab w:val="right" w:pos="8640"/>
        </w:tabs>
        <w:spacing w:before="120" w:after="120" w:line="280" w:lineRule="atLeast"/>
        <w:jc w:val="both"/>
        <w:rPr>
          <w:b/>
          <w:bCs/>
          <w:sz w:val="26"/>
          <w:u w:val="single"/>
          <w:rtl/>
        </w:rPr>
      </w:pPr>
      <w:r w:rsidRPr="00354FB5">
        <w:rPr>
          <w:rFonts w:hint="cs"/>
          <w:b/>
          <w:bCs/>
          <w:sz w:val="26"/>
          <w:u w:val="single"/>
          <w:rtl/>
        </w:rPr>
        <w:t>התמורה</w:t>
      </w:r>
    </w:p>
    <w:p w:rsidR="004536D0" w:rsidRPr="00354FB5" w:rsidRDefault="00864A8A" w:rsidP="00CB4FB1">
      <w:pPr>
        <w:pStyle w:val="a5"/>
        <w:numPr>
          <w:ilvl w:val="1"/>
          <w:numId w:val="18"/>
        </w:numPr>
        <w:tabs>
          <w:tab w:val="left" w:pos="720"/>
        </w:tabs>
        <w:spacing w:after="120" w:line="280" w:lineRule="atLeast"/>
        <w:jc w:val="both"/>
        <w:rPr>
          <w:sz w:val="26"/>
          <w:rtl/>
        </w:rPr>
      </w:pPr>
      <w:r w:rsidRPr="00354FB5">
        <w:rPr>
          <w:rFonts w:hint="cs"/>
          <w:sz w:val="26"/>
          <w:rtl/>
        </w:rPr>
        <w:t>תמורת מתן השירותים ומילוי יתר התחייבויות הספק על פי הסכם זה, ישלם המשרד לספק תמורה בהתאם להצעת הספק כמפורט בכתב הכמו</w:t>
      </w:r>
      <w:r w:rsidR="00495EB1" w:rsidRPr="00354FB5">
        <w:rPr>
          <w:rFonts w:hint="cs"/>
          <w:sz w:val="26"/>
          <w:rtl/>
        </w:rPr>
        <w:t xml:space="preserve">יות, המצורף כנספח ב' להסכם זה. </w:t>
      </w:r>
      <w:r w:rsidRPr="00354FB5">
        <w:rPr>
          <w:rFonts w:hint="cs"/>
          <w:sz w:val="26"/>
          <w:rtl/>
        </w:rPr>
        <w:t>מובהר כי המחירים הקבועים בכתב הכמויות הם סופיים והמשרד לא ישלם כל תשלום נוסף בגין השירותים ו/או הציוד הקבוע בכתב הכמויות.</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מס ערך מוסף בגין התמורה עבור השירותים, יתווסף לשיעורים הנקובים בכתב הכמויות וישולם לספק במועד תשלומו של כל תשלום ותשלום על-פי הסכם זה וכנגד המצאת חשבונית מס כדין.</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כל מס, היטל, או תשלום חובה אחר מכל סוג, החלים או אשר יחולו בעתיד, על השירותים או ביצועם או על העסקת עובדים על-ידי הספק על פי הסכם זה, יחולו על הספק וישולמו על ידו באופן בלעדי. המשרד ינכה מהסכומים שיגיעו לספק את כל הסכומים שעליו לנכות לפי כל דין, ובכלל זאת מיסים היטלים ותשלומי חובה, והעברתם לזכאי יהווה תשלום לספק.</w:t>
      </w:r>
    </w:p>
    <w:p w:rsidR="004536D0" w:rsidRPr="00354FB5" w:rsidRDefault="00864A8A" w:rsidP="00CB4FB1">
      <w:pPr>
        <w:pStyle w:val="a5"/>
        <w:numPr>
          <w:ilvl w:val="1"/>
          <w:numId w:val="18"/>
        </w:numPr>
        <w:tabs>
          <w:tab w:val="left" w:pos="720"/>
        </w:tabs>
        <w:spacing w:after="120" w:line="280" w:lineRule="atLeast"/>
        <w:jc w:val="both"/>
        <w:rPr>
          <w:sz w:val="26"/>
        </w:rPr>
      </w:pPr>
      <w:r w:rsidRPr="00354FB5">
        <w:rPr>
          <w:rFonts w:hint="cs"/>
          <w:sz w:val="26"/>
          <w:rtl/>
        </w:rPr>
        <w:tab/>
        <w:t>המחירים המפורטים בהצעת הספק בכתב הכמויות יישארו קבועים במשך כל תקופת ההתקשרות ולא יתווספו אליהם הפרשי הצמדה כלשהם.</w:t>
      </w:r>
    </w:p>
    <w:p w:rsidR="001E5AFE" w:rsidRPr="00354FB5" w:rsidRDefault="001E5AFE" w:rsidP="00CB4FB1">
      <w:pPr>
        <w:pStyle w:val="a5"/>
        <w:numPr>
          <w:ilvl w:val="1"/>
          <w:numId w:val="18"/>
        </w:numPr>
        <w:tabs>
          <w:tab w:val="left" w:pos="720"/>
        </w:tabs>
        <w:spacing w:after="120" w:line="280" w:lineRule="atLeast"/>
        <w:jc w:val="both"/>
        <w:rPr>
          <w:sz w:val="26"/>
          <w:rtl/>
        </w:rPr>
      </w:pPr>
      <w:r w:rsidRPr="00354FB5">
        <w:rPr>
          <w:rFonts w:hint="cs"/>
          <w:sz w:val="26"/>
          <w:rtl/>
        </w:rPr>
        <w:t xml:space="preserve">למשרד תהיה </w:t>
      </w:r>
      <w:r w:rsidRPr="00354FB5">
        <w:rPr>
          <w:rFonts w:hint="eastAsia"/>
          <w:b/>
          <w:bCs/>
          <w:sz w:val="26"/>
          <w:rtl/>
        </w:rPr>
        <w:t>זכות</w:t>
      </w:r>
      <w:r w:rsidRPr="00354FB5">
        <w:rPr>
          <w:b/>
          <w:bCs/>
          <w:sz w:val="26"/>
          <w:rtl/>
        </w:rPr>
        <w:t xml:space="preserve"> </w:t>
      </w:r>
      <w:r w:rsidRPr="00354FB5">
        <w:rPr>
          <w:rFonts w:hint="eastAsia"/>
          <w:b/>
          <w:bCs/>
          <w:sz w:val="26"/>
          <w:rtl/>
        </w:rPr>
        <w:t>הברירה</w:t>
      </w:r>
      <w:r w:rsidRPr="00354FB5">
        <w:rPr>
          <w:b/>
          <w:bCs/>
          <w:sz w:val="26"/>
          <w:rtl/>
        </w:rPr>
        <w:t xml:space="preserve"> </w:t>
      </w:r>
      <w:r w:rsidRPr="00354FB5">
        <w:rPr>
          <w:rFonts w:hint="eastAsia"/>
          <w:b/>
          <w:bCs/>
          <w:sz w:val="26"/>
          <w:rtl/>
        </w:rPr>
        <w:t>לדרוש</w:t>
      </w:r>
      <w:r w:rsidRPr="00354FB5">
        <w:rPr>
          <w:b/>
          <w:bCs/>
          <w:sz w:val="26"/>
          <w:rtl/>
        </w:rPr>
        <w:t xml:space="preserve"> </w:t>
      </w:r>
      <w:r w:rsidRPr="00354FB5">
        <w:rPr>
          <w:rFonts w:hint="eastAsia"/>
          <w:b/>
          <w:bCs/>
          <w:sz w:val="26"/>
          <w:rtl/>
        </w:rPr>
        <w:t>מהזוכה</w:t>
      </w:r>
      <w:r w:rsidRPr="00354FB5">
        <w:rPr>
          <w:b/>
          <w:bCs/>
          <w:sz w:val="26"/>
          <w:rtl/>
        </w:rPr>
        <w:t xml:space="preserve"> </w:t>
      </w:r>
      <w:r w:rsidRPr="00354FB5">
        <w:rPr>
          <w:rFonts w:hint="eastAsia"/>
          <w:b/>
          <w:bCs/>
          <w:sz w:val="26"/>
          <w:rtl/>
        </w:rPr>
        <w:t>מתן</w:t>
      </w:r>
      <w:r w:rsidRPr="00354FB5">
        <w:rPr>
          <w:b/>
          <w:bCs/>
          <w:sz w:val="26"/>
          <w:rtl/>
        </w:rPr>
        <w:t xml:space="preserve"> </w:t>
      </w:r>
      <w:r w:rsidRPr="00354FB5">
        <w:rPr>
          <w:rFonts w:hint="eastAsia"/>
          <w:b/>
          <w:bCs/>
          <w:sz w:val="26"/>
          <w:rtl/>
        </w:rPr>
        <w:t>שירותים</w:t>
      </w:r>
      <w:r w:rsidRPr="00354FB5">
        <w:rPr>
          <w:b/>
          <w:bCs/>
          <w:sz w:val="26"/>
          <w:rtl/>
        </w:rPr>
        <w:t xml:space="preserve"> </w:t>
      </w:r>
      <w:r w:rsidRPr="00354FB5">
        <w:rPr>
          <w:rFonts w:hint="eastAsia"/>
          <w:b/>
          <w:bCs/>
          <w:sz w:val="26"/>
          <w:rtl/>
        </w:rPr>
        <w:t>נוספים</w:t>
      </w:r>
      <w:r w:rsidRPr="00354FB5">
        <w:rPr>
          <w:rFonts w:hint="cs"/>
          <w:sz w:val="26"/>
          <w:rtl/>
        </w:rPr>
        <w:t xml:space="preserve"> בתנאים זהים ו/או מיטיבים בהיקף של עד 10% משווי היקף התמורה. התמורה בגין שירותים נוספים עפ"י ס"ק זה, ככל שידרוש אותם המשרד,  תחושב עפ"י המחירים המפורטים בכתב הכמויות לפריטי ציוד בודדים, בניכוי ההנחה שהציע הזוכה.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יגיש</w:t>
      </w:r>
      <w:r w:rsidR="00495EB1" w:rsidRPr="00354FB5">
        <w:rPr>
          <w:rFonts w:hint="cs"/>
          <w:sz w:val="26"/>
          <w:rtl/>
        </w:rPr>
        <w:t xml:space="preserve"> חשבונית לתשלום, בגין כל אירוע.</w:t>
      </w:r>
      <w:r w:rsidRPr="00354FB5">
        <w:rPr>
          <w:rFonts w:hint="cs"/>
          <w:sz w:val="26"/>
          <w:rtl/>
        </w:rPr>
        <w:t xml:space="preserve"> לחשבונית יצורף דו"ח הספק המאושר על ידי נציג המשרד שמפרט את השירותים והציוד שניתנו על ידו במהלך אותו אירוע והתשלום המבוקש בגינם בהתאם לכתב הכמויות, כאמור בסעיף 9.1 לעיל.</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המשרד ישלם לספק את התמורה בהתאם לנהלים המקובלים במשרד (שוטף+</w:t>
      </w:r>
      <w:r w:rsidR="00495EB1" w:rsidRPr="00354FB5">
        <w:rPr>
          <w:rFonts w:hint="cs"/>
          <w:sz w:val="26"/>
          <w:rtl/>
        </w:rPr>
        <w:t>כ-45 יום</w:t>
      </w:r>
      <w:r w:rsidRPr="00354FB5">
        <w:rPr>
          <w:rFonts w:hint="cs"/>
          <w:sz w:val="26"/>
          <w:rtl/>
        </w:rPr>
        <w:t xml:space="preserve"> מיום הגשת החשבונית, הכל בכפוף לאישור החשבונית והדו"ח על ידי נציג המשרד).</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lastRenderedPageBreak/>
        <w:tab/>
        <w:t xml:space="preserve">מוצהר ומוסכם בזאת כי התמורה בסעיף 9.1-9.3 לעיל היא קבועה ומוחלטת וכי היא כוללת תמורה נאותה והוגנת לספק, לרבות רווח עבור כל ההוצאות הכרוכות והנובעות מביצוע השירותים וכן יתר התחייבויותיו של הספק על פי הסכם זה על נספחיו, ועל פי כל דין. </w:t>
      </w:r>
    </w:p>
    <w:p w:rsidR="004536D0" w:rsidRPr="00354FB5" w:rsidRDefault="00864A8A" w:rsidP="00CB4FB1">
      <w:pPr>
        <w:pStyle w:val="a5"/>
        <w:numPr>
          <w:ilvl w:val="1"/>
          <w:numId w:val="18"/>
        </w:numPr>
        <w:tabs>
          <w:tab w:val="left" w:pos="720"/>
        </w:tabs>
        <w:spacing w:before="120" w:after="120" w:line="280" w:lineRule="atLeast"/>
        <w:jc w:val="both"/>
        <w:rPr>
          <w:sz w:val="26"/>
        </w:rPr>
      </w:pPr>
      <w:r w:rsidRPr="00354FB5">
        <w:rPr>
          <w:rFonts w:hint="cs"/>
          <w:sz w:val="26"/>
          <w:rtl/>
        </w:rPr>
        <w:tab/>
        <w:t>מוסכם בזה בין הצדדים כי שום תשלום אחר או נוסף פרט לאמור בסעיף זה, לא ישולם על ידי המשרד, לא במהלך מתן השירותים ולא לאחר פקיעת הקשר על פי הסכם זה, לא עבור מתן השירותים ולא בקשר איתם ו/או כל הנובע מהם, לא לספק ולא לכל אדם אחר או גוף אחר, אלא לאחר אישור ועדת המכרזים המשרדית, בהתאם להסכם בכתב שייחתם מראש על ידי מורשי החתימה של המשרד.</w:t>
      </w:r>
    </w:p>
    <w:p w:rsidR="004536D0" w:rsidRPr="00354FB5" w:rsidRDefault="004536D0">
      <w:pPr>
        <w:pStyle w:val="a5"/>
        <w:spacing w:before="120" w:after="120" w:line="280" w:lineRule="atLeast"/>
        <w:jc w:val="both"/>
        <w:rPr>
          <w:sz w:val="26"/>
          <w:rtl/>
        </w:rPr>
      </w:pPr>
    </w:p>
    <w:p w:rsidR="004536D0" w:rsidRPr="00354FB5" w:rsidRDefault="00864A8A" w:rsidP="00CB4FB1">
      <w:pPr>
        <w:pStyle w:val="a5"/>
        <w:numPr>
          <w:ilvl w:val="0"/>
          <w:numId w:val="18"/>
        </w:numPr>
        <w:tabs>
          <w:tab w:val="right" w:pos="8640"/>
        </w:tabs>
        <w:spacing w:before="120" w:after="120" w:line="280" w:lineRule="atLeast"/>
        <w:jc w:val="both"/>
        <w:rPr>
          <w:b/>
          <w:bCs/>
          <w:sz w:val="26"/>
          <w:u w:val="single"/>
          <w:rtl/>
        </w:rPr>
      </w:pPr>
      <w:r w:rsidRPr="00354FB5">
        <w:rPr>
          <w:rFonts w:hint="cs"/>
          <w:b/>
          <w:bCs/>
          <w:sz w:val="26"/>
          <w:u w:val="single"/>
          <w:rtl/>
        </w:rPr>
        <w:t xml:space="preserve">איסור הסבת ההסכם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אינו רשאי להעביר איזו מזכויותיו או מחובותיו על פי הסכם זה, כולם או מקצתם לכל צד שלישי שהוא אלא אם ניתנה לכך הסכמת המשרד מראש ובכתב ובהתאם לתנאי ההסכמה.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 xml:space="preserve"> כל מסירה או העברה שיתיימר הספק לעשות בניגוד להוראות סעיף זה תהא בטלה ומבוטלת וחסרת כל תוקף.</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זכויותיו של הספק לפי הסכם זה ומכוחו, כולן או מקצתן, אסורות בשיעבוד כלשהו.</w:t>
      </w:r>
    </w:p>
    <w:p w:rsidR="004536D0" w:rsidRPr="00354FB5" w:rsidRDefault="00864A8A" w:rsidP="00CB4FB1">
      <w:pPr>
        <w:pStyle w:val="a5"/>
        <w:numPr>
          <w:ilvl w:val="0"/>
          <w:numId w:val="18"/>
        </w:numPr>
        <w:tabs>
          <w:tab w:val="right" w:pos="8640"/>
        </w:tabs>
        <w:spacing w:before="120" w:after="120" w:line="280" w:lineRule="atLeast"/>
        <w:jc w:val="both"/>
        <w:rPr>
          <w:b/>
          <w:bCs/>
          <w:sz w:val="26"/>
          <w:u w:val="single"/>
          <w:rtl/>
        </w:rPr>
      </w:pPr>
      <w:r w:rsidRPr="00354FB5">
        <w:rPr>
          <w:rFonts w:hint="cs"/>
          <w:b/>
          <w:bCs/>
          <w:sz w:val="26"/>
          <w:u w:val="single"/>
          <w:rtl/>
        </w:rPr>
        <w:t>אחריות לנזקים ושיפוי</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 xml:space="preserve">הספק ישא לבדו באחריות לכל נזק מכל מין וסוג שהוא (לרבות מוות, נזק גוף ונזק רכוש) שייגרם על ידו או על ידי עובדיו, או מי שפועל מטעמו, לכל אדם (לרבות חבר בני אדם מאוגד ובלתי מאוגד), ובכלל זה למשרד ועובדיו, לספק ועובדיו ולכל אדם או גורם אחר ובלבד שהנזק אירע תוך כדי או עקב ביצוע השירותים או בקשר אליהם, בין באופן בלעדי ובין ביחד עם גורמים נוספים, בין מתוך זדון או מתוך רשלנות או בדרך אחרת. בכל מקרה בו המשרד יידרש או ייתבע לשאת בתשלום או פיצוי בגין נזק שנגרם כמתואר לעיל, הספק ישפה את המשרד בגין כל תשלום כאמור, לרבות הוצאות ושכ"ט עו"ד.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מתחייב לתקן, להשלים ולהיטיב כל נזק או אובדן שנגרמו כאמור בסעיף 11.1 לעיל במועד הקרוב ביותר לאחר התרחשותם, אך אין בכך כדי לגרוע מזכות המשרד לתקן את הנזק בעצמו ולחייב את הספק בתשלום הוצאותיו.</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אחריות הספק כלפי המשרד על פי סעיף זה היא מוחלטת ותעמוד גם אם המשרד יחויב בתשלום לניזוק בגין היותו מחזיק במקרקעין או על פי כל דין, והספק יפצה את המשרד על כל תשלום שחויב בו כאמור.</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 xml:space="preserve">למען הסר ספק, הספק מצהיר בזה כי ידוע לו שהוא מבצע את השירותים עבור המשרד על בסיס קבלני, ולכן המשרד לא יהיה אחראי בצורה כלשהי לנזקים שייגרמו לו ו/או לעובדיו ו/או למי מטעמו (ובכלל זה נזק למכשירים ולציוד המופעלים על ידי הספקן לביצוע השירותים) בשל ביצוע השירותים על פי הסכם זה. </w:t>
      </w:r>
    </w:p>
    <w:p w:rsidR="004536D0" w:rsidRPr="00354FB5" w:rsidRDefault="00864A8A">
      <w:pPr>
        <w:spacing w:before="120" w:after="120" w:line="280" w:lineRule="atLeast"/>
        <w:ind w:left="1276"/>
        <w:jc w:val="both"/>
        <w:rPr>
          <w:sz w:val="26"/>
          <w:szCs w:val="26"/>
          <w:rtl/>
        </w:rPr>
      </w:pPr>
      <w:r w:rsidRPr="00354FB5">
        <w:rPr>
          <w:rFonts w:hint="cs"/>
          <w:sz w:val="26"/>
          <w:szCs w:val="26"/>
          <w:rtl/>
        </w:rPr>
        <w:t xml:space="preserve">במידה שמי מעובדי הספק יתבע את המשרד, המדינה, הממשלה או עובדיהם או שליחיהם, מכל סיבה שהיא הקשורה למתן השירותים או כרוכה בהן, יהא הספק חייב  לשלם כל תשלום ו/או פיצוי הנדרשים או כרוכים בתביעה או בצורך להתגונן בפניה, וכן יהא חייב לשפות את המשרד </w:t>
      </w:r>
      <w:r w:rsidRPr="00354FB5">
        <w:rPr>
          <w:rFonts w:hint="cs"/>
          <w:sz w:val="26"/>
          <w:szCs w:val="26"/>
          <w:rtl/>
        </w:rPr>
        <w:lastRenderedPageBreak/>
        <w:t>בגין כל סכום אשר המשרד יידרש לשלמו כתוצאה מתביעה או דרישת תשלום כמתואר לעיל, לרבות הוצאות ושכר טרחת עו"ד.</w:t>
      </w:r>
    </w:p>
    <w:p w:rsidR="004536D0" w:rsidRPr="00354FB5" w:rsidRDefault="00864A8A">
      <w:pPr>
        <w:spacing w:before="120" w:after="120" w:line="280" w:lineRule="atLeast"/>
        <w:ind w:left="1440" w:hanging="720"/>
        <w:jc w:val="both"/>
        <w:rPr>
          <w:sz w:val="26"/>
          <w:rtl/>
        </w:rPr>
      </w:pPr>
      <w:r w:rsidRPr="00354FB5">
        <w:rPr>
          <w:rFonts w:hint="cs"/>
          <w:sz w:val="26"/>
          <w:rtl/>
        </w:rPr>
        <w:t>11.5</w:t>
      </w:r>
      <w:r w:rsidRPr="00354FB5">
        <w:rPr>
          <w:rFonts w:hint="cs"/>
          <w:sz w:val="26"/>
          <w:rtl/>
        </w:rPr>
        <w:tab/>
      </w:r>
      <w:r w:rsidRPr="00354FB5">
        <w:rPr>
          <w:rFonts w:hint="cs"/>
          <w:sz w:val="26"/>
          <w:szCs w:val="26"/>
          <w:rtl/>
        </w:rPr>
        <w:t>סיומו של הסכם זה מכל סיבה שהיא לא יהיה בו כדי לגרוע מאחריות הספק לגבי נזקים שעילת התביעה בגינם נובעת מהסכם זה או קשורה אליו.</w:t>
      </w:r>
    </w:p>
    <w:p w:rsidR="004536D0" w:rsidRPr="00354FB5" w:rsidRDefault="00864A8A" w:rsidP="00CB4FB1">
      <w:pPr>
        <w:pStyle w:val="a5"/>
        <w:numPr>
          <w:ilvl w:val="0"/>
          <w:numId w:val="18"/>
        </w:numPr>
        <w:tabs>
          <w:tab w:val="right" w:pos="8640"/>
        </w:tabs>
        <w:spacing w:before="60" w:after="60" w:line="280" w:lineRule="atLeast"/>
        <w:jc w:val="both"/>
        <w:rPr>
          <w:sz w:val="26"/>
          <w:rtl/>
        </w:rPr>
      </w:pPr>
      <w:r w:rsidRPr="00354FB5">
        <w:rPr>
          <w:rFonts w:hint="cs"/>
          <w:b/>
          <w:bCs/>
          <w:sz w:val="26"/>
          <w:u w:val="single"/>
          <w:rtl/>
        </w:rPr>
        <w:t>ביטוח</w:t>
      </w:r>
    </w:p>
    <w:p w:rsidR="004536D0" w:rsidRPr="00354FB5" w:rsidRDefault="00864A8A" w:rsidP="00CB4FB1">
      <w:pPr>
        <w:pStyle w:val="a5"/>
        <w:numPr>
          <w:ilvl w:val="1"/>
          <w:numId w:val="18"/>
        </w:numPr>
        <w:tabs>
          <w:tab w:val="left" w:pos="720"/>
        </w:tabs>
        <w:spacing w:before="60" w:after="60" w:line="280" w:lineRule="atLeast"/>
        <w:jc w:val="both"/>
        <w:rPr>
          <w:sz w:val="26"/>
          <w:rtl/>
        </w:rPr>
      </w:pPr>
      <w:r w:rsidRPr="00354FB5">
        <w:rPr>
          <w:rFonts w:hint="cs"/>
          <w:sz w:val="26"/>
          <w:rtl/>
        </w:rPr>
        <w:t>מבלי לגרוע מאחריות הספק ומהתחייבויותיו על פי כל דין ועל פי יתר הוראות הסכם זה, הספק מתחייב בזה לקיים על חשבונו - לטובתו ולטובת המשרד - במשך כל תקופת ההתקשרות על פי הסכם זה, וכל עוד אחריותו קיימת בהתאם להסכם ו/או על פי כל דין, פוליסות ביטוח בתוקף כדלקמן (להלן - "ביטוחי הספק"):</w:t>
      </w:r>
    </w:p>
    <w:p w:rsidR="004536D0" w:rsidRPr="00354FB5" w:rsidRDefault="00864A8A" w:rsidP="00CB4FB1">
      <w:pPr>
        <w:pStyle w:val="a5"/>
        <w:numPr>
          <w:ilvl w:val="2"/>
          <w:numId w:val="18"/>
        </w:numPr>
        <w:tabs>
          <w:tab w:val="clear" w:pos="4153"/>
          <w:tab w:val="left" w:pos="720"/>
        </w:tabs>
        <w:spacing w:before="60" w:after="60" w:line="280" w:lineRule="atLeast"/>
        <w:jc w:val="both"/>
        <w:rPr>
          <w:sz w:val="26"/>
          <w:rtl/>
        </w:rPr>
      </w:pPr>
      <w:r w:rsidRPr="00354FB5">
        <w:rPr>
          <w:rFonts w:hint="cs"/>
          <w:b/>
          <w:bCs/>
          <w:sz w:val="26"/>
          <w:rtl/>
        </w:rPr>
        <w:t>פוליסה לביטוח אחריות כלפי צד שלישי</w:t>
      </w:r>
      <w:r w:rsidRPr="00354FB5">
        <w:rPr>
          <w:rFonts w:hint="cs"/>
          <w:sz w:val="26"/>
          <w:rtl/>
        </w:rPr>
        <w:t xml:space="preserve">: </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tl/>
        </w:rPr>
      </w:pPr>
      <w:r w:rsidRPr="00354FB5">
        <w:rPr>
          <w:rFonts w:hint="cs"/>
          <w:sz w:val="26"/>
          <w:rtl/>
        </w:rPr>
        <w:t>הפוליסה תבטח אחריות כלפי צג שלישי על פי כל דין, בגבולות אחריות אשר לא יפחתו מסך שווה ערך ל-1,000,000$ (מיליון דולר ארה"ב) לאירוע כלשהו ו-5,000,000$ (חמישה מיליון דולר ארה"ב) לכל האירועים במצטבר בתקופת הביטוח.</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tl/>
        </w:rPr>
      </w:pPr>
      <w:r w:rsidRPr="00354FB5">
        <w:rPr>
          <w:rFonts w:hint="cs"/>
          <w:sz w:val="26"/>
          <w:rtl/>
        </w:rPr>
        <w:t>הפוליסה תכלול סעיף אחריות צולבת, לפיו ייחשב הביטוח כאילו נערך בנפרד עבור כל אחד מיחידי המבוטח.</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tl/>
        </w:rPr>
      </w:pPr>
      <w:r w:rsidRPr="00354FB5">
        <w:rPr>
          <w:rFonts w:hint="cs"/>
          <w:sz w:val="26"/>
          <w:rtl/>
        </w:rPr>
        <w:t>הפוליסה לא תכלול חריגים והגבלות בקשר עם: אש, התפוצצות, שיטפון, בהלה, מכשירי הרמה, פריקה וטעינה, מתקנים סניטריים פגומים, זיהום תאונתי, רכוש שהמבוטח פועל בו, רעידות, החלשת משען, שביתה, השבתה, תביעות תחלוף מצד המוסד לביטוח לאומי וטיפול במסגרת הגשת עזרה ראשונה.</w:t>
      </w:r>
    </w:p>
    <w:p w:rsidR="004536D0" w:rsidRPr="00354FB5" w:rsidRDefault="00864A8A" w:rsidP="00CB4FB1">
      <w:pPr>
        <w:pStyle w:val="a5"/>
        <w:numPr>
          <w:ilvl w:val="2"/>
          <w:numId w:val="18"/>
        </w:numPr>
        <w:tabs>
          <w:tab w:val="clear" w:pos="4153"/>
          <w:tab w:val="left" w:pos="720"/>
        </w:tabs>
        <w:spacing w:before="60" w:after="60" w:line="280" w:lineRule="atLeast"/>
        <w:jc w:val="both"/>
        <w:rPr>
          <w:sz w:val="26"/>
          <w:rtl/>
        </w:rPr>
      </w:pPr>
      <w:r w:rsidRPr="00354FB5">
        <w:rPr>
          <w:rFonts w:hint="cs"/>
          <w:b/>
          <w:bCs/>
          <w:sz w:val="26"/>
          <w:rtl/>
        </w:rPr>
        <w:t>פוליסה לביטוח חבות מעבידים</w:t>
      </w:r>
      <w:r w:rsidRPr="00354FB5">
        <w:rPr>
          <w:rFonts w:hint="cs"/>
          <w:sz w:val="26"/>
          <w:rtl/>
        </w:rPr>
        <w:t xml:space="preserve">: </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tl/>
        </w:rPr>
      </w:pPr>
      <w:r w:rsidRPr="00354FB5">
        <w:rPr>
          <w:rFonts w:hint="cs"/>
          <w:sz w:val="26"/>
          <w:rtl/>
        </w:rPr>
        <w:t>הפוליסה תהיה בגבול אחריות המירבי התקני המקובל בישראל, אשר לא יפחת מהסכומים המפורטים לגבי ביטוח צד שלישי לעיל.</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tl/>
        </w:rPr>
      </w:pPr>
      <w:r w:rsidRPr="00354FB5">
        <w:rPr>
          <w:rFonts w:hint="cs"/>
          <w:sz w:val="26"/>
          <w:rtl/>
        </w:rPr>
        <w:t>הביטוח לא יהיה כפוף לכל הגבלה בדבר שירותים בגובה ובעומק, ספקי משנה  ועובדיהם, שעות עבודה, אחזקה בכלי נשק ותחמושת.</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Pr>
      </w:pPr>
      <w:r w:rsidRPr="00354FB5">
        <w:rPr>
          <w:rFonts w:hint="cs"/>
          <w:sz w:val="26"/>
          <w:rtl/>
        </w:rPr>
        <w:t>הביטוח יורחב לשפות את המשרד, היה וייחשב למעביד של מי מעובדי הספק או מועסקיו.</w:t>
      </w:r>
    </w:p>
    <w:p w:rsidR="004536D0" w:rsidRPr="00354FB5" w:rsidRDefault="00864A8A" w:rsidP="00CB4FB1">
      <w:pPr>
        <w:pStyle w:val="a5"/>
        <w:numPr>
          <w:ilvl w:val="2"/>
          <w:numId w:val="18"/>
        </w:numPr>
        <w:tabs>
          <w:tab w:val="clear" w:pos="4153"/>
          <w:tab w:val="left" w:pos="720"/>
        </w:tabs>
        <w:spacing w:before="60" w:after="60"/>
        <w:jc w:val="both"/>
        <w:rPr>
          <w:b/>
          <w:bCs/>
          <w:sz w:val="26"/>
        </w:rPr>
      </w:pPr>
      <w:r w:rsidRPr="00354FB5">
        <w:rPr>
          <w:rFonts w:hint="cs"/>
          <w:b/>
          <w:bCs/>
          <w:sz w:val="26"/>
          <w:rtl/>
        </w:rPr>
        <w:t>ביטוח אחריות מקצועית:</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tl/>
        </w:rPr>
      </w:pPr>
      <w:r w:rsidRPr="00354FB5">
        <w:rPr>
          <w:rFonts w:hint="cs"/>
          <w:sz w:val="26"/>
          <w:rtl/>
        </w:rPr>
        <w:t>הפוליסה תהיה בגבול אחריות המירבי התקני המקובל בישראל, אשר לא יפחת מהסכומים המפורטים לגבי ביטוח צד שלישי לעיל.</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tl/>
        </w:rPr>
      </w:pPr>
      <w:r w:rsidRPr="00354FB5">
        <w:rPr>
          <w:rFonts w:hint="cs"/>
          <w:sz w:val="26"/>
          <w:rtl/>
        </w:rPr>
        <w:t>הביטוח לא יהיה כפוף לכל הגבלה בדבר שירותים בגובה ובעומק, ספקי משנה  ועובדיהם, שעות עבודה, אחזקה בכלי נשק ותחמושת.</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tl/>
        </w:rPr>
      </w:pPr>
      <w:r w:rsidRPr="00354FB5">
        <w:rPr>
          <w:rFonts w:hint="cs"/>
          <w:sz w:val="26"/>
          <w:rtl/>
        </w:rPr>
        <w:t>הביטוח יורחב לשפות את המשרד, היה וייחשב למעביד של מי מעובדי הספק או מועסקיו.</w:t>
      </w:r>
    </w:p>
    <w:p w:rsidR="004536D0" w:rsidRPr="00354FB5" w:rsidRDefault="00864A8A" w:rsidP="00CB4FB1">
      <w:pPr>
        <w:pStyle w:val="a5"/>
        <w:numPr>
          <w:ilvl w:val="3"/>
          <w:numId w:val="18"/>
        </w:numPr>
        <w:tabs>
          <w:tab w:val="clear" w:pos="4153"/>
          <w:tab w:val="clear" w:pos="8306"/>
          <w:tab w:val="left" w:pos="720"/>
        </w:tabs>
        <w:spacing w:before="60" w:after="60" w:line="280" w:lineRule="atLeast"/>
        <w:jc w:val="both"/>
        <w:rPr>
          <w:sz w:val="26"/>
          <w:rtl/>
        </w:rPr>
      </w:pPr>
      <w:r w:rsidRPr="00354FB5">
        <w:rPr>
          <w:rFonts w:hint="cs"/>
          <w:sz w:val="26"/>
          <w:rtl/>
        </w:rPr>
        <w:t xml:space="preserve">הפוליסה לא תכלול חריגים והגבלות בקשר עם: אש, התפוצצות, שיטפון, בהלה, מכשירי הרמה, פריקה </w:t>
      </w:r>
      <w:r w:rsidRPr="00354FB5">
        <w:rPr>
          <w:rFonts w:hint="cs"/>
          <w:sz w:val="26"/>
          <w:rtl/>
        </w:rPr>
        <w:lastRenderedPageBreak/>
        <w:t>וטעינה, מתקנים סניטריים פגומים, זיהום תאונתי, רכוש שהמבוטח פועל בו, רעידות, החלשת משען, שביתה, השבתה, תביעות תחלוף מצד המוסד לביטוח לאומי וטיפול במסגרת הגשת עזרה ראשונה.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 xml:space="preserve">שם המבוטח בביטוחי הספק יורחב לכלול גם את המשרד. כמו כן יכללו הפוליסות סעיף מפורש בדבר ויתור על זכות לתחלוף נגד המשרד והבאים מטעמו בקשר עם כל נזק, ובלבד שהויתור על זכות התחלוף מצד המבטחים לא יחול לגבי אדם שגרם לנזק בכוונת זדון.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מתחייב להמציא למשרד במועד חתימת הסכם זה, וכתנאי מוקדם לתחילת ביצוע השירותים, אישור בדבר קיום ביטוחים בהתאם לנוסח מסמך ט' המצורף להסכם זה. הספק מתחייב להמציא לידי נציג המשרד מיד עם דרישתו, גם העתקים חתומים של ביטוחי הספק. בכל מקרה של אי התאמה בין האמור בהעתקי ביטוחי הספק לבין האמור בהסכם זה, מתחייב הספק על פי דרישת המשרד לשנות את הביטוחים האמורים על מנת להתאימם להוראות הסכם זה. מוסכם בזה במפורש כי אין בעריכת הביטוחים האמורים, בהמצאתם ו/או בשינויים כדי להטיל אחריות כלשהי על המשרד ו/או לצמצם את אחריותו של הספק על פי הסכם זה או על פי כל דין.</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 xml:space="preserve">הספק מתחייב לקיים את כל תנאי הביטוחים, ולהודיע למשרד מיד על כל אירוע העלול להוות עילה לתביעה על פי הביטוחים. כן מתחייב הספק לשתף פעולה עם המשרד ככל שיידרש לשם מימוש תביעת ביטוח אשר המשרד יחליט להגישה למבטחים.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הספק מתחייב לשלם את דמי הפרמיה במועדים הנכונים ויימנע מלעשות כל מעשה או מחדל אשר עלולים לפגוע בתוקף הפוליסות. הספק ימסור לנציג המשרד את הקבלות על תשלומי הפרמיות בקשר אליהן, אם הנציג ידרוש זאת ממנו.</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עריכת הביטוחים כאמור, לא תפטור את הספק מאחריותו על פי הוראות הסכם זה ועל פי הוראות כל דין, לרבות אחריותו לנזקים ולשיפוי כאמור בסעיף 11 לעיל.  במידה שלא יהא בכספי הביטוח שיתקבלו כדי כיסוי מלוא הנזק - יישא הספק במלוא הנזק או ביתרת הנזק, לפי העניין, על חשבונו.</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יהיה רשאי לערוך על חשבונו ביטוחים נוספים או משלימים כפי שימצא לנכון.</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אחראי להשיב מיד לקדמותם את גבולות האחריות המלאים במסגרת ביטוחי הספק בכל מקרה בו תימסר למבטחים הודעה על תביעה אשר תביא  להפחתת גבולות האחריות או סכומי הביטוח.</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ביטוחי הספק יכללו הוראה לפיה יהיו קודמים וראשונים לכל ביטוח שייערך על ידי המשרד, אם בכלל, תוך ויתור המבטח על דרישה לשיתוף ביטוחי המשרד בקרות מקרה הביטוח.</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ביטוחי הספק יכללו הוראה לפיה לא יבוטלו ולא יצומצמו על ידי המבטח מכל סיבה שהיא ללא מתן הודעה למשרד לפחות 60 יום מראש.</w:t>
      </w:r>
    </w:p>
    <w:p w:rsidR="004536D0" w:rsidRPr="00354FB5" w:rsidRDefault="00864A8A" w:rsidP="00CB4FB1">
      <w:pPr>
        <w:pStyle w:val="a5"/>
        <w:numPr>
          <w:ilvl w:val="1"/>
          <w:numId w:val="18"/>
        </w:numPr>
        <w:tabs>
          <w:tab w:val="left" w:pos="720"/>
        </w:tabs>
        <w:spacing w:before="120" w:after="120" w:line="280" w:lineRule="atLeast"/>
        <w:jc w:val="both"/>
        <w:rPr>
          <w:sz w:val="26"/>
        </w:rPr>
      </w:pPr>
      <w:r w:rsidRPr="00354FB5">
        <w:rPr>
          <w:rFonts w:hint="cs"/>
          <w:sz w:val="26"/>
          <w:rtl/>
        </w:rPr>
        <w:tab/>
        <w:t xml:space="preserve">14 יום לפחות לפני תום תוקפה של פוליסה כלשהי מביטוחי הספק ימציא הספק למשרד, מבלי שיהיה על המשרד לשוב ולדרוש זאת ממנו, אישור ביטוח מחודש לתקופה נוספת כך שכל ביטוחי הספק יעמדו בתוקף עד לסיום ההתקשרות בין הצדדים על פי הסכם זה. </w:t>
      </w:r>
    </w:p>
    <w:p w:rsidR="00DA2B7A" w:rsidRPr="00354FB5" w:rsidRDefault="00DA2B7A" w:rsidP="00DA2B7A">
      <w:pPr>
        <w:pStyle w:val="a5"/>
        <w:spacing w:before="120" w:after="120" w:line="280" w:lineRule="atLeast"/>
        <w:ind w:left="1276"/>
        <w:jc w:val="both"/>
        <w:rPr>
          <w:sz w:val="26"/>
          <w:rtl/>
        </w:rPr>
      </w:pPr>
    </w:p>
    <w:p w:rsidR="004536D0" w:rsidRPr="00354FB5" w:rsidRDefault="00864A8A" w:rsidP="00CB4FB1">
      <w:pPr>
        <w:pStyle w:val="a5"/>
        <w:numPr>
          <w:ilvl w:val="0"/>
          <w:numId w:val="18"/>
        </w:numPr>
        <w:tabs>
          <w:tab w:val="right" w:pos="8640"/>
        </w:tabs>
        <w:spacing w:before="120" w:after="120" w:line="280" w:lineRule="atLeast"/>
        <w:jc w:val="both"/>
        <w:rPr>
          <w:sz w:val="26"/>
          <w:u w:val="single"/>
          <w:rtl/>
        </w:rPr>
      </w:pPr>
      <w:r w:rsidRPr="00354FB5">
        <w:rPr>
          <w:rFonts w:hint="cs"/>
          <w:b/>
          <w:bCs/>
          <w:sz w:val="26"/>
          <w:u w:val="single"/>
          <w:rtl/>
        </w:rPr>
        <w:lastRenderedPageBreak/>
        <w:t>ערבות ביצוע</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 xml:space="preserve">כבטוחה לקיום התחייבויות הספק  על פי הסכם זה ימציא הספק למשרד במעמד חתימת הסכם זה ערבות לביצוע, בלתי מותנית וצמודה למדד המחירים לצרכן בשיעור 5% מסך התמורה המקסימלית הקבועה בסעיף 9.1  לעיל בתוספת מע"מ, דהינו  </w:t>
      </w:r>
      <w:r w:rsidRPr="00354FB5">
        <w:rPr>
          <w:rFonts w:hint="cs"/>
          <w:sz w:val="26"/>
          <w:u w:val="single"/>
          <w:rtl/>
        </w:rPr>
        <w:tab/>
        <w:t xml:space="preserve">                          </w:t>
      </w:r>
      <w:r w:rsidRPr="00354FB5">
        <w:rPr>
          <w:rFonts w:hint="cs"/>
          <w:sz w:val="26"/>
          <w:rtl/>
        </w:rPr>
        <w:t xml:space="preserve"> ₪.</w:t>
      </w:r>
    </w:p>
    <w:p w:rsidR="004536D0" w:rsidRPr="00354FB5" w:rsidRDefault="00864A8A">
      <w:pPr>
        <w:spacing w:before="120" w:after="120" w:line="280" w:lineRule="atLeast"/>
        <w:ind w:left="1276"/>
        <w:jc w:val="both"/>
        <w:rPr>
          <w:sz w:val="26"/>
          <w:szCs w:val="26"/>
          <w:rtl/>
        </w:rPr>
      </w:pPr>
      <w:r w:rsidRPr="00354FB5">
        <w:rPr>
          <w:rFonts w:hint="cs"/>
          <w:sz w:val="26"/>
          <w:szCs w:val="26"/>
          <w:rtl/>
        </w:rPr>
        <w:t xml:space="preserve">הערבות תהיה בתוקף עד תום שלושה חודשים מיום סיום הסכם זה ותיערך בנוסח מסמך ח' למסמכי המכרז, המצורף להסכם זה.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מתחייב לוודא כי בכל עת תהיה בידי המשרד ערבות בתוקף בסכום הקבוע לעיל. הערבות תהא מאת מוסד בנקאי או חברת ביטוח, בהתאם לרשימה המצורפת כמסמך ח' למסמכי המכרז.</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 xml:space="preserve">במידה שתקופת ההתקשרות בין הצדדים תוארך כאמור בסעיף  3.2 לעיל, יוארך גם תוקפה של הערבות באופן שתהא תקפה לכל משך ההתקשרות בין הצדדים ועוד שלושה חודשים לאחר תום תקופת ההתקשרות.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 xml:space="preserve">הפר הספק הסכם זה הפרה יסודית ו/או הפרה לא יסודית שלגביה נתן המשרד ארכה בכתב ואשר לא תוקנה בתקופת הארכה, יהיה המשרד רשאי לחלט את הערבות כולה או חלקה, לפי שיקול דעתו הבלעדי, בגין הנזק מהפרת התחייבויות הספק על פי הסכם זה.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היה והערבות תחולט על ידי המשרד וההסכם לא יבוטל, ימציא הספק ערבות חדשה בתנאים זהים לערבות שחולטה. כל סכום שיחולט יהפוך להיות קניינה של המדינה.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מתן הערבות דלעיל אינו פוטר את הספק ממילוי כל חובותיו והתחייבויותיו כלפי המשרד על-פי הסכם זה, וגבייתה ומימושה של הערבות כולה או חלקה על-ידי המשרד אינה גורעת מזכות המשרד לתבוע מהספק כל נזקים והפסדים נוספים וכן סעדים נוספים ואחרים על פי הסכם זה או על פי דין.</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כל ההוצאות הכרוכות במתן הערבות דלעיל יחולו על הספק.</w:t>
      </w:r>
    </w:p>
    <w:p w:rsidR="004536D0" w:rsidRPr="00354FB5" w:rsidRDefault="00864A8A" w:rsidP="00CB4FB1">
      <w:pPr>
        <w:pStyle w:val="a5"/>
        <w:numPr>
          <w:ilvl w:val="0"/>
          <w:numId w:val="18"/>
        </w:numPr>
        <w:tabs>
          <w:tab w:val="right" w:pos="8640"/>
        </w:tabs>
        <w:spacing w:before="120" w:after="120" w:line="280" w:lineRule="atLeast"/>
        <w:jc w:val="both"/>
        <w:rPr>
          <w:b/>
          <w:bCs/>
          <w:sz w:val="26"/>
          <w:u w:val="single"/>
          <w:rtl/>
        </w:rPr>
      </w:pPr>
      <w:r w:rsidRPr="00354FB5">
        <w:rPr>
          <w:rFonts w:hint="cs"/>
          <w:b/>
          <w:bCs/>
          <w:sz w:val="26"/>
          <w:u w:val="single"/>
          <w:rtl/>
        </w:rPr>
        <w:t>שינוי ההסכם</w:t>
      </w:r>
    </w:p>
    <w:p w:rsidR="004536D0" w:rsidRPr="00354FB5" w:rsidRDefault="00864A8A">
      <w:pPr>
        <w:spacing w:before="120" w:after="120" w:line="280" w:lineRule="atLeast"/>
        <w:ind w:left="720" w:firstLine="6"/>
        <w:jc w:val="both"/>
        <w:rPr>
          <w:sz w:val="26"/>
          <w:szCs w:val="26"/>
          <w:rtl/>
        </w:rPr>
      </w:pPr>
      <w:r w:rsidRPr="00354FB5">
        <w:rPr>
          <w:rFonts w:hint="cs"/>
          <w:sz w:val="26"/>
          <w:szCs w:val="26"/>
          <w:rtl/>
        </w:rPr>
        <w:t>כל שינוי בתנאי הסכם זה יהיה תקף רק אם נערך בכתב ונחתם על ידי מורשי החתימה של שני הצדדים.</w:t>
      </w:r>
    </w:p>
    <w:p w:rsidR="004536D0" w:rsidRPr="00354FB5" w:rsidRDefault="00864A8A" w:rsidP="00CB4FB1">
      <w:pPr>
        <w:pStyle w:val="a5"/>
        <w:numPr>
          <w:ilvl w:val="0"/>
          <w:numId w:val="18"/>
        </w:numPr>
        <w:tabs>
          <w:tab w:val="right" w:pos="8640"/>
        </w:tabs>
        <w:spacing w:before="120" w:after="120" w:line="280" w:lineRule="atLeast"/>
        <w:jc w:val="both"/>
        <w:rPr>
          <w:sz w:val="26"/>
          <w:rtl/>
        </w:rPr>
      </w:pPr>
      <w:r w:rsidRPr="00354FB5">
        <w:rPr>
          <w:rFonts w:hint="cs"/>
          <w:b/>
          <w:bCs/>
          <w:sz w:val="26"/>
          <w:u w:val="single"/>
          <w:rtl/>
        </w:rPr>
        <w:t>הפרות</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בכל מקרה שהספק יפר הפרה יסודית את ההסכם ו/או הפרה לא יסודית שלגביה ניתנה ארכה בכתב על ידי המשרד ואשר לא תוקנה בתקופת הארכה, יהיה המשרד רשאי - בנוסף ומבלי לגרוע מזכויותיו על פי הסכם זה או על פי כל דין - לבטל את ההסכם על ידי מסירת הודעה בכתב על כך לספק ובמקרה כזה יהיה הסכם זה בטל ומבוטל עם מסירת הודעה בכתב כאמור לספק. מבלי לגרוע מהאמור לעיל, יהיה המשרד רשאי לדרוש כל סעד ו/או פיצוי נוסף על פי הסכם זה ועל פי כל דין.</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מבלי לגרוע מכל זכות או תרופה העומדים, או שיעמדו למשרד, על פי הסכם זה ועל פי כל דין, מסכימים הצדדים, כי כל מקרה של אי הופעת הספק ו/או עובדי הספק לצורך ביצוע השירותים כמוסכם בהסכם זה, יהא הנציג זכאי אך לא חייב להעסיק עובדים או ספקים עצמאיים שיבצעו את השירותים על חשבון הספק ולשלם להם מתוך הכספים המגיעים לספק ו/או לגבות מהספק את ההוצאות שהוציא בגין העסקת העובדים או הספקים לביצוע השירותים, זאת בנוסף לכל הוראה אחרת בהסכם זה לרבות פיצויים, ולכל סעד שזכאי המשרד לדרוש על פי כל דין.</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lastRenderedPageBreak/>
        <w:t xml:space="preserve">כל סכום שחובת תשלומו על פי הסכם זה חלה על הספק ושולם על-ידי המשרד, יוחזר למשרד על ידי הספק צמוד למדד המחירים לצרכן ממועד התשלום על-ידי המשרד ועד ההחזר ובתוספת ריבית כמקובל על פי הוראות החשב הכללי בדבר איחורים בתשלומים. אין באמור לעיל כדי לגרוע מזכותו של המשרד לקזז סכום זה מכל סכום שהוא חייב בתשלומו לספק ו/או לנכות את הסכום מתוך הערבות לביצוע, הכל לפי שיקול דעתו הבלעדי של המשרד. </w:t>
      </w:r>
    </w:p>
    <w:p w:rsidR="001149EC" w:rsidRPr="00354FB5" w:rsidRDefault="00864A8A" w:rsidP="00CB4FB1">
      <w:pPr>
        <w:pStyle w:val="a5"/>
        <w:numPr>
          <w:ilvl w:val="1"/>
          <w:numId w:val="18"/>
        </w:numPr>
        <w:tabs>
          <w:tab w:val="left" w:pos="720"/>
        </w:tabs>
        <w:spacing w:beforeLines="60" w:afterLines="60" w:line="280" w:lineRule="atLeast"/>
        <w:jc w:val="both"/>
        <w:rPr>
          <w:sz w:val="26"/>
          <w:rtl/>
        </w:rPr>
      </w:pPr>
      <w:r w:rsidRPr="00354FB5">
        <w:rPr>
          <w:rFonts w:hint="cs"/>
          <w:sz w:val="26"/>
          <w:rtl/>
        </w:rPr>
        <w:t>מבלי לגרוע מכל זכות או סעד העומדים למשרד בהתאם להסכם זה ולהוראות כל דין, יהיה זכאי המשרד לקבל מן הספק פיצוי מוסכם ומוערך מראש בכל אחד מן המקרים המפורטים להלן:</w:t>
      </w:r>
    </w:p>
    <w:p w:rsidR="001149EC" w:rsidRPr="00354FB5" w:rsidRDefault="00864A8A" w:rsidP="001149EC">
      <w:pPr>
        <w:overflowPunct w:val="0"/>
        <w:autoSpaceDE w:val="0"/>
        <w:autoSpaceDN w:val="0"/>
        <w:adjustRightInd w:val="0"/>
        <w:spacing w:beforeLines="60" w:afterLines="60"/>
        <w:ind w:left="1265" w:firstLine="11"/>
        <w:jc w:val="both"/>
        <w:rPr>
          <w:sz w:val="26"/>
          <w:rtl/>
          <w:lang w:eastAsia="en-US"/>
        </w:rPr>
      </w:pPr>
      <w:r w:rsidRPr="00354FB5">
        <w:rPr>
          <w:rFonts w:hint="cs"/>
          <w:sz w:val="26"/>
          <w:rtl/>
          <w:lang w:eastAsia="en-US"/>
        </w:rPr>
        <w:t>האירועים לגביהם תישקל הטלת פיצוי מוסכם:</w:t>
      </w:r>
    </w:p>
    <w:p w:rsidR="001149EC" w:rsidRPr="00354FB5" w:rsidRDefault="001149EC" w:rsidP="001149EC">
      <w:pPr>
        <w:spacing w:beforeLines="60" w:afterLines="60"/>
        <w:jc w:val="both"/>
        <w:rPr>
          <w:sz w:val="26"/>
          <w:rtl/>
          <w:lang w:eastAsia="en-US"/>
        </w:rPr>
      </w:pPr>
    </w:p>
    <w:tbl>
      <w:tblPr>
        <w:bidiVisual/>
        <w:tblW w:w="8047"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76"/>
        <w:gridCol w:w="4932"/>
        <w:gridCol w:w="2539"/>
      </w:tblGrid>
      <w:tr w:rsidR="004536D0" w:rsidRPr="00354FB5">
        <w:trPr>
          <w:cantSplit/>
          <w:trHeight w:val="401"/>
        </w:trPr>
        <w:tc>
          <w:tcPr>
            <w:tcW w:w="5508" w:type="dxa"/>
            <w:gridSpan w:val="2"/>
            <w:tcBorders>
              <w:top w:val="single" w:sz="18" w:space="0" w:color="auto"/>
              <w:left w:val="single" w:sz="18" w:space="0" w:color="auto"/>
              <w:bottom w:val="single" w:sz="18" w:space="0" w:color="auto"/>
              <w:right w:val="single" w:sz="4" w:space="0" w:color="auto"/>
            </w:tcBorders>
            <w:shd w:val="pct5" w:color="auto" w:fill="auto"/>
            <w:vAlign w:val="center"/>
          </w:tcPr>
          <w:p w:rsidR="001149EC" w:rsidRPr="00354FB5" w:rsidRDefault="00864A8A" w:rsidP="001149EC">
            <w:pPr>
              <w:spacing w:beforeLines="60" w:afterLines="60" w:line="300" w:lineRule="atLeast"/>
              <w:jc w:val="both"/>
              <w:rPr>
                <w:b/>
                <w:bCs/>
                <w:sz w:val="26"/>
                <w:lang w:eastAsia="en-US"/>
              </w:rPr>
            </w:pPr>
            <w:r w:rsidRPr="00354FB5">
              <w:rPr>
                <w:rFonts w:hint="cs"/>
                <w:b/>
                <w:bCs/>
                <w:sz w:val="26"/>
                <w:rtl/>
                <w:lang w:eastAsia="en-US"/>
              </w:rPr>
              <w:t>אירוע</w:t>
            </w:r>
          </w:p>
        </w:tc>
        <w:tc>
          <w:tcPr>
            <w:tcW w:w="2539" w:type="dxa"/>
            <w:tcBorders>
              <w:top w:val="single" w:sz="18" w:space="0" w:color="auto"/>
              <w:left w:val="single" w:sz="4" w:space="0" w:color="auto"/>
              <w:bottom w:val="single" w:sz="18" w:space="0" w:color="auto"/>
              <w:right w:val="single" w:sz="18" w:space="0" w:color="auto"/>
            </w:tcBorders>
            <w:shd w:val="pct5" w:color="auto" w:fill="auto"/>
            <w:vAlign w:val="center"/>
          </w:tcPr>
          <w:p w:rsidR="00820428" w:rsidRPr="00354FB5" w:rsidRDefault="00864A8A" w:rsidP="00820428">
            <w:pPr>
              <w:spacing w:beforeLines="60" w:afterLines="60" w:line="300" w:lineRule="atLeast"/>
              <w:jc w:val="both"/>
              <w:rPr>
                <w:b/>
                <w:bCs/>
                <w:sz w:val="26"/>
                <w:lang w:eastAsia="en-US"/>
              </w:rPr>
            </w:pPr>
            <w:r w:rsidRPr="00354FB5">
              <w:rPr>
                <w:rFonts w:hint="cs"/>
                <w:b/>
                <w:bCs/>
                <w:sz w:val="26"/>
                <w:rtl/>
                <w:lang w:eastAsia="en-US"/>
              </w:rPr>
              <w:t>פיצוי מוסכם</w:t>
            </w:r>
          </w:p>
        </w:tc>
      </w:tr>
      <w:tr w:rsidR="004536D0" w:rsidRPr="00354FB5">
        <w:trPr>
          <w:trHeight w:val="402"/>
        </w:trPr>
        <w:tc>
          <w:tcPr>
            <w:tcW w:w="576" w:type="dxa"/>
            <w:tcBorders>
              <w:top w:val="single" w:sz="18" w:space="0" w:color="auto"/>
              <w:left w:val="single" w:sz="18" w:space="0" w:color="auto"/>
              <w:bottom w:val="single" w:sz="4" w:space="0" w:color="auto"/>
              <w:right w:val="single" w:sz="4" w:space="0" w:color="auto"/>
            </w:tcBorders>
            <w:vAlign w:val="center"/>
          </w:tcPr>
          <w:p w:rsidR="00C46521" w:rsidRPr="00354FB5" w:rsidRDefault="00C46521" w:rsidP="00CB4FB1">
            <w:pPr>
              <w:numPr>
                <w:ilvl w:val="3"/>
                <w:numId w:val="16"/>
              </w:numPr>
              <w:overflowPunct w:val="0"/>
              <w:autoSpaceDE w:val="0"/>
              <w:autoSpaceDN w:val="0"/>
              <w:adjustRightInd w:val="0"/>
              <w:spacing w:beforeLines="60" w:afterLines="60" w:line="300" w:lineRule="atLeast"/>
              <w:ind w:right="0"/>
              <w:jc w:val="both"/>
              <w:rPr>
                <w:sz w:val="26"/>
                <w:lang w:eastAsia="en-US"/>
              </w:rPr>
            </w:pPr>
          </w:p>
        </w:tc>
        <w:tc>
          <w:tcPr>
            <w:tcW w:w="4932" w:type="dxa"/>
            <w:tcBorders>
              <w:top w:val="single" w:sz="18" w:space="0" w:color="auto"/>
              <w:left w:val="single" w:sz="4" w:space="0" w:color="auto"/>
              <w:bottom w:val="single" w:sz="4" w:space="0" w:color="auto"/>
              <w:right w:val="single" w:sz="4" w:space="0" w:color="auto"/>
            </w:tcBorders>
            <w:vAlign w:val="center"/>
          </w:tcPr>
          <w:p w:rsidR="001149EC" w:rsidRPr="00354FB5" w:rsidRDefault="00864A8A" w:rsidP="001149EC">
            <w:pPr>
              <w:spacing w:beforeLines="60" w:afterLines="60" w:line="300" w:lineRule="atLeast"/>
              <w:jc w:val="both"/>
              <w:rPr>
                <w:sz w:val="26"/>
                <w:szCs w:val="26"/>
                <w:lang w:eastAsia="en-US"/>
              </w:rPr>
            </w:pPr>
            <w:r w:rsidRPr="00354FB5">
              <w:rPr>
                <w:rFonts w:hint="cs"/>
                <w:sz w:val="26"/>
                <w:szCs w:val="26"/>
                <w:rtl/>
                <w:lang w:eastAsia="en-US"/>
              </w:rPr>
              <w:t>אי עמידה בלוחות הזמנים הנדרשים במכרז</w:t>
            </w:r>
          </w:p>
        </w:tc>
        <w:tc>
          <w:tcPr>
            <w:tcW w:w="2539" w:type="dxa"/>
            <w:tcBorders>
              <w:top w:val="single" w:sz="18" w:space="0" w:color="auto"/>
              <w:left w:val="single" w:sz="4" w:space="0" w:color="auto"/>
              <w:bottom w:val="single" w:sz="4" w:space="0" w:color="auto"/>
              <w:right w:val="single" w:sz="18" w:space="0" w:color="auto"/>
            </w:tcBorders>
            <w:vAlign w:val="center"/>
          </w:tcPr>
          <w:p w:rsidR="001149EC" w:rsidRPr="00354FB5" w:rsidRDefault="00864A8A" w:rsidP="001149EC">
            <w:pPr>
              <w:spacing w:beforeLines="60" w:afterLines="60" w:line="300" w:lineRule="atLeast"/>
              <w:ind w:left="34"/>
              <w:jc w:val="both"/>
              <w:rPr>
                <w:sz w:val="26"/>
                <w:szCs w:val="26"/>
                <w:lang w:eastAsia="en-US"/>
              </w:rPr>
            </w:pPr>
            <w:r w:rsidRPr="00354FB5">
              <w:rPr>
                <w:rFonts w:hint="cs"/>
                <w:sz w:val="26"/>
                <w:szCs w:val="26"/>
                <w:rtl/>
                <w:lang w:eastAsia="en-US"/>
              </w:rPr>
              <w:t>2,000₪ לכל שעת איחור</w:t>
            </w:r>
          </w:p>
        </w:tc>
      </w:tr>
      <w:tr w:rsidR="004536D0" w:rsidRPr="00354FB5">
        <w:trPr>
          <w:trHeight w:val="402"/>
        </w:trPr>
        <w:tc>
          <w:tcPr>
            <w:tcW w:w="576" w:type="dxa"/>
            <w:tcBorders>
              <w:top w:val="single" w:sz="4" w:space="0" w:color="auto"/>
              <w:left w:val="single" w:sz="18" w:space="0" w:color="auto"/>
              <w:bottom w:val="single" w:sz="4" w:space="0" w:color="auto"/>
              <w:right w:val="single" w:sz="4" w:space="0" w:color="auto"/>
            </w:tcBorders>
            <w:vAlign w:val="center"/>
          </w:tcPr>
          <w:p w:rsidR="00C46521" w:rsidRPr="00354FB5" w:rsidRDefault="00C46521" w:rsidP="00CB4FB1">
            <w:pPr>
              <w:numPr>
                <w:ilvl w:val="3"/>
                <w:numId w:val="16"/>
              </w:numPr>
              <w:overflowPunct w:val="0"/>
              <w:autoSpaceDE w:val="0"/>
              <w:autoSpaceDN w:val="0"/>
              <w:adjustRightInd w:val="0"/>
              <w:spacing w:beforeLines="60" w:afterLines="60" w:line="300" w:lineRule="atLeast"/>
              <w:ind w:right="0"/>
              <w:jc w:val="both"/>
              <w:rPr>
                <w:sz w:val="26"/>
                <w:lang w:eastAsia="en-US"/>
              </w:rPr>
            </w:pPr>
          </w:p>
        </w:tc>
        <w:tc>
          <w:tcPr>
            <w:tcW w:w="4932" w:type="dxa"/>
            <w:tcBorders>
              <w:top w:val="single" w:sz="4" w:space="0" w:color="auto"/>
              <w:left w:val="single" w:sz="4" w:space="0" w:color="auto"/>
              <w:bottom w:val="single" w:sz="4" w:space="0" w:color="auto"/>
              <w:right w:val="single" w:sz="4" w:space="0" w:color="auto"/>
            </w:tcBorders>
            <w:vAlign w:val="center"/>
          </w:tcPr>
          <w:p w:rsidR="001149EC" w:rsidRPr="00354FB5" w:rsidRDefault="00864A8A" w:rsidP="001149EC">
            <w:pPr>
              <w:spacing w:beforeLines="60" w:afterLines="60" w:line="300" w:lineRule="atLeast"/>
              <w:jc w:val="both"/>
              <w:rPr>
                <w:sz w:val="26"/>
                <w:szCs w:val="26"/>
                <w:lang w:eastAsia="en-US"/>
              </w:rPr>
            </w:pPr>
            <w:r w:rsidRPr="00354FB5">
              <w:rPr>
                <w:rFonts w:hint="cs"/>
                <w:sz w:val="26"/>
                <w:szCs w:val="26"/>
                <w:rtl/>
                <w:lang w:eastAsia="en-US"/>
              </w:rPr>
              <w:t>אי מילוי אחר הוראות נציג מרכז ההסברה ו/או נציגי המשרד</w:t>
            </w:r>
          </w:p>
        </w:tc>
        <w:tc>
          <w:tcPr>
            <w:tcW w:w="2539" w:type="dxa"/>
            <w:tcBorders>
              <w:top w:val="single" w:sz="4" w:space="0" w:color="auto"/>
              <w:left w:val="single" w:sz="4" w:space="0" w:color="auto"/>
              <w:bottom w:val="single" w:sz="4" w:space="0" w:color="auto"/>
              <w:right w:val="single" w:sz="18" w:space="0" w:color="auto"/>
            </w:tcBorders>
            <w:vAlign w:val="center"/>
          </w:tcPr>
          <w:p w:rsidR="001149EC" w:rsidRPr="00354FB5" w:rsidRDefault="00864A8A" w:rsidP="001149EC">
            <w:pPr>
              <w:spacing w:beforeLines="60" w:afterLines="60" w:line="300" w:lineRule="atLeast"/>
              <w:jc w:val="both"/>
              <w:rPr>
                <w:sz w:val="26"/>
                <w:szCs w:val="26"/>
                <w:lang w:eastAsia="en-US"/>
              </w:rPr>
            </w:pPr>
            <w:r w:rsidRPr="00354FB5">
              <w:rPr>
                <w:rFonts w:hint="cs"/>
                <w:sz w:val="26"/>
                <w:szCs w:val="26"/>
                <w:rtl/>
                <w:lang w:eastAsia="en-US"/>
              </w:rPr>
              <w:t>1,000 ₪ למקרה</w:t>
            </w:r>
          </w:p>
        </w:tc>
      </w:tr>
      <w:tr w:rsidR="004536D0" w:rsidRPr="00354FB5">
        <w:trPr>
          <w:trHeight w:val="402"/>
        </w:trPr>
        <w:tc>
          <w:tcPr>
            <w:tcW w:w="576" w:type="dxa"/>
            <w:tcBorders>
              <w:top w:val="single" w:sz="4" w:space="0" w:color="auto"/>
              <w:left w:val="single" w:sz="18" w:space="0" w:color="auto"/>
              <w:bottom w:val="single" w:sz="4" w:space="0" w:color="auto"/>
              <w:right w:val="single" w:sz="4" w:space="0" w:color="auto"/>
            </w:tcBorders>
            <w:vAlign w:val="center"/>
          </w:tcPr>
          <w:p w:rsidR="00C46521" w:rsidRPr="00354FB5" w:rsidRDefault="00C46521" w:rsidP="00CB4FB1">
            <w:pPr>
              <w:numPr>
                <w:ilvl w:val="3"/>
                <w:numId w:val="16"/>
              </w:numPr>
              <w:overflowPunct w:val="0"/>
              <w:autoSpaceDE w:val="0"/>
              <w:autoSpaceDN w:val="0"/>
              <w:adjustRightInd w:val="0"/>
              <w:spacing w:beforeLines="60" w:afterLines="60" w:line="300" w:lineRule="atLeast"/>
              <w:ind w:right="0"/>
              <w:jc w:val="both"/>
              <w:rPr>
                <w:sz w:val="26"/>
                <w:lang w:eastAsia="en-US"/>
              </w:rPr>
            </w:pPr>
          </w:p>
        </w:tc>
        <w:tc>
          <w:tcPr>
            <w:tcW w:w="4932" w:type="dxa"/>
            <w:tcBorders>
              <w:top w:val="single" w:sz="4" w:space="0" w:color="auto"/>
              <w:left w:val="single" w:sz="4" w:space="0" w:color="auto"/>
              <w:bottom w:val="single" w:sz="4" w:space="0" w:color="auto"/>
              <w:right w:val="single" w:sz="4" w:space="0" w:color="auto"/>
            </w:tcBorders>
            <w:vAlign w:val="center"/>
          </w:tcPr>
          <w:p w:rsidR="001149EC" w:rsidRPr="00354FB5" w:rsidRDefault="00864A8A" w:rsidP="001149EC">
            <w:pPr>
              <w:spacing w:beforeLines="60" w:afterLines="60" w:line="300" w:lineRule="atLeast"/>
              <w:jc w:val="both"/>
              <w:rPr>
                <w:sz w:val="26"/>
                <w:szCs w:val="26"/>
                <w:lang w:eastAsia="en-US"/>
              </w:rPr>
            </w:pPr>
            <w:r w:rsidRPr="00354FB5">
              <w:rPr>
                <w:rFonts w:hint="cs"/>
                <w:sz w:val="26"/>
                <w:szCs w:val="26"/>
                <w:rtl/>
                <w:lang w:eastAsia="en-US"/>
              </w:rPr>
              <w:t>אי עמידה במפרט השירותים שנדרשו על ידי המשרד</w:t>
            </w:r>
          </w:p>
        </w:tc>
        <w:tc>
          <w:tcPr>
            <w:tcW w:w="2539" w:type="dxa"/>
            <w:tcBorders>
              <w:top w:val="single" w:sz="4" w:space="0" w:color="auto"/>
              <w:left w:val="single" w:sz="4" w:space="0" w:color="auto"/>
              <w:bottom w:val="single" w:sz="4" w:space="0" w:color="auto"/>
              <w:right w:val="single" w:sz="18" w:space="0" w:color="auto"/>
            </w:tcBorders>
            <w:vAlign w:val="center"/>
          </w:tcPr>
          <w:p w:rsidR="001149EC" w:rsidRPr="00354FB5" w:rsidRDefault="00864A8A" w:rsidP="001149EC">
            <w:pPr>
              <w:spacing w:beforeLines="60" w:afterLines="60" w:line="300" w:lineRule="atLeast"/>
              <w:jc w:val="both"/>
              <w:rPr>
                <w:sz w:val="26"/>
                <w:szCs w:val="26"/>
                <w:lang w:eastAsia="en-US"/>
              </w:rPr>
            </w:pPr>
            <w:r w:rsidRPr="00354FB5">
              <w:rPr>
                <w:rFonts w:hint="cs"/>
                <w:sz w:val="26"/>
                <w:szCs w:val="26"/>
                <w:rtl/>
                <w:lang w:eastAsia="en-US"/>
              </w:rPr>
              <w:t>5,000 ₪ למקרה</w:t>
            </w:r>
          </w:p>
        </w:tc>
      </w:tr>
      <w:tr w:rsidR="004536D0" w:rsidRPr="00354FB5">
        <w:trPr>
          <w:trHeight w:val="402"/>
        </w:trPr>
        <w:tc>
          <w:tcPr>
            <w:tcW w:w="576" w:type="dxa"/>
            <w:tcBorders>
              <w:top w:val="single" w:sz="4" w:space="0" w:color="auto"/>
              <w:left w:val="single" w:sz="18" w:space="0" w:color="auto"/>
              <w:bottom w:val="single" w:sz="18" w:space="0" w:color="auto"/>
              <w:right w:val="single" w:sz="4" w:space="0" w:color="auto"/>
            </w:tcBorders>
            <w:vAlign w:val="center"/>
          </w:tcPr>
          <w:p w:rsidR="00C46521" w:rsidRPr="00354FB5" w:rsidRDefault="00C46521" w:rsidP="00CB4FB1">
            <w:pPr>
              <w:numPr>
                <w:ilvl w:val="3"/>
                <w:numId w:val="16"/>
              </w:numPr>
              <w:overflowPunct w:val="0"/>
              <w:autoSpaceDE w:val="0"/>
              <w:autoSpaceDN w:val="0"/>
              <w:adjustRightInd w:val="0"/>
              <w:spacing w:beforeLines="60" w:afterLines="60" w:line="300" w:lineRule="atLeast"/>
              <w:ind w:right="0"/>
              <w:jc w:val="both"/>
              <w:rPr>
                <w:sz w:val="26"/>
                <w:lang w:eastAsia="en-US"/>
              </w:rPr>
            </w:pPr>
          </w:p>
        </w:tc>
        <w:tc>
          <w:tcPr>
            <w:tcW w:w="4932" w:type="dxa"/>
            <w:tcBorders>
              <w:top w:val="single" w:sz="4" w:space="0" w:color="auto"/>
              <w:left w:val="single" w:sz="4" w:space="0" w:color="auto"/>
              <w:bottom w:val="single" w:sz="18" w:space="0" w:color="auto"/>
              <w:right w:val="single" w:sz="4" w:space="0" w:color="auto"/>
            </w:tcBorders>
            <w:vAlign w:val="center"/>
          </w:tcPr>
          <w:p w:rsidR="001149EC" w:rsidRPr="00354FB5" w:rsidRDefault="00864A8A" w:rsidP="001149EC">
            <w:pPr>
              <w:spacing w:beforeLines="60" w:afterLines="60" w:line="300" w:lineRule="atLeast"/>
              <w:jc w:val="both"/>
              <w:rPr>
                <w:sz w:val="26"/>
                <w:szCs w:val="26"/>
                <w:lang w:eastAsia="en-US"/>
              </w:rPr>
            </w:pPr>
            <w:r w:rsidRPr="00354FB5">
              <w:rPr>
                <w:rFonts w:hint="cs"/>
                <w:sz w:val="26"/>
                <w:szCs w:val="26"/>
                <w:rtl/>
                <w:lang w:eastAsia="en-US"/>
              </w:rPr>
              <w:t>הצבת כוח אדם שאינו תואם את הדרישות</w:t>
            </w:r>
          </w:p>
        </w:tc>
        <w:tc>
          <w:tcPr>
            <w:tcW w:w="2539" w:type="dxa"/>
            <w:tcBorders>
              <w:top w:val="single" w:sz="4" w:space="0" w:color="auto"/>
              <w:left w:val="single" w:sz="4" w:space="0" w:color="auto"/>
              <w:bottom w:val="single" w:sz="18" w:space="0" w:color="auto"/>
              <w:right w:val="single" w:sz="18" w:space="0" w:color="auto"/>
            </w:tcBorders>
            <w:vAlign w:val="center"/>
          </w:tcPr>
          <w:p w:rsidR="001149EC" w:rsidRPr="00354FB5" w:rsidRDefault="00864A8A" w:rsidP="001149EC">
            <w:pPr>
              <w:spacing w:beforeLines="60" w:afterLines="60" w:line="300" w:lineRule="atLeast"/>
              <w:jc w:val="both"/>
              <w:rPr>
                <w:sz w:val="26"/>
                <w:szCs w:val="26"/>
                <w:lang w:eastAsia="en-US"/>
              </w:rPr>
            </w:pPr>
            <w:r w:rsidRPr="00354FB5">
              <w:rPr>
                <w:rFonts w:hint="cs"/>
                <w:sz w:val="26"/>
                <w:szCs w:val="26"/>
                <w:rtl/>
                <w:lang w:eastAsia="en-US"/>
              </w:rPr>
              <w:t>2,000 ₪ למקרה</w:t>
            </w:r>
          </w:p>
        </w:tc>
      </w:tr>
    </w:tbl>
    <w:p w:rsidR="00C46521" w:rsidRPr="00354FB5" w:rsidRDefault="00864A8A" w:rsidP="00CB4FB1">
      <w:pPr>
        <w:numPr>
          <w:ilvl w:val="1"/>
          <w:numId w:val="17"/>
        </w:numPr>
        <w:tabs>
          <w:tab w:val="clear" w:pos="1429"/>
          <w:tab w:val="num" w:pos="1984"/>
        </w:tabs>
        <w:overflowPunct w:val="0"/>
        <w:autoSpaceDE w:val="0"/>
        <w:autoSpaceDN w:val="0"/>
        <w:adjustRightInd w:val="0"/>
        <w:spacing w:beforeLines="60" w:afterLines="60" w:line="300" w:lineRule="atLeast"/>
        <w:ind w:left="1984" w:hanging="708"/>
        <w:jc w:val="both"/>
        <w:rPr>
          <w:sz w:val="26"/>
          <w:szCs w:val="26"/>
          <w:rtl/>
        </w:rPr>
      </w:pPr>
      <w:r w:rsidRPr="00354FB5">
        <w:rPr>
          <w:rFonts w:hint="cs"/>
          <w:sz w:val="26"/>
          <w:szCs w:val="26"/>
          <w:rtl/>
        </w:rPr>
        <w:t xml:space="preserve">המשרד יהא זכאי לנכות את סכום הפיצויים המוסכמים הנקובים מכל תשלום שיגיע לספק או לגבותם בכל דרך חוקית אחרת. </w:t>
      </w:r>
    </w:p>
    <w:p w:rsidR="00C46521" w:rsidRPr="00354FB5" w:rsidRDefault="00864A8A" w:rsidP="00CB4FB1">
      <w:pPr>
        <w:numPr>
          <w:ilvl w:val="1"/>
          <w:numId w:val="17"/>
        </w:numPr>
        <w:tabs>
          <w:tab w:val="clear" w:pos="1429"/>
          <w:tab w:val="num" w:pos="1984"/>
        </w:tabs>
        <w:overflowPunct w:val="0"/>
        <w:autoSpaceDE w:val="0"/>
        <w:autoSpaceDN w:val="0"/>
        <w:adjustRightInd w:val="0"/>
        <w:spacing w:beforeLines="60" w:afterLines="60" w:line="300" w:lineRule="atLeast"/>
        <w:ind w:left="1984" w:hanging="708"/>
        <w:jc w:val="both"/>
        <w:rPr>
          <w:sz w:val="26"/>
          <w:szCs w:val="26"/>
          <w:rtl/>
        </w:rPr>
      </w:pPr>
      <w:r w:rsidRPr="00354FB5">
        <w:rPr>
          <w:rFonts w:hint="cs"/>
          <w:sz w:val="26"/>
          <w:szCs w:val="26"/>
          <w:rtl/>
        </w:rPr>
        <w:t xml:space="preserve">תשלום הפיצויים או ניכויים מסכומים המגיעים לספק לא ישחררו את הספק מהתחייבויותיו על פי הסכם זה. </w:t>
      </w:r>
    </w:p>
    <w:p w:rsidR="00C46521" w:rsidRPr="00354FB5" w:rsidRDefault="00864A8A" w:rsidP="00CB4FB1">
      <w:pPr>
        <w:numPr>
          <w:ilvl w:val="1"/>
          <w:numId w:val="17"/>
        </w:numPr>
        <w:tabs>
          <w:tab w:val="clear" w:pos="1429"/>
          <w:tab w:val="num" w:pos="1984"/>
        </w:tabs>
        <w:overflowPunct w:val="0"/>
        <w:autoSpaceDE w:val="0"/>
        <w:autoSpaceDN w:val="0"/>
        <w:adjustRightInd w:val="0"/>
        <w:spacing w:beforeLines="60" w:afterLines="60"/>
        <w:ind w:left="1984" w:hanging="708"/>
        <w:jc w:val="both"/>
        <w:rPr>
          <w:sz w:val="26"/>
          <w:szCs w:val="26"/>
          <w:rtl/>
        </w:rPr>
      </w:pPr>
      <w:r w:rsidRPr="00354FB5">
        <w:rPr>
          <w:rFonts w:hint="cs"/>
          <w:sz w:val="26"/>
          <w:szCs w:val="26"/>
          <w:rtl/>
        </w:rPr>
        <w:t>הספק  אינו רשאי לגרוע סכום הפיצוי המוסכם משכר עובדיו.</w:t>
      </w:r>
    </w:p>
    <w:p w:rsidR="00C46521" w:rsidRPr="00354FB5" w:rsidRDefault="00864A8A" w:rsidP="00CB4FB1">
      <w:pPr>
        <w:numPr>
          <w:ilvl w:val="1"/>
          <w:numId w:val="17"/>
        </w:numPr>
        <w:tabs>
          <w:tab w:val="clear" w:pos="1429"/>
          <w:tab w:val="num" w:pos="1984"/>
        </w:tabs>
        <w:overflowPunct w:val="0"/>
        <w:autoSpaceDE w:val="0"/>
        <w:autoSpaceDN w:val="0"/>
        <w:adjustRightInd w:val="0"/>
        <w:spacing w:beforeLines="60" w:afterLines="60"/>
        <w:ind w:left="1984" w:hanging="708"/>
        <w:jc w:val="both"/>
        <w:rPr>
          <w:sz w:val="26"/>
          <w:szCs w:val="26"/>
          <w:rtl/>
        </w:rPr>
      </w:pPr>
      <w:r w:rsidRPr="00354FB5">
        <w:rPr>
          <w:rFonts w:hint="cs"/>
          <w:sz w:val="26"/>
          <w:szCs w:val="26"/>
          <w:rtl/>
        </w:rPr>
        <w:t xml:space="preserve">אין האמור בא לפגוע בכל תרופה אחרת שהמשרד זכאי לה על פי הסכם זה ועל פי כל דין. </w:t>
      </w:r>
    </w:p>
    <w:p w:rsidR="001149EC" w:rsidRPr="00354FB5" w:rsidRDefault="00864A8A" w:rsidP="00CB4FB1">
      <w:pPr>
        <w:pStyle w:val="a5"/>
        <w:numPr>
          <w:ilvl w:val="0"/>
          <w:numId w:val="18"/>
        </w:numPr>
        <w:tabs>
          <w:tab w:val="right" w:pos="8640"/>
        </w:tabs>
        <w:spacing w:beforeLines="60" w:afterLines="60" w:line="280" w:lineRule="atLeast"/>
        <w:jc w:val="both"/>
        <w:rPr>
          <w:b/>
          <w:bCs/>
          <w:sz w:val="26"/>
          <w:u w:val="single"/>
          <w:rtl/>
        </w:rPr>
      </w:pPr>
      <w:r w:rsidRPr="00354FB5">
        <w:rPr>
          <w:rFonts w:hint="cs"/>
          <w:b/>
          <w:bCs/>
          <w:sz w:val="26"/>
          <w:u w:val="single"/>
          <w:rtl/>
        </w:rPr>
        <w:t>ביטול הסכם</w:t>
      </w:r>
    </w:p>
    <w:p w:rsidR="001149EC" w:rsidRPr="00354FB5" w:rsidRDefault="00864A8A" w:rsidP="00CB4FB1">
      <w:pPr>
        <w:pStyle w:val="a5"/>
        <w:numPr>
          <w:ilvl w:val="1"/>
          <w:numId w:val="18"/>
        </w:numPr>
        <w:tabs>
          <w:tab w:val="left" w:pos="720"/>
        </w:tabs>
        <w:spacing w:beforeLines="60" w:afterLines="60" w:line="280" w:lineRule="atLeast"/>
        <w:jc w:val="both"/>
        <w:rPr>
          <w:sz w:val="26"/>
          <w:rtl/>
        </w:rPr>
      </w:pPr>
      <w:r w:rsidRPr="00354FB5">
        <w:rPr>
          <w:rFonts w:hint="cs"/>
          <w:sz w:val="26"/>
          <w:rtl/>
        </w:rPr>
        <w:tab/>
        <w:t>מבלי לגרוע מהאמור לעיל, רשאי המשרד לבטל הסכם זה בכל עת לפני תום תקופת ההסכם על ידי מתן הודעה לספק  30 יום מראש.</w:t>
      </w:r>
    </w:p>
    <w:p w:rsidR="001149EC" w:rsidRPr="00354FB5" w:rsidRDefault="00864A8A" w:rsidP="00CB4FB1">
      <w:pPr>
        <w:pStyle w:val="a5"/>
        <w:numPr>
          <w:ilvl w:val="1"/>
          <w:numId w:val="18"/>
        </w:numPr>
        <w:tabs>
          <w:tab w:val="left" w:pos="720"/>
        </w:tabs>
        <w:spacing w:beforeLines="60" w:afterLines="60" w:line="280" w:lineRule="atLeast"/>
        <w:jc w:val="both"/>
        <w:rPr>
          <w:sz w:val="26"/>
        </w:rPr>
      </w:pPr>
      <w:r w:rsidRPr="00354FB5">
        <w:rPr>
          <w:rFonts w:hint="cs"/>
          <w:sz w:val="26"/>
          <w:rtl/>
        </w:rPr>
        <w:t>למרות כל האמור בהסכם זה, יהיה המשרד רשאי להביא לסיומה את תקופת ההסכם בפרק זמן קצר מזה הנקוב בסעיף 16.1 לעיל, וזאת במקרה של הפרת הוראות הסכם זה על-ידי הספק, כאמור בסעיף 15.1 לעיל, וכן בכל מקרה בו תוגש בקשה להכריז על הספק כפושט רגל, או בקשה לפירוק תאגיד הספק, לפי העניין, או בקשה לקבלת נכסים, או למינוי כונס נכסים לספק, או עיקול רכוש הספק, או במקרה שהספק יורשע בעבירה שאין בצידה ברירת משפט.</w:t>
      </w:r>
    </w:p>
    <w:p w:rsidR="00DA2B7A" w:rsidRPr="00354FB5" w:rsidRDefault="00DA2B7A" w:rsidP="00DA2B7A">
      <w:pPr>
        <w:pStyle w:val="a5"/>
        <w:spacing w:beforeLines="60" w:afterLines="60" w:line="280" w:lineRule="atLeast"/>
        <w:ind w:left="1276"/>
        <w:jc w:val="both"/>
        <w:rPr>
          <w:sz w:val="26"/>
          <w:rtl/>
        </w:rPr>
      </w:pPr>
    </w:p>
    <w:p w:rsidR="001149EC" w:rsidRPr="00354FB5" w:rsidRDefault="00864A8A" w:rsidP="00CB4FB1">
      <w:pPr>
        <w:pStyle w:val="a5"/>
        <w:numPr>
          <w:ilvl w:val="0"/>
          <w:numId w:val="18"/>
        </w:numPr>
        <w:tabs>
          <w:tab w:val="right" w:pos="8640"/>
        </w:tabs>
        <w:spacing w:beforeLines="60" w:afterLines="60" w:line="280" w:lineRule="atLeast"/>
        <w:jc w:val="both"/>
        <w:rPr>
          <w:b/>
          <w:bCs/>
          <w:sz w:val="26"/>
          <w:u w:val="single"/>
          <w:rtl/>
        </w:rPr>
      </w:pPr>
      <w:r w:rsidRPr="00354FB5">
        <w:rPr>
          <w:rFonts w:hint="cs"/>
          <w:b/>
          <w:bCs/>
          <w:sz w:val="26"/>
          <w:u w:val="single"/>
          <w:rtl/>
        </w:rPr>
        <w:lastRenderedPageBreak/>
        <w:t>סודיות</w:t>
      </w:r>
    </w:p>
    <w:p w:rsidR="001149EC" w:rsidRPr="00354FB5" w:rsidRDefault="00864A8A" w:rsidP="00CB4FB1">
      <w:pPr>
        <w:pStyle w:val="a5"/>
        <w:numPr>
          <w:ilvl w:val="1"/>
          <w:numId w:val="18"/>
        </w:numPr>
        <w:tabs>
          <w:tab w:val="left" w:pos="720"/>
        </w:tabs>
        <w:spacing w:beforeLines="60" w:afterLines="60" w:line="280" w:lineRule="atLeast"/>
        <w:jc w:val="both"/>
        <w:rPr>
          <w:sz w:val="26"/>
          <w:rtl/>
        </w:rPr>
      </w:pPr>
      <w:r w:rsidRPr="00354FB5">
        <w:rPr>
          <w:rFonts w:hint="cs"/>
          <w:sz w:val="26"/>
          <w:rtl/>
        </w:rPr>
        <w:tab/>
        <w:t>הספק מצהיר שידוע לו כי מידע ומסמכים שיימסרו לו ו/או לעובדיו ו/או למי מטעמו על ידי המשרד במהלך ביצוע השירותים לפי הסכם זה ו/או יגיעו לידיו הינם סודיים ואין לפרסמם. הספק מתחייב להחזיר את המסמכים כאמור לידי המשרד מיד בתום הטיפול בהם לצורך ביצוע השירותים.</w:t>
      </w:r>
    </w:p>
    <w:p w:rsidR="001149EC" w:rsidRPr="00354FB5" w:rsidRDefault="00864A8A" w:rsidP="00CB4FB1">
      <w:pPr>
        <w:pStyle w:val="a5"/>
        <w:numPr>
          <w:ilvl w:val="1"/>
          <w:numId w:val="18"/>
        </w:numPr>
        <w:tabs>
          <w:tab w:val="left" w:pos="720"/>
        </w:tabs>
        <w:spacing w:beforeLines="60" w:afterLines="60" w:line="280" w:lineRule="atLeast"/>
        <w:jc w:val="both"/>
        <w:rPr>
          <w:sz w:val="26"/>
          <w:rtl/>
        </w:rPr>
      </w:pPr>
      <w:r w:rsidRPr="00354FB5">
        <w:rPr>
          <w:rFonts w:hint="cs"/>
          <w:sz w:val="26"/>
          <w:rtl/>
        </w:rPr>
        <w:tab/>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למילוי חובת שמירת הסודיות גם לאחר תום תקופת ההסכם, ככל שתהא כזו.</w:t>
      </w:r>
    </w:p>
    <w:p w:rsidR="001149EC" w:rsidRPr="00354FB5" w:rsidRDefault="00864A8A" w:rsidP="001149EC">
      <w:pPr>
        <w:spacing w:beforeLines="60" w:afterLines="60" w:line="280" w:lineRule="atLeast"/>
        <w:ind w:left="1276"/>
        <w:jc w:val="both"/>
        <w:rPr>
          <w:b/>
          <w:bCs/>
          <w:sz w:val="26"/>
          <w:szCs w:val="26"/>
          <w:rtl/>
        </w:rPr>
      </w:pPr>
      <w:r w:rsidRPr="00354FB5">
        <w:rPr>
          <w:rFonts w:hint="cs"/>
          <w:b/>
          <w:bCs/>
          <w:sz w:val="26"/>
          <w:szCs w:val="26"/>
          <w:rtl/>
        </w:rPr>
        <w:t>מבלי לגרוע מכלליות האמור לעיל מתחייב הספק להימנע מפרסום העובדה שהוא מבצע את השירותים עבור המשרד, אלא אם יקבל את אישור המשרד לכך בכתב ומראש.</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ימציא למשרד רשימה שמית של העובדים ו/או מועסקים שהוא מבקש להעסיק לשם ביצוע הסכם זה.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עובד אשר המשרד לא אישר אותו לא יועסק בקשר עם ביצוע הסכם זה.</w:t>
      </w:r>
    </w:p>
    <w:p w:rsidR="004536D0" w:rsidRPr="00354FB5" w:rsidRDefault="00864A8A" w:rsidP="00CB4FB1">
      <w:pPr>
        <w:pStyle w:val="a5"/>
        <w:numPr>
          <w:ilvl w:val="1"/>
          <w:numId w:val="18"/>
        </w:numPr>
        <w:tabs>
          <w:tab w:val="left" w:pos="720"/>
        </w:tabs>
        <w:spacing w:after="120" w:line="300" w:lineRule="exact"/>
        <w:jc w:val="both"/>
        <w:rPr>
          <w:sz w:val="26"/>
          <w:rtl/>
        </w:rPr>
      </w:pPr>
      <w:r w:rsidRPr="00354FB5">
        <w:rPr>
          <w:rFonts w:hint="cs"/>
          <w:sz w:val="26"/>
          <w:rtl/>
        </w:rPr>
        <w:tab/>
        <w:t>העובדים אשר אושרו על ידי המשרד כאמור, יחלו לעסוק בביצוע השירותים על פי הסכם זה רק לאחר שיחתמו על הצהרת סודיות מתאימה בהתאם לדרישת הממונה על הביטחון במשרד וכן על הצהרות נוספות בדבר פרטים ביחס אליהם, ככל שיידרשו.</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המשרד רשאי לדרוש סילוקו של כל עובד המועסק על-ידי הספק במסגרת הסכם זה ללא מתן נימוקים ולפי שיקול דעתו הבלעדי. הספק מתחייב לסלק אדם כזה מיד עם קבלת הדרישה מאת המשרד ללא ערעור. סילוק עובד כאמור לא ישמש עילה לספק לאי עמידה בלוחות  הזמנים.</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הספק מצהיר בזאת כי ידוע לו שאי מילוי ההתחייבות על פי סעיף זה מהווה עבירה לפי סעיף 118 לחוק העונשין, התשל"ז-1977, וכי יביא הוראות החוק והוראות סעיף זה לידיעת עובדיו ו/או מועסקיו המועסקים על ידו לשם ביצוע השירותים על פי הסכם זה ו/או בקשר עמו.</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הספק מתחייב להיענות לכל דרישות הממונה על הביטחון במשרד.</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מתחייב לדווח לממונה על הביטחון במשרד בכל מקרה של אובדן מסמכים או כניסת בלתי מורשים מטעמו לאתר/למקום האירוע, אם וככל שיהיו מקרים כאלו.</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b/>
          <w:bCs/>
          <w:sz w:val="26"/>
          <w:rtl/>
        </w:rPr>
        <w:t>סעיף זה הינו תנאי עיקרי ויסודי בהסכם זה</w:t>
      </w:r>
      <w:r w:rsidRPr="00354FB5">
        <w:rPr>
          <w:rFonts w:hint="cs"/>
          <w:sz w:val="26"/>
          <w:rtl/>
        </w:rPr>
        <w:t>.</w:t>
      </w:r>
    </w:p>
    <w:p w:rsidR="004536D0" w:rsidRPr="00354FB5" w:rsidRDefault="00864A8A" w:rsidP="00CB4FB1">
      <w:pPr>
        <w:pStyle w:val="a5"/>
        <w:numPr>
          <w:ilvl w:val="0"/>
          <w:numId w:val="18"/>
        </w:numPr>
        <w:tabs>
          <w:tab w:val="right" w:pos="8640"/>
        </w:tabs>
        <w:spacing w:before="120" w:after="120" w:line="280" w:lineRule="atLeast"/>
        <w:jc w:val="both"/>
        <w:rPr>
          <w:sz w:val="26"/>
          <w:rtl/>
        </w:rPr>
      </w:pPr>
      <w:r w:rsidRPr="00354FB5">
        <w:rPr>
          <w:rFonts w:hint="cs"/>
          <w:b/>
          <w:bCs/>
          <w:sz w:val="26"/>
          <w:u w:val="single"/>
          <w:rtl/>
        </w:rPr>
        <w:t>ויתור</w:t>
      </w:r>
    </w:p>
    <w:p w:rsidR="004536D0" w:rsidRPr="00354FB5" w:rsidRDefault="00864A8A">
      <w:pPr>
        <w:spacing w:before="120" w:after="120" w:line="280" w:lineRule="atLeast"/>
        <w:ind w:left="720" w:firstLine="6"/>
        <w:jc w:val="both"/>
        <w:rPr>
          <w:sz w:val="26"/>
          <w:szCs w:val="26"/>
          <w:rtl/>
        </w:rPr>
      </w:pPr>
      <w:r w:rsidRPr="00354FB5">
        <w:rPr>
          <w:rFonts w:hint="cs"/>
          <w:sz w:val="26"/>
          <w:szCs w:val="26"/>
          <w:rtl/>
        </w:rPr>
        <w:t>שום ויתור, ארכה, הנחה או הימנעות מפעולה במועדה מצד המשרד או הספק לא ייחשבו כויתור על זכויות הצדדים על פי הסכם זה או על פי דין ולא ישמשו השתק או מניעות.</w:t>
      </w:r>
    </w:p>
    <w:p w:rsidR="004536D0" w:rsidRPr="00354FB5" w:rsidRDefault="00864A8A" w:rsidP="00CB4FB1">
      <w:pPr>
        <w:pStyle w:val="a5"/>
        <w:numPr>
          <w:ilvl w:val="0"/>
          <w:numId w:val="18"/>
        </w:numPr>
        <w:tabs>
          <w:tab w:val="right" w:pos="8640"/>
        </w:tabs>
        <w:spacing w:before="120" w:after="120" w:line="280" w:lineRule="atLeast"/>
        <w:jc w:val="both"/>
        <w:rPr>
          <w:sz w:val="26"/>
          <w:rtl/>
        </w:rPr>
      </w:pPr>
      <w:r w:rsidRPr="00354FB5">
        <w:rPr>
          <w:rFonts w:hint="cs"/>
          <w:b/>
          <w:bCs/>
          <w:sz w:val="26"/>
          <w:u w:val="single"/>
          <w:rtl/>
        </w:rPr>
        <w:t>ניגוד עניינים</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עובדיו ו/או מי מטעמו.</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lastRenderedPageBreak/>
        <w:tab/>
        <w:t>מבלי לגרוע מכלליות האמור מתחייב הספק כי אם ובמידה שיתבקש לבצע שירותים ביחס לפרויקט שהספק ו/או מי מטעמו מספקים שירותים הנוגעים אליהם, במישרין או בעקיפין, לכל אדם או לכל גוף אחר הוא יודיע על כך מיידית ליועצת המשפטית של המשרד ולא יבצע כל שירות שיש לו ו/או למי מעובדיו ו/או למי מטעמו זיקה אליו כאמור.</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מתחייב לשמור על הכללים והמגבלות בדבר איסור ניגוד עניינים. אם ובמידה שייווצרו מצבים בהם יתעורר חשש לניגוד עניינים, במהלך ביצוע השירותים על פי הסכם זה או כתוצאה מהם, ביחס לספק ו/או למי מעובדיו ו/או למי מטעמו, הספק מתחייב להודיע על כך באופן מיידי ליועצת המשפטית של המשרד.</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 xml:space="preserve">לעניין סעיף זה, "הספק ו/או מי מטעמו" </w:t>
      </w:r>
      <w:r w:rsidRPr="00354FB5">
        <w:rPr>
          <w:sz w:val="26"/>
          <w:rtl/>
        </w:rPr>
        <w:t>–</w:t>
      </w:r>
      <w:r w:rsidRPr="00354FB5">
        <w:rPr>
          <w:rFonts w:hint="cs"/>
          <w:sz w:val="26"/>
          <w:rtl/>
        </w:rPr>
        <w:t xml:space="preserve"> לרבות מועסקים מטעמו,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w:t>
      </w:r>
      <w:r w:rsidRPr="00354FB5">
        <w:rPr>
          <w:sz w:val="26"/>
          <w:rtl/>
        </w:rPr>
        <w:t>–</w:t>
      </w:r>
      <w:r w:rsidRPr="00354FB5">
        <w:rPr>
          <w:rFonts w:hint="cs"/>
          <w:sz w:val="26"/>
          <w:rtl/>
        </w:rPr>
        <w:t xml:space="preserve"> 1968.</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b/>
          <w:bCs/>
          <w:sz w:val="26"/>
          <w:rtl/>
        </w:rPr>
        <w:t>סעיף זה הינו תנאי עיקרי ויסודי בהסכם זה.</w:t>
      </w:r>
      <w:r w:rsidRPr="00354FB5">
        <w:rPr>
          <w:rFonts w:hint="cs"/>
          <w:sz w:val="26"/>
          <w:rtl/>
        </w:rPr>
        <w:tab/>
      </w:r>
    </w:p>
    <w:p w:rsidR="004536D0" w:rsidRPr="00354FB5" w:rsidRDefault="00864A8A" w:rsidP="00CB4FB1">
      <w:pPr>
        <w:pStyle w:val="a5"/>
        <w:numPr>
          <w:ilvl w:val="0"/>
          <w:numId w:val="18"/>
        </w:numPr>
        <w:tabs>
          <w:tab w:val="right" w:pos="8640"/>
        </w:tabs>
        <w:spacing w:before="120" w:after="120" w:line="280" w:lineRule="atLeast"/>
        <w:jc w:val="both"/>
        <w:rPr>
          <w:sz w:val="26"/>
          <w:rtl/>
        </w:rPr>
      </w:pPr>
      <w:r w:rsidRPr="00354FB5">
        <w:rPr>
          <w:rFonts w:hint="cs"/>
          <w:b/>
          <w:bCs/>
          <w:sz w:val="26"/>
          <w:u w:val="single"/>
          <w:rtl/>
        </w:rPr>
        <w:t>שונות</w:t>
      </w:r>
      <w:r w:rsidRPr="00354FB5">
        <w:rPr>
          <w:rFonts w:hint="cs"/>
          <w:sz w:val="26"/>
          <w:rtl/>
        </w:rPr>
        <w:t xml:space="preserve">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בכל מקרה של סתירה או אי התאמה בין ההוראות הסכם זה לבין נספחיו, יגבר האמור בהסכם זה.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4536D0" w:rsidRPr="00354FB5" w:rsidRDefault="00864A8A" w:rsidP="00CB4FB1">
      <w:pPr>
        <w:pStyle w:val="a5"/>
        <w:numPr>
          <w:ilvl w:val="1"/>
          <w:numId w:val="18"/>
        </w:numPr>
        <w:tabs>
          <w:tab w:val="left" w:pos="720"/>
        </w:tabs>
        <w:spacing w:before="120" w:after="120" w:line="280" w:lineRule="atLeast"/>
        <w:jc w:val="both"/>
        <w:rPr>
          <w:spacing w:val="-4"/>
          <w:sz w:val="26"/>
          <w:rtl/>
        </w:rPr>
      </w:pPr>
      <w:r w:rsidRPr="00354FB5">
        <w:rPr>
          <w:rFonts w:hint="cs"/>
          <w:spacing w:val="-4"/>
          <w:sz w:val="26"/>
          <w:rtl/>
        </w:rPr>
        <w:t xml:space="preserve">הספק מצהיר כי אין לראות בכל זכות הניתנת על פי הסכם זה למשרד לפקח, להדריך, או ליתן </w:t>
      </w:r>
      <w:r w:rsidRPr="00354FB5">
        <w:rPr>
          <w:rFonts w:hint="cs"/>
          <w:sz w:val="26"/>
          <w:rtl/>
        </w:rPr>
        <w:t>הוראות</w:t>
      </w:r>
      <w:r w:rsidRPr="00354FB5">
        <w:rPr>
          <w:rFonts w:hint="cs"/>
          <w:spacing w:val="-4"/>
          <w:sz w:val="26"/>
          <w:rtl/>
        </w:rPr>
        <w:t xml:space="preserve"> לספק ו/או לעובדיו ו/או למי מהמועסקים על ידו אלא אמצעי להבטיח ביצוע הוראות הסכם זה במלואו וכי אין לספק או לעובדיו כל זכות לתשלומים, פיצויים או הטבות אחרות בקשר עם ביטול או סיום הסכם זה בכל נסיבות שהן.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המשרד יהא זכאי לקזז כל סכום שעשוי להגיע לו מהספק בהתאם להסכם זה ו/או מכל מקור אחר, מכל סכום שהוא חייב בתשלומו לספק ו/או לנכות הסכום מתוך הערבות לביצוע, הכל לפי שיקול דעתו הבלעדי של המשרד. המשרד ימסור לספק הודעה בדבר קיזוז סכומים כאמור.</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סמכות השיפוט המקומית הייחודית בכל הנוגע להסכם זה תהיה נתונה לבית המשפט המוסמך בירושלים.</w:t>
      </w:r>
    </w:p>
    <w:p w:rsidR="004536D0" w:rsidRPr="00354FB5" w:rsidRDefault="00864A8A" w:rsidP="00CB4FB1">
      <w:pPr>
        <w:pStyle w:val="a5"/>
        <w:numPr>
          <w:ilvl w:val="1"/>
          <w:numId w:val="18"/>
        </w:numPr>
        <w:tabs>
          <w:tab w:val="left" w:pos="720"/>
        </w:tabs>
        <w:spacing w:after="120" w:line="280" w:lineRule="exact"/>
        <w:jc w:val="both"/>
        <w:rPr>
          <w:sz w:val="26"/>
          <w:rtl/>
        </w:rPr>
      </w:pPr>
      <w:r w:rsidRPr="00354FB5">
        <w:rPr>
          <w:rFonts w:hint="cs"/>
          <w:sz w:val="26"/>
          <w:rtl/>
        </w:rPr>
        <w:t>הספק לא יציג עצמו כשליח או כנציג המשרד.</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הספק לא יעשה שימוש בתארו או בתפקידו במשרד שלא במסגרת פעילותו על פי הסכם זה.</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r>
      <w:r w:rsidRPr="00354FB5">
        <w:rPr>
          <w:rFonts w:hint="cs"/>
          <w:spacing w:val="-4"/>
          <w:sz w:val="26"/>
          <w:rtl/>
        </w:rPr>
        <w:t>הספק מצהיר בזה כי הוא מנהל פנקסים בהתאם לחוק עסקאות גופים ציבוריים, תשל"ו-1976 וכי ימציא למשרד את כל האישורים הדרושים בהתאם לחוק זה.</w:t>
      </w:r>
    </w:p>
    <w:p w:rsidR="004536D0" w:rsidRPr="00354FB5" w:rsidRDefault="00864A8A" w:rsidP="00CB4FB1">
      <w:pPr>
        <w:pStyle w:val="a5"/>
        <w:numPr>
          <w:ilvl w:val="0"/>
          <w:numId w:val="18"/>
        </w:numPr>
        <w:tabs>
          <w:tab w:val="right" w:pos="8640"/>
        </w:tabs>
        <w:spacing w:before="120" w:after="120" w:line="280" w:lineRule="atLeast"/>
        <w:jc w:val="both"/>
        <w:rPr>
          <w:sz w:val="26"/>
          <w:rtl/>
        </w:rPr>
      </w:pPr>
      <w:r w:rsidRPr="00354FB5">
        <w:rPr>
          <w:rFonts w:hint="cs"/>
          <w:b/>
          <w:bCs/>
          <w:sz w:val="26"/>
          <w:u w:val="single"/>
          <w:rtl/>
        </w:rPr>
        <w:t>הודעות</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tab/>
        <w:t xml:space="preserve">כל ההודעות בכל הקשור להסכם זה תישלחנה בדואר רשום לכתובות המצוינות להלן, וכל הודעה כאמור תיראה כאילו הגיעה לתעודתה תוך 72 שעות מעת מסירתה בדואר כיאות. </w:t>
      </w:r>
    </w:p>
    <w:p w:rsidR="004536D0" w:rsidRPr="00354FB5" w:rsidRDefault="00864A8A" w:rsidP="00CB4FB1">
      <w:pPr>
        <w:pStyle w:val="a5"/>
        <w:numPr>
          <w:ilvl w:val="1"/>
          <w:numId w:val="18"/>
        </w:numPr>
        <w:tabs>
          <w:tab w:val="left" w:pos="720"/>
        </w:tabs>
        <w:spacing w:before="120" w:after="120" w:line="280" w:lineRule="atLeast"/>
        <w:jc w:val="both"/>
        <w:rPr>
          <w:sz w:val="26"/>
          <w:rtl/>
        </w:rPr>
      </w:pPr>
      <w:r w:rsidRPr="00354FB5">
        <w:rPr>
          <w:rFonts w:hint="cs"/>
          <w:sz w:val="26"/>
          <w:rtl/>
        </w:rPr>
        <w:lastRenderedPageBreak/>
        <w:tab/>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4536D0" w:rsidRPr="00354FB5" w:rsidRDefault="00864A8A" w:rsidP="00CB4FB1">
      <w:pPr>
        <w:pStyle w:val="a5"/>
        <w:numPr>
          <w:ilvl w:val="1"/>
          <w:numId w:val="18"/>
        </w:numPr>
        <w:tabs>
          <w:tab w:val="left" w:pos="720"/>
        </w:tabs>
        <w:spacing w:before="120" w:after="120" w:line="280" w:lineRule="atLeast"/>
        <w:jc w:val="both"/>
        <w:rPr>
          <w:sz w:val="26"/>
        </w:rPr>
      </w:pPr>
      <w:r w:rsidRPr="00354FB5">
        <w:rPr>
          <w:rFonts w:hint="cs"/>
          <w:sz w:val="26"/>
          <w:rtl/>
        </w:rPr>
        <w:t>כל הודעה אשר על אחד הצדדים להסכם לשלוח לצד השני תישלח לפי המענים הבאים:</w:t>
      </w:r>
    </w:p>
    <w:p w:rsidR="004536D0" w:rsidRPr="00354FB5" w:rsidRDefault="004536D0">
      <w:pPr>
        <w:pStyle w:val="a5"/>
        <w:spacing w:before="120" w:after="120" w:line="280" w:lineRule="atLeast"/>
        <w:jc w:val="both"/>
        <w:rPr>
          <w:sz w:val="26"/>
          <w:rtl/>
        </w:rPr>
      </w:pPr>
    </w:p>
    <w:p w:rsidR="004536D0" w:rsidRPr="00354FB5" w:rsidRDefault="004536D0">
      <w:pPr>
        <w:pStyle w:val="a5"/>
        <w:spacing w:before="120" w:after="120" w:line="280" w:lineRule="atLeast"/>
        <w:jc w:val="both"/>
        <w:rPr>
          <w:sz w:val="26"/>
          <w:rtl/>
        </w:rPr>
      </w:pPr>
    </w:p>
    <w:p w:rsidR="004536D0" w:rsidRPr="00354FB5" w:rsidRDefault="004536D0">
      <w:pPr>
        <w:pStyle w:val="a5"/>
        <w:spacing w:before="120" w:after="120" w:line="280" w:lineRule="atLeast"/>
        <w:jc w:val="both"/>
        <w:rPr>
          <w:sz w:val="26"/>
          <w:rtl/>
        </w:rPr>
      </w:pPr>
    </w:p>
    <w:p w:rsidR="004536D0" w:rsidRPr="00354FB5" w:rsidRDefault="004536D0">
      <w:pPr>
        <w:pStyle w:val="a5"/>
        <w:spacing w:before="120" w:after="120" w:line="280" w:lineRule="atLeast"/>
        <w:jc w:val="both"/>
        <w:rPr>
          <w:sz w:val="26"/>
          <w:rtl/>
        </w:rPr>
      </w:pPr>
    </w:p>
    <w:p w:rsidR="004536D0" w:rsidRPr="00354FB5" w:rsidRDefault="004536D0">
      <w:pPr>
        <w:pStyle w:val="a5"/>
        <w:spacing w:before="120" w:after="120" w:line="280" w:lineRule="atLeast"/>
        <w:jc w:val="both"/>
        <w:rPr>
          <w:sz w:val="26"/>
          <w:rtl/>
        </w:rPr>
      </w:pPr>
    </w:p>
    <w:p w:rsidR="004536D0" w:rsidRPr="00354FB5" w:rsidRDefault="004536D0">
      <w:pPr>
        <w:pStyle w:val="a5"/>
        <w:spacing w:before="120" w:after="120" w:line="280" w:lineRule="atLeast"/>
        <w:jc w:val="both"/>
        <w:rPr>
          <w:sz w:val="26"/>
          <w:rtl/>
        </w:rPr>
      </w:pPr>
    </w:p>
    <w:p w:rsidR="004536D0" w:rsidRPr="00354FB5" w:rsidRDefault="004536D0">
      <w:pPr>
        <w:pStyle w:val="a5"/>
        <w:spacing w:before="120" w:after="120" w:line="280" w:lineRule="atLeast"/>
        <w:jc w:val="both"/>
        <w:rPr>
          <w:sz w:val="26"/>
          <w:rtl/>
        </w:rPr>
      </w:pPr>
    </w:p>
    <w:p w:rsidR="004536D0" w:rsidRPr="00354FB5" w:rsidRDefault="004536D0">
      <w:pPr>
        <w:pStyle w:val="a5"/>
        <w:spacing w:before="120" w:after="120" w:line="280" w:lineRule="atLeast"/>
        <w:jc w:val="both"/>
        <w:rPr>
          <w:sz w:val="26"/>
          <w:rtl/>
        </w:rPr>
      </w:pPr>
    </w:p>
    <w:p w:rsidR="004536D0" w:rsidRPr="00354FB5" w:rsidRDefault="004536D0">
      <w:pPr>
        <w:pStyle w:val="a5"/>
        <w:spacing w:before="120" w:after="120" w:line="280" w:lineRule="atLeast"/>
        <w:jc w:val="both"/>
        <w:rPr>
          <w:sz w:val="26"/>
          <w:rtl/>
        </w:rPr>
      </w:pPr>
    </w:p>
    <w:p w:rsidR="004536D0" w:rsidRPr="00354FB5" w:rsidRDefault="00864A8A">
      <w:pPr>
        <w:spacing w:before="120" w:after="120" w:line="280" w:lineRule="atLeast"/>
        <w:ind w:left="141"/>
        <w:jc w:val="both"/>
        <w:rPr>
          <w:sz w:val="26"/>
          <w:szCs w:val="26"/>
          <w:rtl/>
        </w:rPr>
      </w:pPr>
      <w:r w:rsidRPr="00354FB5">
        <w:rPr>
          <w:rFonts w:hint="cs"/>
          <w:sz w:val="26"/>
          <w:rtl/>
        </w:rPr>
        <w:tab/>
      </w:r>
      <w:r w:rsidRPr="00354FB5">
        <w:rPr>
          <w:rFonts w:hint="cs"/>
          <w:sz w:val="26"/>
          <w:szCs w:val="26"/>
          <w:rtl/>
        </w:rPr>
        <w:tab/>
        <w:t xml:space="preserve">הספק  </w:t>
      </w:r>
      <w:r w:rsidRPr="00354FB5">
        <w:rPr>
          <w:sz w:val="26"/>
          <w:szCs w:val="26"/>
          <w:rtl/>
        </w:rPr>
        <w:t>–</w:t>
      </w:r>
      <w:r w:rsidRPr="00354FB5">
        <w:rPr>
          <w:rFonts w:hint="cs"/>
          <w:sz w:val="26"/>
          <w:szCs w:val="26"/>
          <w:rtl/>
        </w:rPr>
        <w:t xml:space="preserve"> רחוב </w:t>
      </w:r>
      <w:r w:rsidRPr="00354FB5">
        <w:rPr>
          <w:rFonts w:hint="cs"/>
          <w:sz w:val="26"/>
          <w:szCs w:val="26"/>
          <w:u w:val="single"/>
          <w:rtl/>
        </w:rPr>
        <w:tab/>
      </w:r>
      <w:r w:rsidRPr="00354FB5">
        <w:rPr>
          <w:rFonts w:hint="cs"/>
          <w:sz w:val="26"/>
          <w:szCs w:val="26"/>
          <w:u w:val="single"/>
          <w:rtl/>
        </w:rPr>
        <w:tab/>
      </w:r>
      <w:r w:rsidRPr="00354FB5">
        <w:rPr>
          <w:rFonts w:hint="cs"/>
          <w:sz w:val="26"/>
          <w:szCs w:val="26"/>
          <w:u w:val="single"/>
          <w:rtl/>
        </w:rPr>
        <w:tab/>
      </w:r>
      <w:r w:rsidRPr="00354FB5">
        <w:rPr>
          <w:rFonts w:hint="cs"/>
          <w:sz w:val="26"/>
          <w:szCs w:val="26"/>
          <w:u w:val="single"/>
          <w:rtl/>
        </w:rPr>
        <w:tab/>
      </w:r>
      <w:r w:rsidRPr="00354FB5">
        <w:rPr>
          <w:rFonts w:hint="cs"/>
          <w:sz w:val="26"/>
          <w:szCs w:val="26"/>
          <w:rtl/>
        </w:rPr>
        <w:t xml:space="preserve">פקס: </w:t>
      </w:r>
      <w:r w:rsidRPr="00354FB5">
        <w:rPr>
          <w:rFonts w:hint="cs"/>
          <w:sz w:val="26"/>
          <w:szCs w:val="26"/>
          <w:rtl/>
        </w:rPr>
        <w:tab/>
      </w:r>
      <w:r w:rsidRPr="00354FB5">
        <w:rPr>
          <w:rFonts w:hint="cs"/>
          <w:sz w:val="26"/>
          <w:szCs w:val="26"/>
          <w:u w:val="single"/>
          <w:rtl/>
        </w:rPr>
        <w:tab/>
      </w:r>
      <w:r w:rsidRPr="00354FB5">
        <w:rPr>
          <w:rFonts w:hint="cs"/>
          <w:sz w:val="26"/>
          <w:szCs w:val="26"/>
          <w:u w:val="single"/>
          <w:rtl/>
        </w:rPr>
        <w:tab/>
      </w:r>
      <w:r w:rsidRPr="00354FB5">
        <w:rPr>
          <w:rFonts w:hint="cs"/>
          <w:sz w:val="26"/>
          <w:szCs w:val="26"/>
          <w:u w:val="single"/>
          <w:rtl/>
        </w:rPr>
        <w:tab/>
      </w:r>
    </w:p>
    <w:p w:rsidR="004536D0" w:rsidRPr="00354FB5" w:rsidRDefault="00864A8A" w:rsidP="00757D52">
      <w:pPr>
        <w:spacing w:before="120" w:after="120" w:line="280" w:lineRule="atLeast"/>
        <w:ind w:left="141"/>
        <w:jc w:val="both"/>
        <w:rPr>
          <w:b/>
          <w:bCs/>
          <w:sz w:val="26"/>
          <w:szCs w:val="26"/>
          <w:rtl/>
        </w:rPr>
      </w:pPr>
      <w:r w:rsidRPr="00354FB5">
        <w:rPr>
          <w:rFonts w:hint="cs"/>
          <w:sz w:val="26"/>
          <w:szCs w:val="26"/>
          <w:rtl/>
        </w:rPr>
        <w:tab/>
      </w:r>
      <w:r w:rsidRPr="00354FB5">
        <w:rPr>
          <w:rFonts w:hint="cs"/>
          <w:sz w:val="26"/>
          <w:szCs w:val="26"/>
          <w:rtl/>
        </w:rPr>
        <w:tab/>
        <w:t xml:space="preserve">המשרד </w:t>
      </w:r>
      <w:r w:rsidR="00757D52" w:rsidRPr="00354FB5">
        <w:rPr>
          <w:sz w:val="26"/>
          <w:szCs w:val="26"/>
          <w:rtl/>
        </w:rPr>
        <w:t>–</w:t>
      </w:r>
      <w:r w:rsidRPr="00354FB5">
        <w:rPr>
          <w:rFonts w:hint="cs"/>
          <w:sz w:val="26"/>
          <w:szCs w:val="26"/>
          <w:rtl/>
        </w:rPr>
        <w:t xml:space="preserve"> </w:t>
      </w:r>
      <w:r w:rsidR="00757D52" w:rsidRPr="00354FB5">
        <w:rPr>
          <w:rFonts w:hint="cs"/>
          <w:sz w:val="26"/>
          <w:szCs w:val="26"/>
          <w:rtl/>
        </w:rPr>
        <w:t>רח' כנפי נשרים 7</w:t>
      </w:r>
      <w:r w:rsidRPr="00354FB5">
        <w:rPr>
          <w:rFonts w:hint="cs"/>
          <w:sz w:val="26"/>
          <w:szCs w:val="26"/>
          <w:rtl/>
        </w:rPr>
        <w:t xml:space="preserve">, ירושלים, פקס: </w:t>
      </w:r>
      <w:r w:rsidRPr="00354FB5">
        <w:rPr>
          <w:rFonts w:hint="cs"/>
          <w:sz w:val="26"/>
          <w:szCs w:val="26"/>
          <w:u w:val="single"/>
          <w:rtl/>
        </w:rPr>
        <w:tab/>
      </w:r>
      <w:r w:rsidR="00757D52" w:rsidRPr="00354FB5">
        <w:rPr>
          <w:rFonts w:hint="cs"/>
          <w:sz w:val="26"/>
          <w:szCs w:val="26"/>
          <w:u w:val="single"/>
          <w:rtl/>
        </w:rPr>
        <w:t>02-6587126</w:t>
      </w:r>
      <w:r w:rsidRPr="00354FB5">
        <w:rPr>
          <w:rFonts w:hint="cs"/>
          <w:sz w:val="26"/>
          <w:szCs w:val="26"/>
          <w:u w:val="single"/>
          <w:rtl/>
        </w:rPr>
        <w:t xml:space="preserve">                            </w:t>
      </w:r>
    </w:p>
    <w:p w:rsidR="004536D0" w:rsidRPr="00354FB5" w:rsidRDefault="004536D0">
      <w:pPr>
        <w:tabs>
          <w:tab w:val="left" w:pos="1417"/>
        </w:tabs>
        <w:spacing w:before="120" w:after="120" w:line="280" w:lineRule="atLeast"/>
        <w:ind w:left="567" w:hanging="567"/>
        <w:jc w:val="both"/>
        <w:rPr>
          <w:sz w:val="26"/>
          <w:szCs w:val="26"/>
          <w:rtl/>
        </w:rPr>
      </w:pPr>
    </w:p>
    <w:p w:rsidR="004536D0" w:rsidRPr="00354FB5" w:rsidRDefault="004536D0">
      <w:pPr>
        <w:tabs>
          <w:tab w:val="left" w:pos="1417"/>
        </w:tabs>
        <w:spacing w:before="120" w:after="120" w:line="280" w:lineRule="atLeast"/>
        <w:ind w:left="567" w:hanging="567"/>
        <w:jc w:val="both"/>
        <w:rPr>
          <w:sz w:val="26"/>
          <w:szCs w:val="26"/>
          <w:rtl/>
        </w:rPr>
      </w:pPr>
    </w:p>
    <w:p w:rsidR="004536D0" w:rsidRPr="00354FB5" w:rsidRDefault="004536D0">
      <w:pPr>
        <w:tabs>
          <w:tab w:val="left" w:pos="1417"/>
        </w:tabs>
        <w:spacing w:before="120" w:after="120" w:line="280" w:lineRule="atLeast"/>
        <w:ind w:left="567" w:hanging="567"/>
        <w:jc w:val="both"/>
        <w:rPr>
          <w:sz w:val="26"/>
          <w:szCs w:val="26"/>
          <w:rtl/>
        </w:rPr>
      </w:pPr>
    </w:p>
    <w:p w:rsidR="004536D0" w:rsidRPr="00354FB5" w:rsidRDefault="00864A8A">
      <w:pPr>
        <w:pStyle w:val="5"/>
        <w:spacing w:before="120" w:after="120" w:line="280" w:lineRule="atLeast"/>
        <w:ind w:left="141"/>
        <w:jc w:val="center"/>
        <w:rPr>
          <w:i w:val="0"/>
          <w:iCs w:val="0"/>
          <w:rtl/>
        </w:rPr>
      </w:pPr>
      <w:r w:rsidRPr="00354FB5">
        <w:rPr>
          <w:rFonts w:hint="cs"/>
          <w:i w:val="0"/>
          <w:iCs w:val="0"/>
          <w:rtl/>
        </w:rPr>
        <w:t xml:space="preserve">ולראיה באו הצדדים על החתום </w:t>
      </w:r>
    </w:p>
    <w:p w:rsidR="004536D0" w:rsidRPr="00354FB5" w:rsidRDefault="004536D0">
      <w:pPr>
        <w:tabs>
          <w:tab w:val="center" w:pos="2501"/>
          <w:tab w:val="center" w:pos="6612"/>
        </w:tabs>
        <w:spacing w:line="280" w:lineRule="atLeast"/>
        <w:jc w:val="both"/>
        <w:rPr>
          <w:sz w:val="26"/>
          <w:szCs w:val="26"/>
          <w:rtl/>
        </w:rPr>
      </w:pPr>
    </w:p>
    <w:p w:rsidR="004536D0" w:rsidRPr="00354FB5" w:rsidRDefault="004536D0">
      <w:pPr>
        <w:tabs>
          <w:tab w:val="center" w:pos="2501"/>
          <w:tab w:val="center" w:pos="6612"/>
        </w:tabs>
        <w:spacing w:line="280" w:lineRule="atLeast"/>
        <w:jc w:val="both"/>
        <w:rPr>
          <w:sz w:val="26"/>
          <w:szCs w:val="26"/>
          <w:rtl/>
        </w:rPr>
      </w:pPr>
    </w:p>
    <w:p w:rsidR="004536D0" w:rsidRPr="00354FB5" w:rsidRDefault="004536D0">
      <w:pPr>
        <w:tabs>
          <w:tab w:val="center" w:pos="2501"/>
          <w:tab w:val="center" w:pos="6612"/>
        </w:tabs>
        <w:spacing w:line="280" w:lineRule="atLeast"/>
        <w:jc w:val="both"/>
        <w:rPr>
          <w:sz w:val="26"/>
          <w:szCs w:val="26"/>
          <w:rtl/>
        </w:rPr>
      </w:pPr>
    </w:p>
    <w:tbl>
      <w:tblPr>
        <w:tblStyle w:val="a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3959"/>
        <w:gridCol w:w="1269"/>
        <w:gridCol w:w="3294"/>
      </w:tblGrid>
      <w:tr w:rsidR="004536D0" w:rsidRPr="00354FB5">
        <w:trPr>
          <w:trHeight w:val="368"/>
        </w:trPr>
        <w:tc>
          <w:tcPr>
            <w:tcW w:w="4360" w:type="dxa"/>
            <w:tcBorders>
              <w:bottom w:val="single" w:sz="4" w:space="0" w:color="auto"/>
            </w:tcBorders>
            <w:vAlign w:val="center"/>
          </w:tcPr>
          <w:p w:rsidR="004536D0" w:rsidRPr="00354FB5" w:rsidRDefault="004536D0">
            <w:pPr>
              <w:tabs>
                <w:tab w:val="center" w:pos="6612"/>
              </w:tabs>
              <w:spacing w:line="280" w:lineRule="atLeast"/>
              <w:jc w:val="center"/>
              <w:rPr>
                <w:sz w:val="26"/>
                <w:szCs w:val="26"/>
                <w:rtl/>
              </w:rPr>
            </w:pPr>
          </w:p>
        </w:tc>
        <w:tc>
          <w:tcPr>
            <w:tcW w:w="1418" w:type="dxa"/>
            <w:vAlign w:val="center"/>
          </w:tcPr>
          <w:p w:rsidR="004536D0" w:rsidRPr="00354FB5" w:rsidRDefault="004536D0">
            <w:pPr>
              <w:tabs>
                <w:tab w:val="center" w:pos="6612"/>
              </w:tabs>
              <w:spacing w:line="280" w:lineRule="atLeast"/>
              <w:jc w:val="center"/>
              <w:rPr>
                <w:sz w:val="26"/>
                <w:szCs w:val="26"/>
                <w:rtl/>
              </w:rPr>
            </w:pPr>
          </w:p>
        </w:tc>
        <w:tc>
          <w:tcPr>
            <w:tcW w:w="3652" w:type="dxa"/>
            <w:tcBorders>
              <w:bottom w:val="single" w:sz="4" w:space="0" w:color="auto"/>
            </w:tcBorders>
            <w:vAlign w:val="center"/>
          </w:tcPr>
          <w:p w:rsidR="004536D0" w:rsidRPr="00354FB5" w:rsidRDefault="004536D0">
            <w:pPr>
              <w:tabs>
                <w:tab w:val="center" w:pos="6612"/>
              </w:tabs>
              <w:spacing w:line="280" w:lineRule="atLeast"/>
              <w:jc w:val="center"/>
              <w:rPr>
                <w:sz w:val="26"/>
                <w:szCs w:val="26"/>
                <w:rtl/>
              </w:rPr>
            </w:pPr>
          </w:p>
        </w:tc>
      </w:tr>
      <w:tr w:rsidR="004536D0" w:rsidRPr="00354FB5">
        <w:trPr>
          <w:trHeight w:val="368"/>
        </w:trPr>
        <w:tc>
          <w:tcPr>
            <w:tcW w:w="4360" w:type="dxa"/>
            <w:tcBorders>
              <w:top w:val="single" w:sz="4" w:space="0" w:color="auto"/>
            </w:tcBorders>
            <w:vAlign w:val="center"/>
          </w:tcPr>
          <w:p w:rsidR="007D0D11" w:rsidRPr="00354FB5" w:rsidRDefault="007D0D11" w:rsidP="007D0D11">
            <w:pPr>
              <w:tabs>
                <w:tab w:val="center" w:pos="6612"/>
              </w:tabs>
              <w:spacing w:line="280" w:lineRule="atLeast"/>
              <w:jc w:val="center"/>
              <w:rPr>
                <w:sz w:val="26"/>
                <w:szCs w:val="26"/>
                <w:rtl/>
              </w:rPr>
            </w:pPr>
            <w:r w:rsidRPr="00354FB5">
              <w:rPr>
                <w:rFonts w:hint="cs"/>
                <w:sz w:val="26"/>
                <w:szCs w:val="26"/>
                <w:rtl/>
              </w:rPr>
              <w:t>ה</w:t>
            </w:r>
            <w:r w:rsidR="00864A8A" w:rsidRPr="00354FB5">
              <w:rPr>
                <w:rFonts w:hint="cs"/>
                <w:sz w:val="26"/>
                <w:szCs w:val="26"/>
                <w:rtl/>
              </w:rPr>
              <w:t xml:space="preserve">מנהל הכללי, </w:t>
            </w:r>
          </w:p>
          <w:p w:rsidR="004536D0" w:rsidRPr="00354FB5" w:rsidRDefault="00864A8A" w:rsidP="007D0D11">
            <w:pPr>
              <w:tabs>
                <w:tab w:val="center" w:pos="6612"/>
              </w:tabs>
              <w:spacing w:line="280" w:lineRule="atLeast"/>
              <w:jc w:val="center"/>
              <w:rPr>
                <w:sz w:val="26"/>
                <w:szCs w:val="26"/>
                <w:rtl/>
              </w:rPr>
            </w:pPr>
            <w:r w:rsidRPr="00354FB5">
              <w:rPr>
                <w:rFonts w:hint="cs"/>
                <w:sz w:val="26"/>
                <w:szCs w:val="26"/>
                <w:rtl/>
              </w:rPr>
              <w:t xml:space="preserve">משרד </w:t>
            </w:r>
            <w:r w:rsidR="007D0D11" w:rsidRPr="00354FB5">
              <w:rPr>
                <w:rFonts w:hint="cs"/>
                <w:sz w:val="26"/>
                <w:szCs w:val="26"/>
                <w:rtl/>
              </w:rPr>
              <w:t>ההסברה והתפוצות</w:t>
            </w:r>
          </w:p>
        </w:tc>
        <w:tc>
          <w:tcPr>
            <w:tcW w:w="1418" w:type="dxa"/>
            <w:vAlign w:val="center"/>
          </w:tcPr>
          <w:p w:rsidR="004536D0" w:rsidRPr="00354FB5" w:rsidRDefault="004536D0">
            <w:pPr>
              <w:tabs>
                <w:tab w:val="center" w:pos="6612"/>
              </w:tabs>
              <w:spacing w:line="280" w:lineRule="atLeast"/>
              <w:jc w:val="center"/>
              <w:rPr>
                <w:sz w:val="26"/>
                <w:szCs w:val="26"/>
                <w:rtl/>
              </w:rPr>
            </w:pPr>
          </w:p>
        </w:tc>
        <w:tc>
          <w:tcPr>
            <w:tcW w:w="3652" w:type="dxa"/>
            <w:tcBorders>
              <w:top w:val="single" w:sz="4" w:space="0" w:color="auto"/>
            </w:tcBorders>
            <w:vAlign w:val="center"/>
          </w:tcPr>
          <w:p w:rsidR="004536D0" w:rsidRPr="00354FB5" w:rsidRDefault="00864A8A">
            <w:pPr>
              <w:tabs>
                <w:tab w:val="center" w:pos="6612"/>
              </w:tabs>
              <w:spacing w:line="280" w:lineRule="atLeast"/>
              <w:jc w:val="center"/>
              <w:rPr>
                <w:sz w:val="26"/>
                <w:szCs w:val="26"/>
                <w:rtl/>
              </w:rPr>
            </w:pPr>
            <w:r w:rsidRPr="00354FB5">
              <w:rPr>
                <w:rFonts w:hint="cs"/>
                <w:sz w:val="26"/>
                <w:szCs w:val="26"/>
                <w:rtl/>
              </w:rPr>
              <w:t>הספק</w:t>
            </w:r>
          </w:p>
        </w:tc>
      </w:tr>
      <w:tr w:rsidR="004536D0" w:rsidRPr="00354FB5">
        <w:trPr>
          <w:trHeight w:val="369"/>
        </w:trPr>
        <w:tc>
          <w:tcPr>
            <w:tcW w:w="4360" w:type="dxa"/>
            <w:vAlign w:val="center"/>
          </w:tcPr>
          <w:p w:rsidR="004536D0" w:rsidRPr="00354FB5" w:rsidRDefault="004536D0">
            <w:pPr>
              <w:tabs>
                <w:tab w:val="center" w:pos="6612"/>
              </w:tabs>
              <w:spacing w:line="280" w:lineRule="atLeast"/>
              <w:jc w:val="center"/>
              <w:rPr>
                <w:sz w:val="26"/>
                <w:szCs w:val="26"/>
                <w:rtl/>
              </w:rPr>
            </w:pPr>
          </w:p>
        </w:tc>
        <w:tc>
          <w:tcPr>
            <w:tcW w:w="1418" w:type="dxa"/>
            <w:vAlign w:val="center"/>
          </w:tcPr>
          <w:p w:rsidR="004536D0" w:rsidRPr="00354FB5" w:rsidRDefault="004536D0">
            <w:pPr>
              <w:tabs>
                <w:tab w:val="center" w:pos="6612"/>
              </w:tabs>
              <w:spacing w:line="280" w:lineRule="atLeast"/>
              <w:jc w:val="center"/>
              <w:rPr>
                <w:sz w:val="26"/>
                <w:szCs w:val="26"/>
                <w:rtl/>
              </w:rPr>
            </w:pPr>
          </w:p>
        </w:tc>
        <w:tc>
          <w:tcPr>
            <w:tcW w:w="3652" w:type="dxa"/>
            <w:vAlign w:val="center"/>
          </w:tcPr>
          <w:p w:rsidR="004536D0" w:rsidRPr="00354FB5" w:rsidRDefault="004536D0">
            <w:pPr>
              <w:tabs>
                <w:tab w:val="center" w:pos="6612"/>
              </w:tabs>
              <w:spacing w:line="280" w:lineRule="atLeast"/>
              <w:jc w:val="center"/>
              <w:rPr>
                <w:sz w:val="26"/>
                <w:szCs w:val="26"/>
                <w:rtl/>
              </w:rPr>
            </w:pPr>
          </w:p>
        </w:tc>
      </w:tr>
      <w:tr w:rsidR="004536D0" w:rsidRPr="00354FB5">
        <w:trPr>
          <w:trHeight w:val="368"/>
        </w:trPr>
        <w:tc>
          <w:tcPr>
            <w:tcW w:w="4360" w:type="dxa"/>
            <w:tcBorders>
              <w:bottom w:val="single" w:sz="4" w:space="0" w:color="auto"/>
            </w:tcBorders>
            <w:vAlign w:val="center"/>
          </w:tcPr>
          <w:p w:rsidR="004536D0" w:rsidRPr="00354FB5" w:rsidRDefault="004536D0">
            <w:pPr>
              <w:tabs>
                <w:tab w:val="center" w:pos="6612"/>
              </w:tabs>
              <w:spacing w:line="280" w:lineRule="atLeast"/>
              <w:jc w:val="center"/>
              <w:rPr>
                <w:sz w:val="26"/>
                <w:szCs w:val="26"/>
                <w:rtl/>
              </w:rPr>
            </w:pPr>
          </w:p>
        </w:tc>
        <w:tc>
          <w:tcPr>
            <w:tcW w:w="1418" w:type="dxa"/>
            <w:vAlign w:val="center"/>
          </w:tcPr>
          <w:p w:rsidR="004536D0" w:rsidRPr="00354FB5" w:rsidRDefault="004536D0">
            <w:pPr>
              <w:tabs>
                <w:tab w:val="center" w:pos="6612"/>
              </w:tabs>
              <w:spacing w:line="280" w:lineRule="atLeast"/>
              <w:jc w:val="center"/>
              <w:rPr>
                <w:sz w:val="26"/>
                <w:szCs w:val="26"/>
                <w:rtl/>
              </w:rPr>
            </w:pPr>
          </w:p>
        </w:tc>
        <w:tc>
          <w:tcPr>
            <w:tcW w:w="3652" w:type="dxa"/>
            <w:vAlign w:val="center"/>
          </w:tcPr>
          <w:p w:rsidR="004536D0" w:rsidRPr="00354FB5" w:rsidRDefault="004536D0">
            <w:pPr>
              <w:tabs>
                <w:tab w:val="center" w:pos="6612"/>
              </w:tabs>
              <w:spacing w:line="280" w:lineRule="atLeast"/>
              <w:jc w:val="center"/>
              <w:rPr>
                <w:sz w:val="26"/>
                <w:szCs w:val="26"/>
                <w:rtl/>
              </w:rPr>
            </w:pPr>
          </w:p>
        </w:tc>
      </w:tr>
      <w:tr w:rsidR="004536D0" w:rsidRPr="00354FB5">
        <w:trPr>
          <w:trHeight w:val="369"/>
        </w:trPr>
        <w:tc>
          <w:tcPr>
            <w:tcW w:w="4360" w:type="dxa"/>
            <w:tcBorders>
              <w:top w:val="single" w:sz="4" w:space="0" w:color="auto"/>
            </w:tcBorders>
            <w:vAlign w:val="center"/>
          </w:tcPr>
          <w:p w:rsidR="004536D0" w:rsidRPr="00354FB5" w:rsidRDefault="00864A8A">
            <w:pPr>
              <w:tabs>
                <w:tab w:val="center" w:pos="6612"/>
              </w:tabs>
              <w:spacing w:line="280" w:lineRule="atLeast"/>
              <w:jc w:val="center"/>
              <w:rPr>
                <w:sz w:val="26"/>
                <w:szCs w:val="26"/>
                <w:rtl/>
              </w:rPr>
            </w:pPr>
            <w:r w:rsidRPr="00354FB5">
              <w:rPr>
                <w:rFonts w:hint="cs"/>
                <w:sz w:val="26"/>
                <w:szCs w:val="26"/>
                <w:rtl/>
              </w:rPr>
              <w:t>חשב משרד ראש הממשלה</w:t>
            </w:r>
          </w:p>
        </w:tc>
        <w:tc>
          <w:tcPr>
            <w:tcW w:w="1418" w:type="dxa"/>
            <w:vAlign w:val="center"/>
          </w:tcPr>
          <w:p w:rsidR="004536D0" w:rsidRPr="00354FB5" w:rsidRDefault="004536D0">
            <w:pPr>
              <w:tabs>
                <w:tab w:val="center" w:pos="6612"/>
              </w:tabs>
              <w:spacing w:line="280" w:lineRule="atLeast"/>
              <w:jc w:val="center"/>
              <w:rPr>
                <w:sz w:val="26"/>
                <w:szCs w:val="26"/>
                <w:rtl/>
              </w:rPr>
            </w:pPr>
          </w:p>
        </w:tc>
        <w:tc>
          <w:tcPr>
            <w:tcW w:w="3652" w:type="dxa"/>
            <w:vAlign w:val="center"/>
          </w:tcPr>
          <w:p w:rsidR="004536D0" w:rsidRPr="00354FB5" w:rsidRDefault="004536D0">
            <w:pPr>
              <w:tabs>
                <w:tab w:val="center" w:pos="6612"/>
              </w:tabs>
              <w:spacing w:line="280" w:lineRule="atLeast"/>
              <w:jc w:val="center"/>
              <w:rPr>
                <w:sz w:val="26"/>
                <w:szCs w:val="26"/>
                <w:rtl/>
              </w:rPr>
            </w:pPr>
          </w:p>
        </w:tc>
      </w:tr>
    </w:tbl>
    <w:p w:rsidR="004536D0" w:rsidRPr="00354FB5" w:rsidRDefault="004536D0">
      <w:pPr>
        <w:tabs>
          <w:tab w:val="center" w:pos="2501"/>
          <w:tab w:val="center" w:pos="6612"/>
        </w:tabs>
        <w:spacing w:line="280" w:lineRule="atLeast"/>
        <w:jc w:val="both"/>
        <w:rPr>
          <w:sz w:val="26"/>
          <w:szCs w:val="26"/>
          <w:rtl/>
        </w:rPr>
      </w:pPr>
    </w:p>
    <w:p w:rsidR="004536D0" w:rsidRPr="00354FB5" w:rsidRDefault="004536D0">
      <w:pPr>
        <w:spacing w:before="100" w:beforeAutospacing="1"/>
        <w:ind w:left="-142"/>
        <w:rPr>
          <w:sz w:val="26"/>
          <w:szCs w:val="26"/>
          <w:rtl/>
        </w:rPr>
      </w:pPr>
    </w:p>
    <w:p w:rsidR="004536D0" w:rsidRPr="00354FB5" w:rsidRDefault="004536D0">
      <w:pPr>
        <w:spacing w:before="100" w:beforeAutospacing="1"/>
        <w:ind w:left="-142"/>
        <w:rPr>
          <w:sz w:val="26"/>
          <w:szCs w:val="26"/>
          <w:rtl/>
        </w:rPr>
      </w:pPr>
    </w:p>
    <w:p w:rsidR="004536D0" w:rsidRPr="00354FB5" w:rsidRDefault="004536D0" w:rsidP="00AA68ED">
      <w:pPr>
        <w:spacing w:before="100" w:beforeAutospacing="1"/>
        <w:ind w:left="-142"/>
        <w:rPr>
          <w:sz w:val="26"/>
          <w:szCs w:val="26"/>
          <w:rtl/>
        </w:rPr>
      </w:pPr>
    </w:p>
    <w:p w:rsidR="004536D0" w:rsidRPr="00354FB5" w:rsidRDefault="00864A8A">
      <w:pPr>
        <w:spacing w:before="100" w:beforeAutospacing="1"/>
        <w:ind w:left="-142"/>
        <w:rPr>
          <w:sz w:val="26"/>
          <w:szCs w:val="26"/>
          <w:u w:val="single"/>
          <w:rtl/>
        </w:rPr>
      </w:pPr>
      <w:r w:rsidRPr="00354FB5">
        <w:rPr>
          <w:rFonts w:hint="cs"/>
          <w:sz w:val="26"/>
          <w:szCs w:val="26"/>
          <w:rtl/>
        </w:rPr>
        <w:t xml:space="preserve"> הסעיף התקציבי למימון ההסכם (בהתאם לאופי האירוע): </w:t>
      </w:r>
      <w:r w:rsidRPr="00354FB5">
        <w:rPr>
          <w:rFonts w:hint="cs"/>
          <w:sz w:val="26"/>
          <w:szCs w:val="26"/>
          <w:u w:val="single"/>
          <w:rtl/>
        </w:rPr>
        <w:tab/>
      </w:r>
      <w:r w:rsidRPr="00354FB5">
        <w:rPr>
          <w:rFonts w:hint="cs"/>
          <w:sz w:val="26"/>
          <w:szCs w:val="26"/>
          <w:u w:val="single"/>
          <w:rtl/>
        </w:rPr>
        <w:tab/>
      </w:r>
      <w:r w:rsidRPr="00354FB5">
        <w:rPr>
          <w:rFonts w:hint="cs"/>
          <w:sz w:val="26"/>
          <w:szCs w:val="26"/>
          <w:u w:val="single"/>
          <w:rtl/>
        </w:rPr>
        <w:tab/>
      </w:r>
    </w:p>
    <w:p w:rsidR="004536D0" w:rsidRPr="00354FB5" w:rsidRDefault="004536D0">
      <w:pPr>
        <w:spacing w:before="100" w:beforeAutospacing="1"/>
        <w:ind w:left="-142"/>
        <w:rPr>
          <w:sz w:val="26"/>
          <w:szCs w:val="26"/>
          <w:u w:val="single"/>
          <w:rtl/>
        </w:rPr>
      </w:pPr>
    </w:p>
    <w:p w:rsidR="004536D0" w:rsidRPr="00354FB5" w:rsidRDefault="004536D0">
      <w:pPr>
        <w:spacing w:before="100" w:beforeAutospacing="1"/>
        <w:ind w:left="-142"/>
        <w:rPr>
          <w:sz w:val="26"/>
          <w:szCs w:val="26"/>
          <w:u w:val="single"/>
          <w:rtl/>
        </w:rPr>
      </w:pPr>
    </w:p>
    <w:p w:rsidR="004536D0" w:rsidRPr="00354FB5" w:rsidRDefault="004536D0">
      <w:pPr>
        <w:spacing w:before="100" w:beforeAutospacing="1"/>
        <w:ind w:left="-142"/>
        <w:rPr>
          <w:sz w:val="26"/>
          <w:szCs w:val="26"/>
          <w:u w:val="single"/>
          <w:rtl/>
        </w:rPr>
      </w:pPr>
    </w:p>
    <w:p w:rsidR="004536D0" w:rsidRPr="00354FB5" w:rsidRDefault="004536D0">
      <w:pPr>
        <w:spacing w:before="100" w:beforeAutospacing="1"/>
        <w:ind w:left="-142"/>
        <w:rPr>
          <w:sz w:val="26"/>
          <w:szCs w:val="26"/>
          <w:u w:val="single"/>
          <w:rtl/>
        </w:rPr>
      </w:pPr>
    </w:p>
    <w:p w:rsidR="004536D0" w:rsidRPr="00354FB5" w:rsidRDefault="00864A8A">
      <w:pPr>
        <w:pStyle w:val="7"/>
        <w:pBdr>
          <w:bottom w:val="double" w:sz="4" w:space="1" w:color="auto"/>
        </w:pBdr>
        <w:spacing w:before="120" w:after="120" w:line="280" w:lineRule="atLeast"/>
        <w:ind w:right="0"/>
        <w:rPr>
          <w:sz w:val="32"/>
          <w:szCs w:val="32"/>
          <w:rtl/>
        </w:rPr>
      </w:pPr>
      <w:r w:rsidRPr="00354FB5">
        <w:rPr>
          <w:sz w:val="26"/>
          <w:szCs w:val="26"/>
          <w:rtl/>
        </w:rPr>
        <w:br w:type="page"/>
      </w:r>
      <w:r w:rsidRPr="00354FB5">
        <w:rPr>
          <w:rFonts w:hint="cs"/>
          <w:sz w:val="32"/>
          <w:szCs w:val="32"/>
          <w:rtl/>
        </w:rPr>
        <w:lastRenderedPageBreak/>
        <w:t>מסמך ז'</w:t>
      </w:r>
    </w:p>
    <w:p w:rsidR="004536D0" w:rsidRPr="00354FB5" w:rsidRDefault="00864A8A">
      <w:pPr>
        <w:pStyle w:val="7"/>
        <w:spacing w:before="120" w:after="120" w:line="280" w:lineRule="atLeast"/>
        <w:ind w:right="0"/>
        <w:rPr>
          <w:sz w:val="26"/>
          <w:szCs w:val="26"/>
          <w:rtl/>
        </w:rPr>
      </w:pPr>
      <w:r w:rsidRPr="00354FB5">
        <w:rPr>
          <w:rFonts w:hint="cs"/>
          <w:sz w:val="26"/>
          <w:szCs w:val="26"/>
          <w:rtl/>
        </w:rPr>
        <w:t>רשימת חברות ביטוח המורשות לתת ערבויות</w:t>
      </w:r>
    </w:p>
    <w:p w:rsidR="004536D0" w:rsidRPr="00354FB5" w:rsidRDefault="004536D0">
      <w:pPr>
        <w:spacing w:before="120" w:after="120" w:line="280" w:lineRule="atLeast"/>
        <w:ind w:left="91"/>
        <w:jc w:val="center"/>
        <w:rPr>
          <w:b/>
          <w:bCs/>
          <w:sz w:val="26"/>
          <w:u w:val="single"/>
          <w:rtl/>
        </w:rPr>
      </w:pP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 xml:space="preserve">איילון חברה לביטוח בע"מ </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אליהו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אריה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ביטוח חקלאי אגודה שיתופית מרכזית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הדר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הכשרת היישוב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כלל ביטוח אשראי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המגן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הפניקס הישראלי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כלל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מגדל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מנורה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הראל חברה לביטוח בע"מ</w:t>
      </w:r>
    </w:p>
    <w:p w:rsidR="004536D0" w:rsidRPr="00354FB5" w:rsidRDefault="00864A8A" w:rsidP="00CB4FB1">
      <w:pPr>
        <w:widowControl w:val="0"/>
        <w:numPr>
          <w:ilvl w:val="0"/>
          <w:numId w:val="4"/>
        </w:numPr>
        <w:spacing w:before="120" w:after="120" w:line="280" w:lineRule="atLeast"/>
        <w:rPr>
          <w:sz w:val="26"/>
          <w:rtl/>
        </w:rPr>
      </w:pPr>
      <w:r w:rsidRPr="00354FB5">
        <w:rPr>
          <w:rFonts w:hint="cs"/>
          <w:sz w:val="26"/>
          <w:rtl/>
        </w:rPr>
        <w:t>ב.ס.ס.ח. - החברה הישראלית לביטוח אשראי בע"מ</w:t>
      </w:r>
    </w:p>
    <w:p w:rsidR="004536D0" w:rsidRPr="00354FB5" w:rsidRDefault="004536D0">
      <w:pPr>
        <w:spacing w:before="120" w:after="120" w:line="280" w:lineRule="atLeast"/>
        <w:ind w:left="91"/>
        <w:rPr>
          <w:sz w:val="26"/>
          <w:rtl/>
        </w:rPr>
      </w:pPr>
    </w:p>
    <w:p w:rsidR="004536D0" w:rsidRPr="00354FB5" w:rsidRDefault="00864A8A">
      <w:pPr>
        <w:pBdr>
          <w:bottom w:val="double" w:sz="4" w:space="1" w:color="auto"/>
        </w:pBdr>
        <w:tabs>
          <w:tab w:val="left" w:pos="1417"/>
        </w:tabs>
        <w:spacing w:before="120" w:after="120" w:line="280" w:lineRule="atLeast"/>
        <w:ind w:left="567" w:hanging="567"/>
        <w:jc w:val="center"/>
        <w:rPr>
          <w:b/>
          <w:bCs/>
          <w:sz w:val="32"/>
          <w:szCs w:val="32"/>
          <w:u w:val="single"/>
          <w:rtl/>
        </w:rPr>
      </w:pPr>
      <w:r w:rsidRPr="00354FB5">
        <w:rPr>
          <w:rFonts w:hint="cs"/>
          <w:sz w:val="26"/>
          <w:rtl/>
        </w:rPr>
        <w:br w:type="page"/>
      </w:r>
      <w:r w:rsidRPr="00354FB5">
        <w:rPr>
          <w:rFonts w:hint="cs"/>
          <w:b/>
          <w:bCs/>
          <w:sz w:val="32"/>
          <w:szCs w:val="32"/>
          <w:u w:val="single"/>
          <w:rtl/>
        </w:rPr>
        <w:lastRenderedPageBreak/>
        <w:t>מסמך ח'</w:t>
      </w:r>
    </w:p>
    <w:p w:rsidR="004536D0" w:rsidRPr="00354FB5" w:rsidRDefault="00864A8A">
      <w:pPr>
        <w:tabs>
          <w:tab w:val="left" w:pos="1417"/>
        </w:tabs>
        <w:spacing w:before="120" w:after="120" w:line="280" w:lineRule="atLeast"/>
        <w:ind w:left="567" w:hanging="567"/>
        <w:jc w:val="center"/>
        <w:rPr>
          <w:b/>
          <w:bCs/>
          <w:sz w:val="26"/>
          <w:u w:val="single"/>
          <w:rtl/>
        </w:rPr>
      </w:pPr>
      <w:r w:rsidRPr="00354FB5">
        <w:rPr>
          <w:rFonts w:hint="cs"/>
          <w:b/>
          <w:bCs/>
          <w:sz w:val="26"/>
          <w:u w:val="single"/>
          <w:rtl/>
        </w:rPr>
        <w:t>דוגמא לנוסח כתב ערבות</w:t>
      </w:r>
    </w:p>
    <w:p w:rsidR="004536D0" w:rsidRPr="00354FB5" w:rsidRDefault="004536D0">
      <w:pPr>
        <w:tabs>
          <w:tab w:val="left" w:pos="1417"/>
        </w:tabs>
        <w:spacing w:before="120" w:after="120" w:line="280" w:lineRule="atLeast"/>
        <w:ind w:left="567" w:hanging="567"/>
        <w:rPr>
          <w:sz w:val="26"/>
          <w:rtl/>
        </w:rPr>
      </w:pPr>
    </w:p>
    <w:p w:rsidR="004536D0" w:rsidRPr="00354FB5" w:rsidRDefault="004536D0">
      <w:pPr>
        <w:tabs>
          <w:tab w:val="left" w:pos="1417"/>
        </w:tabs>
        <w:spacing w:before="120" w:after="120" w:line="280" w:lineRule="atLeast"/>
        <w:ind w:left="567" w:hanging="567"/>
        <w:rPr>
          <w:sz w:val="26"/>
          <w:rtl/>
        </w:rPr>
      </w:pPr>
    </w:p>
    <w:p w:rsidR="004536D0" w:rsidRPr="00354FB5" w:rsidRDefault="00864A8A">
      <w:pPr>
        <w:tabs>
          <w:tab w:val="left" w:pos="1417"/>
        </w:tabs>
        <w:spacing w:before="120" w:after="120" w:line="280" w:lineRule="atLeast"/>
        <w:ind w:left="567" w:hanging="567"/>
        <w:rPr>
          <w:sz w:val="26"/>
          <w:rtl/>
        </w:rPr>
      </w:pPr>
      <w:r w:rsidRPr="00354FB5">
        <w:rPr>
          <w:rFonts w:hint="cs"/>
          <w:sz w:val="26"/>
          <w:rtl/>
        </w:rPr>
        <w:t>לכבוד</w:t>
      </w:r>
    </w:p>
    <w:p w:rsidR="004536D0" w:rsidRPr="00354FB5" w:rsidRDefault="00864A8A">
      <w:pPr>
        <w:tabs>
          <w:tab w:val="left" w:pos="1417"/>
        </w:tabs>
        <w:spacing w:before="120" w:after="120" w:line="280" w:lineRule="atLeast"/>
        <w:ind w:left="567" w:hanging="567"/>
        <w:rPr>
          <w:sz w:val="26"/>
          <w:rtl/>
        </w:rPr>
      </w:pPr>
      <w:r w:rsidRPr="00354FB5">
        <w:rPr>
          <w:rFonts w:hint="cs"/>
          <w:sz w:val="26"/>
          <w:rtl/>
        </w:rPr>
        <w:t>ממשלת ישראל בשם מדינת ישראל</w:t>
      </w:r>
    </w:p>
    <w:p w:rsidR="004536D0" w:rsidRPr="00354FB5" w:rsidRDefault="00864A8A" w:rsidP="00FC0A40">
      <w:pPr>
        <w:tabs>
          <w:tab w:val="left" w:pos="1417"/>
        </w:tabs>
        <w:spacing w:before="120" w:after="120" w:line="280" w:lineRule="atLeast"/>
        <w:ind w:left="567" w:hanging="567"/>
        <w:rPr>
          <w:sz w:val="26"/>
          <w:rtl/>
        </w:rPr>
      </w:pPr>
      <w:r w:rsidRPr="00354FB5">
        <w:rPr>
          <w:rFonts w:hint="cs"/>
          <w:sz w:val="26"/>
          <w:rtl/>
        </w:rPr>
        <w:t xml:space="preserve">באמצעות משרד </w:t>
      </w:r>
      <w:r w:rsidR="00FC0A40" w:rsidRPr="00354FB5">
        <w:rPr>
          <w:rFonts w:hint="cs"/>
          <w:sz w:val="26"/>
          <w:rtl/>
        </w:rPr>
        <w:t>ההסברה והתפוצות</w:t>
      </w:r>
    </w:p>
    <w:p w:rsidR="004536D0" w:rsidRPr="00354FB5" w:rsidRDefault="004536D0">
      <w:pPr>
        <w:tabs>
          <w:tab w:val="left" w:pos="1417"/>
        </w:tabs>
        <w:spacing w:before="120" w:after="120" w:line="280" w:lineRule="atLeast"/>
        <w:ind w:left="567" w:hanging="567"/>
        <w:jc w:val="center"/>
        <w:rPr>
          <w:sz w:val="26"/>
          <w:rtl/>
        </w:rPr>
      </w:pPr>
    </w:p>
    <w:p w:rsidR="004536D0" w:rsidRPr="00354FB5" w:rsidRDefault="00864A8A">
      <w:pPr>
        <w:tabs>
          <w:tab w:val="left" w:pos="1417"/>
        </w:tabs>
        <w:spacing w:before="120" w:after="120" w:line="280" w:lineRule="atLeast"/>
        <w:ind w:left="567" w:hanging="567"/>
        <w:jc w:val="center"/>
        <w:rPr>
          <w:sz w:val="26"/>
          <w:u w:val="single"/>
          <w:rtl/>
        </w:rPr>
      </w:pPr>
      <w:r w:rsidRPr="00354FB5">
        <w:rPr>
          <w:rFonts w:hint="cs"/>
          <w:sz w:val="26"/>
          <w:rtl/>
        </w:rPr>
        <w:t xml:space="preserve">הנדון: ערבות מס' </w:t>
      </w:r>
      <w:r w:rsidRPr="00354FB5">
        <w:rPr>
          <w:rFonts w:hint="cs"/>
          <w:sz w:val="26"/>
          <w:u w:val="single"/>
          <w:rtl/>
        </w:rPr>
        <w:tab/>
      </w:r>
      <w:r w:rsidRPr="00354FB5">
        <w:rPr>
          <w:rFonts w:hint="cs"/>
          <w:sz w:val="26"/>
          <w:u w:val="single"/>
          <w:rtl/>
        </w:rPr>
        <w:tab/>
      </w:r>
      <w:r w:rsidRPr="00354FB5">
        <w:rPr>
          <w:rFonts w:hint="cs"/>
          <w:sz w:val="26"/>
          <w:u w:val="single"/>
          <w:rtl/>
        </w:rPr>
        <w:tab/>
      </w:r>
    </w:p>
    <w:p w:rsidR="004536D0" w:rsidRPr="00354FB5" w:rsidRDefault="004536D0">
      <w:pPr>
        <w:tabs>
          <w:tab w:val="left" w:pos="1417"/>
        </w:tabs>
        <w:spacing w:before="120" w:after="120" w:line="280" w:lineRule="atLeast"/>
        <w:jc w:val="both"/>
        <w:rPr>
          <w:sz w:val="26"/>
          <w:rtl/>
        </w:rPr>
      </w:pPr>
    </w:p>
    <w:p w:rsidR="004536D0" w:rsidRPr="00354FB5" w:rsidRDefault="00864A8A">
      <w:pPr>
        <w:tabs>
          <w:tab w:val="left" w:pos="1417"/>
        </w:tabs>
        <w:spacing w:before="120" w:after="120" w:line="280" w:lineRule="atLeast"/>
        <w:rPr>
          <w:sz w:val="26"/>
          <w:rtl/>
        </w:rPr>
      </w:pPr>
      <w:r w:rsidRPr="00354FB5">
        <w:rPr>
          <w:rFonts w:hint="cs"/>
          <w:sz w:val="26"/>
          <w:rtl/>
        </w:rPr>
        <w:t>אנו ערבים בזה כלפיכם לסילוק כל סכום עד לסך ___________ ש"ח (במילים: _____________ ש"ח), צמוד למדד המחירים לצרכן מיום _____________, אשר תדרשו מאת _________________________________ (להלן "החייב") בקשר עם חוזה ____________.</w:t>
      </w:r>
    </w:p>
    <w:p w:rsidR="004536D0" w:rsidRPr="00354FB5" w:rsidRDefault="00864A8A">
      <w:pPr>
        <w:tabs>
          <w:tab w:val="left" w:pos="1417"/>
        </w:tabs>
        <w:spacing w:before="120" w:after="120" w:line="280" w:lineRule="atLeast"/>
        <w:jc w:val="both"/>
        <w:rPr>
          <w:sz w:val="26"/>
          <w:rtl/>
        </w:rPr>
      </w:pPr>
      <w:r w:rsidRPr="00354FB5">
        <w:rPr>
          <w:rFonts w:hint="cs"/>
          <w:sz w:val="26"/>
          <w:rtl/>
        </w:rPr>
        <w:t>אנו נשלם לכם את הסכום הנ"ל תוך חמישה עשר יום מדרישתכם הראשונה שנשלחה אלינו במכתב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4536D0" w:rsidRPr="00354FB5" w:rsidRDefault="00864A8A">
      <w:pPr>
        <w:tabs>
          <w:tab w:val="left" w:pos="1417"/>
        </w:tabs>
        <w:spacing w:before="120" w:after="120" w:line="280" w:lineRule="atLeast"/>
        <w:jc w:val="both"/>
        <w:rPr>
          <w:sz w:val="26"/>
          <w:rtl/>
        </w:rPr>
      </w:pPr>
      <w:r w:rsidRPr="00354FB5">
        <w:rPr>
          <w:rFonts w:hint="cs"/>
          <w:sz w:val="26"/>
          <w:rtl/>
        </w:rPr>
        <w:t xml:space="preserve">ערבות זו תהיה בתוקפה מתאריך </w:t>
      </w:r>
      <w:r w:rsidRPr="00354FB5">
        <w:rPr>
          <w:rFonts w:hint="cs"/>
          <w:sz w:val="26"/>
          <w:u w:val="single"/>
          <w:rtl/>
        </w:rPr>
        <w:tab/>
      </w:r>
      <w:r w:rsidRPr="00354FB5">
        <w:rPr>
          <w:rFonts w:hint="cs"/>
          <w:sz w:val="26"/>
          <w:u w:val="single"/>
          <w:rtl/>
        </w:rPr>
        <w:tab/>
      </w:r>
      <w:r w:rsidRPr="00354FB5">
        <w:rPr>
          <w:rFonts w:hint="cs"/>
          <w:sz w:val="26"/>
          <w:u w:val="single"/>
          <w:rtl/>
        </w:rPr>
        <w:tab/>
      </w:r>
      <w:r w:rsidRPr="00354FB5">
        <w:rPr>
          <w:rFonts w:hint="cs"/>
          <w:sz w:val="26"/>
          <w:rtl/>
        </w:rPr>
        <w:t xml:space="preserve">ועד תאריך </w:t>
      </w:r>
      <w:r w:rsidRPr="00354FB5">
        <w:rPr>
          <w:rFonts w:hint="cs"/>
          <w:sz w:val="26"/>
          <w:u w:val="single"/>
          <w:rtl/>
        </w:rPr>
        <w:tab/>
      </w:r>
      <w:r w:rsidRPr="00354FB5">
        <w:rPr>
          <w:rFonts w:hint="cs"/>
          <w:sz w:val="26"/>
          <w:u w:val="single"/>
          <w:rtl/>
        </w:rPr>
        <w:tab/>
      </w:r>
      <w:r w:rsidRPr="00354FB5">
        <w:rPr>
          <w:rFonts w:hint="cs"/>
          <w:sz w:val="26"/>
          <w:u w:val="single"/>
          <w:rtl/>
        </w:rPr>
        <w:tab/>
        <w:t xml:space="preserve"> </w:t>
      </w:r>
      <w:r w:rsidRPr="00354FB5">
        <w:rPr>
          <w:rFonts w:hint="cs"/>
          <w:sz w:val="26"/>
          <w:rtl/>
        </w:rPr>
        <w:t>.</w:t>
      </w:r>
    </w:p>
    <w:p w:rsidR="004536D0" w:rsidRPr="00354FB5" w:rsidRDefault="00864A8A">
      <w:pPr>
        <w:tabs>
          <w:tab w:val="left" w:pos="1417"/>
        </w:tabs>
        <w:spacing w:before="120" w:after="120" w:line="280" w:lineRule="atLeast"/>
        <w:jc w:val="both"/>
        <w:rPr>
          <w:sz w:val="26"/>
          <w:rtl/>
        </w:rPr>
      </w:pPr>
      <w:r w:rsidRPr="00354FB5">
        <w:rPr>
          <w:rFonts w:hint="cs"/>
          <w:sz w:val="26"/>
          <w:rtl/>
        </w:rPr>
        <w:t xml:space="preserve">דרישה על-פי ערבות זו יש להפנות לסניף הבנק / חברת ביטוח שכתובתו: _________________ (שם הבנק/חברת הביטוח) </w:t>
      </w:r>
      <w:r w:rsidRPr="00354FB5">
        <w:rPr>
          <w:rFonts w:hint="cs"/>
          <w:sz w:val="26"/>
          <w:u w:val="single"/>
          <w:rtl/>
        </w:rPr>
        <w:tab/>
      </w:r>
      <w:r w:rsidRPr="00354FB5">
        <w:rPr>
          <w:rFonts w:hint="cs"/>
          <w:sz w:val="26"/>
          <w:u w:val="single"/>
          <w:rtl/>
        </w:rPr>
        <w:tab/>
      </w:r>
      <w:r w:rsidRPr="00354FB5">
        <w:rPr>
          <w:rFonts w:hint="cs"/>
          <w:sz w:val="26"/>
          <w:u w:val="single"/>
          <w:rtl/>
        </w:rPr>
        <w:tab/>
      </w:r>
      <w:r w:rsidRPr="00354FB5">
        <w:rPr>
          <w:rFonts w:hint="cs"/>
          <w:sz w:val="26"/>
          <w:rtl/>
        </w:rPr>
        <w:t xml:space="preserve"> (מס' הבנק ומס' הסניף) </w:t>
      </w:r>
      <w:r w:rsidRPr="00354FB5">
        <w:rPr>
          <w:rFonts w:hint="cs"/>
          <w:sz w:val="26"/>
          <w:u w:val="single"/>
          <w:rtl/>
        </w:rPr>
        <w:tab/>
      </w:r>
      <w:r w:rsidRPr="00354FB5">
        <w:rPr>
          <w:rFonts w:hint="cs"/>
          <w:sz w:val="26"/>
          <w:u w:val="single"/>
          <w:rtl/>
        </w:rPr>
        <w:tab/>
      </w:r>
      <w:r w:rsidRPr="00354FB5">
        <w:rPr>
          <w:rFonts w:hint="cs"/>
          <w:sz w:val="26"/>
          <w:u w:val="single"/>
          <w:rtl/>
        </w:rPr>
        <w:tab/>
      </w:r>
      <w:r w:rsidRPr="00354FB5">
        <w:rPr>
          <w:rFonts w:hint="cs"/>
          <w:sz w:val="26"/>
          <w:u w:val="single"/>
          <w:rtl/>
        </w:rPr>
        <w:tab/>
      </w:r>
      <w:r w:rsidRPr="00354FB5">
        <w:rPr>
          <w:rFonts w:hint="cs"/>
          <w:sz w:val="26"/>
          <w:u w:val="single"/>
          <w:rtl/>
        </w:rPr>
        <w:tab/>
      </w:r>
      <w:r w:rsidRPr="00354FB5">
        <w:rPr>
          <w:rFonts w:hint="cs"/>
          <w:sz w:val="26"/>
          <w:rtl/>
        </w:rPr>
        <w:t xml:space="preserve"> (כתובת סניף הבנק/חברת הביטוח).</w:t>
      </w:r>
    </w:p>
    <w:p w:rsidR="004536D0" w:rsidRPr="00354FB5" w:rsidRDefault="00864A8A">
      <w:pPr>
        <w:tabs>
          <w:tab w:val="left" w:pos="1417"/>
        </w:tabs>
        <w:spacing w:before="120" w:after="120" w:line="280" w:lineRule="atLeast"/>
        <w:rPr>
          <w:sz w:val="26"/>
          <w:rtl/>
        </w:rPr>
      </w:pPr>
      <w:r w:rsidRPr="00354FB5">
        <w:rPr>
          <w:rFonts w:hint="cs"/>
          <w:sz w:val="26"/>
          <w:rtl/>
        </w:rPr>
        <w:t>ערבות זו אינה ניתנת להעברה.</w:t>
      </w:r>
    </w:p>
    <w:p w:rsidR="004536D0" w:rsidRPr="00354FB5" w:rsidRDefault="004536D0">
      <w:pPr>
        <w:tabs>
          <w:tab w:val="left" w:pos="1417"/>
        </w:tabs>
        <w:spacing w:before="120" w:after="120" w:line="280" w:lineRule="atLeast"/>
        <w:rPr>
          <w:sz w:val="26"/>
          <w:rtl/>
        </w:rPr>
      </w:pPr>
    </w:p>
    <w:p w:rsidR="004536D0" w:rsidRPr="00354FB5" w:rsidRDefault="004536D0">
      <w:pPr>
        <w:tabs>
          <w:tab w:val="left" w:pos="1417"/>
        </w:tabs>
        <w:spacing w:before="120" w:after="120" w:line="280" w:lineRule="atLeast"/>
        <w:rPr>
          <w:sz w:val="26"/>
          <w:rtl/>
        </w:rPr>
      </w:pPr>
    </w:p>
    <w:p w:rsidR="004536D0" w:rsidRPr="00354FB5" w:rsidRDefault="004536D0">
      <w:pPr>
        <w:tabs>
          <w:tab w:val="left" w:pos="1417"/>
        </w:tabs>
        <w:spacing w:before="120" w:after="120" w:line="280" w:lineRule="atLeast"/>
        <w:rPr>
          <w:sz w:val="26"/>
          <w:rtl/>
        </w:rPr>
      </w:pPr>
    </w:p>
    <w:p w:rsidR="004536D0" w:rsidRPr="00354FB5" w:rsidRDefault="004536D0">
      <w:pPr>
        <w:tabs>
          <w:tab w:val="left" w:pos="1417"/>
        </w:tabs>
        <w:spacing w:before="120" w:after="120" w:line="280" w:lineRule="atLeast"/>
        <w:rPr>
          <w:sz w:val="26"/>
          <w:rtl/>
        </w:rPr>
      </w:pPr>
    </w:p>
    <w:p w:rsidR="004536D0" w:rsidRPr="00354FB5" w:rsidRDefault="004536D0">
      <w:pPr>
        <w:tabs>
          <w:tab w:val="left" w:pos="1417"/>
        </w:tabs>
        <w:spacing w:before="120" w:after="120" w:line="280" w:lineRule="atLeast"/>
        <w:rPr>
          <w:sz w:val="26"/>
          <w:rtl/>
        </w:rPr>
      </w:pPr>
    </w:p>
    <w:p w:rsidR="004536D0" w:rsidRPr="00354FB5" w:rsidRDefault="004536D0">
      <w:pPr>
        <w:tabs>
          <w:tab w:val="left" w:pos="1417"/>
        </w:tabs>
        <w:spacing w:before="120" w:after="120" w:line="280" w:lineRule="atLeast"/>
        <w:rPr>
          <w:sz w:val="26"/>
          <w:rtl/>
        </w:rPr>
      </w:pPr>
    </w:p>
    <w:p w:rsidR="004536D0" w:rsidRPr="00354FB5" w:rsidRDefault="004536D0">
      <w:pPr>
        <w:tabs>
          <w:tab w:val="left" w:pos="1417"/>
        </w:tabs>
        <w:spacing w:before="120" w:after="120" w:line="280" w:lineRule="atLeast"/>
        <w:rPr>
          <w:sz w:val="26"/>
          <w:rtl/>
        </w:rPr>
      </w:pPr>
    </w:p>
    <w:tbl>
      <w:tblPr>
        <w:tblStyle w:val="a3"/>
        <w:bidiVisual/>
        <w:tblW w:w="0" w:type="auto"/>
        <w:tblLook w:val="01E0"/>
      </w:tblPr>
      <w:tblGrid>
        <w:gridCol w:w="2843"/>
        <w:gridCol w:w="2819"/>
        <w:gridCol w:w="2860"/>
      </w:tblGrid>
      <w:tr w:rsidR="004536D0" w:rsidRPr="00354FB5">
        <w:tc>
          <w:tcPr>
            <w:tcW w:w="3143" w:type="dxa"/>
          </w:tcPr>
          <w:p w:rsidR="004536D0" w:rsidRPr="00354FB5" w:rsidRDefault="004536D0">
            <w:pPr>
              <w:tabs>
                <w:tab w:val="left" w:pos="1417"/>
              </w:tabs>
              <w:spacing w:before="120" w:after="120" w:line="280" w:lineRule="atLeast"/>
              <w:rPr>
                <w:sz w:val="26"/>
                <w:rtl/>
              </w:rPr>
            </w:pPr>
          </w:p>
        </w:tc>
        <w:tc>
          <w:tcPr>
            <w:tcW w:w="3143" w:type="dxa"/>
          </w:tcPr>
          <w:p w:rsidR="004536D0" w:rsidRPr="00354FB5" w:rsidRDefault="004536D0">
            <w:pPr>
              <w:tabs>
                <w:tab w:val="left" w:pos="1417"/>
              </w:tabs>
              <w:spacing w:before="120" w:after="120" w:line="280" w:lineRule="atLeast"/>
              <w:rPr>
                <w:sz w:val="26"/>
                <w:rtl/>
              </w:rPr>
            </w:pPr>
          </w:p>
        </w:tc>
        <w:tc>
          <w:tcPr>
            <w:tcW w:w="3144" w:type="dxa"/>
          </w:tcPr>
          <w:p w:rsidR="004536D0" w:rsidRPr="00354FB5" w:rsidRDefault="004536D0">
            <w:pPr>
              <w:tabs>
                <w:tab w:val="left" w:pos="1417"/>
              </w:tabs>
              <w:spacing w:before="120" w:after="120" w:line="280" w:lineRule="atLeast"/>
              <w:rPr>
                <w:sz w:val="26"/>
                <w:rtl/>
              </w:rPr>
            </w:pPr>
          </w:p>
        </w:tc>
      </w:tr>
      <w:tr w:rsidR="004536D0" w:rsidRPr="00354FB5">
        <w:trPr>
          <w:trHeight w:val="268"/>
        </w:trPr>
        <w:tc>
          <w:tcPr>
            <w:tcW w:w="3143" w:type="dxa"/>
            <w:shd w:val="clear" w:color="auto" w:fill="E6E6E6"/>
          </w:tcPr>
          <w:p w:rsidR="004536D0" w:rsidRPr="00354FB5" w:rsidRDefault="00864A8A">
            <w:pPr>
              <w:tabs>
                <w:tab w:val="left" w:pos="1417"/>
              </w:tabs>
              <w:spacing w:before="120" w:after="120"/>
              <w:jc w:val="center"/>
              <w:rPr>
                <w:sz w:val="26"/>
                <w:rtl/>
              </w:rPr>
            </w:pPr>
            <w:r w:rsidRPr="00354FB5">
              <w:rPr>
                <w:rFonts w:hint="cs"/>
                <w:sz w:val="26"/>
                <w:rtl/>
              </w:rPr>
              <w:t>תאריך</w:t>
            </w:r>
          </w:p>
        </w:tc>
        <w:tc>
          <w:tcPr>
            <w:tcW w:w="3143" w:type="dxa"/>
            <w:shd w:val="clear" w:color="auto" w:fill="E6E6E6"/>
          </w:tcPr>
          <w:p w:rsidR="004536D0" w:rsidRPr="00354FB5" w:rsidRDefault="00864A8A">
            <w:pPr>
              <w:tabs>
                <w:tab w:val="left" w:pos="1417"/>
              </w:tabs>
              <w:spacing w:before="120" w:after="120"/>
              <w:jc w:val="center"/>
              <w:rPr>
                <w:sz w:val="26"/>
                <w:rtl/>
              </w:rPr>
            </w:pPr>
            <w:r w:rsidRPr="00354FB5">
              <w:rPr>
                <w:rFonts w:hint="cs"/>
                <w:sz w:val="26"/>
                <w:rtl/>
              </w:rPr>
              <w:t>שם מלא</w:t>
            </w:r>
          </w:p>
        </w:tc>
        <w:tc>
          <w:tcPr>
            <w:tcW w:w="3144" w:type="dxa"/>
            <w:shd w:val="clear" w:color="auto" w:fill="E6E6E6"/>
          </w:tcPr>
          <w:p w:rsidR="004536D0" w:rsidRPr="00354FB5" w:rsidRDefault="00864A8A">
            <w:pPr>
              <w:tabs>
                <w:tab w:val="left" w:pos="1417"/>
              </w:tabs>
              <w:spacing w:before="120" w:after="120"/>
              <w:jc w:val="center"/>
              <w:rPr>
                <w:sz w:val="26"/>
                <w:rtl/>
              </w:rPr>
            </w:pPr>
            <w:r w:rsidRPr="00354FB5">
              <w:rPr>
                <w:rFonts w:hint="cs"/>
                <w:sz w:val="26"/>
                <w:rtl/>
              </w:rPr>
              <w:t>חתימה וחותמת</w:t>
            </w:r>
          </w:p>
        </w:tc>
      </w:tr>
    </w:tbl>
    <w:p w:rsidR="004536D0" w:rsidRPr="00354FB5" w:rsidRDefault="004536D0">
      <w:pPr>
        <w:spacing w:before="120" w:after="120" w:line="280" w:lineRule="atLeast"/>
        <w:ind w:left="91"/>
        <w:rPr>
          <w:rtl/>
        </w:rPr>
      </w:pPr>
    </w:p>
    <w:p w:rsidR="004536D0" w:rsidRPr="00354FB5" w:rsidRDefault="00864A8A">
      <w:pPr>
        <w:pStyle w:val="2"/>
        <w:pBdr>
          <w:bottom w:val="double" w:sz="4" w:space="1" w:color="auto"/>
        </w:pBdr>
        <w:spacing w:after="120" w:line="280" w:lineRule="atLeast"/>
        <w:ind w:left="85" w:right="0"/>
        <w:jc w:val="center"/>
        <w:rPr>
          <w:sz w:val="32"/>
          <w:szCs w:val="32"/>
          <w:u w:val="single"/>
          <w:rtl/>
        </w:rPr>
      </w:pPr>
      <w:r w:rsidRPr="00354FB5">
        <w:rPr>
          <w:rFonts w:ascii="Arial" w:hAnsi="Arial" w:hint="cs"/>
          <w:i/>
          <w:iCs/>
          <w:rtl/>
        </w:rPr>
        <w:br w:type="page"/>
      </w:r>
      <w:r w:rsidRPr="00354FB5">
        <w:rPr>
          <w:rFonts w:hint="cs"/>
          <w:sz w:val="32"/>
          <w:szCs w:val="32"/>
          <w:u w:val="single"/>
          <w:rtl/>
        </w:rPr>
        <w:lastRenderedPageBreak/>
        <w:t>מסמך ט'</w:t>
      </w:r>
    </w:p>
    <w:p w:rsidR="004536D0" w:rsidRPr="00354FB5" w:rsidRDefault="00864A8A">
      <w:pPr>
        <w:pStyle w:val="2"/>
        <w:spacing w:before="120" w:after="120" w:line="280" w:lineRule="atLeast"/>
        <w:ind w:right="0"/>
        <w:jc w:val="center"/>
        <w:rPr>
          <w:sz w:val="26"/>
          <w:szCs w:val="26"/>
          <w:u w:val="single"/>
          <w:rtl/>
        </w:rPr>
      </w:pPr>
      <w:r w:rsidRPr="00354FB5">
        <w:rPr>
          <w:rFonts w:hint="cs"/>
          <w:sz w:val="26"/>
          <w:szCs w:val="26"/>
          <w:u w:val="single"/>
          <w:rtl/>
        </w:rPr>
        <w:t>אישור על עריכת ביטוחים</w:t>
      </w:r>
    </w:p>
    <w:p w:rsidR="004536D0" w:rsidRPr="00354FB5" w:rsidRDefault="00864A8A">
      <w:pPr>
        <w:pStyle w:val="a5"/>
        <w:tabs>
          <w:tab w:val="clear" w:pos="8306"/>
          <w:tab w:val="left" w:pos="720"/>
          <w:tab w:val="right" w:pos="9214"/>
        </w:tabs>
        <w:spacing w:before="120" w:after="120" w:line="280" w:lineRule="atLeast"/>
        <w:jc w:val="right"/>
        <w:rPr>
          <w:bCs/>
          <w:i/>
          <w:sz w:val="26"/>
          <w:rtl/>
        </w:rPr>
      </w:pPr>
      <w:r w:rsidRPr="00354FB5">
        <w:rPr>
          <w:rFonts w:hint="cs"/>
          <w:bCs/>
          <w:i/>
          <w:sz w:val="26"/>
          <w:rtl/>
        </w:rPr>
        <w:t>תאריך:___________</w:t>
      </w:r>
    </w:p>
    <w:p w:rsidR="004536D0" w:rsidRPr="00354FB5" w:rsidRDefault="00864A8A">
      <w:pPr>
        <w:pStyle w:val="a4"/>
        <w:tabs>
          <w:tab w:val="left" w:pos="567"/>
          <w:tab w:val="left" w:pos="1134"/>
          <w:tab w:val="left" w:pos="1701"/>
          <w:tab w:val="left" w:pos="2268"/>
        </w:tabs>
        <w:spacing w:line="280" w:lineRule="atLeast"/>
        <w:rPr>
          <w:sz w:val="26"/>
          <w:rtl/>
        </w:rPr>
      </w:pPr>
      <w:r w:rsidRPr="00354FB5">
        <w:rPr>
          <w:rFonts w:hint="cs"/>
          <w:sz w:val="26"/>
          <w:rtl/>
        </w:rPr>
        <w:t>לכבוד</w:t>
      </w:r>
    </w:p>
    <w:p w:rsidR="004536D0" w:rsidRPr="00354FB5" w:rsidRDefault="00864A8A">
      <w:pPr>
        <w:pStyle w:val="3"/>
        <w:spacing w:before="120" w:after="0" w:line="280" w:lineRule="atLeast"/>
        <w:jc w:val="both"/>
        <w:rPr>
          <w:rFonts w:cs="David"/>
          <w:b w:val="0"/>
          <w:bCs w:val="0"/>
          <w:rtl/>
        </w:rPr>
      </w:pPr>
      <w:r w:rsidRPr="00354FB5">
        <w:rPr>
          <w:rFonts w:cs="David" w:hint="cs"/>
          <w:b w:val="0"/>
          <w:bCs w:val="0"/>
          <w:rtl/>
        </w:rPr>
        <w:t>משרד ראש הממשלה</w:t>
      </w:r>
    </w:p>
    <w:p w:rsidR="004536D0" w:rsidRPr="00354FB5" w:rsidRDefault="004536D0">
      <w:pPr>
        <w:spacing w:line="280" w:lineRule="atLeast"/>
        <w:rPr>
          <w:sz w:val="26"/>
          <w:rtl/>
        </w:rPr>
      </w:pPr>
    </w:p>
    <w:p w:rsidR="004536D0" w:rsidRPr="00354FB5" w:rsidRDefault="00864A8A">
      <w:pPr>
        <w:spacing w:before="120" w:after="120" w:line="280" w:lineRule="atLeast"/>
        <w:rPr>
          <w:sz w:val="26"/>
          <w:rtl/>
        </w:rPr>
      </w:pPr>
      <w:r w:rsidRPr="00354FB5">
        <w:rPr>
          <w:rFonts w:hint="cs"/>
          <w:sz w:val="26"/>
          <w:rtl/>
        </w:rPr>
        <w:t>ג.א.נ.,</w:t>
      </w:r>
    </w:p>
    <w:p w:rsidR="004536D0" w:rsidRPr="00354FB5" w:rsidRDefault="00864A8A">
      <w:pPr>
        <w:spacing w:line="280" w:lineRule="atLeast"/>
        <w:jc w:val="center"/>
        <w:rPr>
          <w:b/>
          <w:bCs/>
          <w:sz w:val="26"/>
          <w:rtl/>
        </w:rPr>
      </w:pPr>
      <w:r w:rsidRPr="00354FB5">
        <w:rPr>
          <w:rFonts w:hint="cs"/>
          <w:b/>
          <w:bCs/>
          <w:sz w:val="26"/>
          <w:rtl/>
        </w:rPr>
        <w:t>הנדון:   מבוטחנו _______________________ (להלן: "הספק")</w:t>
      </w:r>
    </w:p>
    <w:p w:rsidR="004536D0" w:rsidRPr="00354FB5" w:rsidRDefault="00864A8A" w:rsidP="00FC0A40">
      <w:pPr>
        <w:spacing w:line="280" w:lineRule="atLeast"/>
        <w:jc w:val="center"/>
        <w:rPr>
          <w:b/>
          <w:bCs/>
          <w:sz w:val="26"/>
          <w:rtl/>
        </w:rPr>
      </w:pPr>
      <w:r w:rsidRPr="00354FB5">
        <w:rPr>
          <w:rFonts w:hint="cs"/>
          <w:b/>
          <w:bCs/>
          <w:sz w:val="26"/>
          <w:rtl/>
        </w:rPr>
        <w:t xml:space="preserve">אישור עריכת פוליסות ביטוח בהתאם לתנאי סעיף 21 לחוזה למתן שירותי הגברה ותאורה לאירועים רשמיים ולטקסים ממלכתיים עבור מרכז ההסברה ומשרד </w:t>
      </w:r>
      <w:r w:rsidR="00FC0A40" w:rsidRPr="00354FB5">
        <w:rPr>
          <w:rFonts w:hint="cs"/>
          <w:b/>
          <w:bCs/>
          <w:sz w:val="26"/>
          <w:rtl/>
        </w:rPr>
        <w:t>ההסברה והתפוצות</w:t>
      </w:r>
      <w:r w:rsidRPr="00354FB5">
        <w:rPr>
          <w:rFonts w:hint="cs"/>
          <w:b/>
          <w:bCs/>
          <w:sz w:val="26"/>
          <w:rtl/>
        </w:rPr>
        <w:t xml:space="preserve"> מתאריך _______________ (להלן: "החוזה")</w:t>
      </w:r>
    </w:p>
    <w:p w:rsidR="004536D0" w:rsidRPr="00354FB5" w:rsidRDefault="004536D0">
      <w:pPr>
        <w:spacing w:line="280" w:lineRule="atLeast"/>
        <w:jc w:val="both"/>
        <w:rPr>
          <w:sz w:val="26"/>
          <w:u w:val="single"/>
          <w:rtl/>
        </w:rPr>
      </w:pPr>
    </w:p>
    <w:p w:rsidR="004536D0" w:rsidRPr="00354FB5" w:rsidRDefault="00864A8A" w:rsidP="00FC0A40">
      <w:pPr>
        <w:pStyle w:val="31"/>
        <w:spacing w:before="120" w:line="280" w:lineRule="atLeast"/>
        <w:jc w:val="both"/>
        <w:rPr>
          <w:rFonts w:cs="David"/>
          <w:sz w:val="24"/>
          <w:szCs w:val="24"/>
          <w:rtl/>
        </w:rPr>
      </w:pPr>
      <w:r w:rsidRPr="00354FB5">
        <w:rPr>
          <w:rFonts w:cs="David" w:hint="cs"/>
          <w:sz w:val="24"/>
          <w:szCs w:val="24"/>
          <w:rtl/>
        </w:rPr>
        <w:t xml:space="preserve">הננו מאשרים בזאת כי ערכנו את הביטוחים המפורטים להלן, בגין פעילות הספק ובכלל זה השירותים המפורטות בחוזה הנ"ל שנחתם בין משרד </w:t>
      </w:r>
      <w:r w:rsidR="00FC0A40" w:rsidRPr="00354FB5">
        <w:rPr>
          <w:rFonts w:cs="David" w:hint="cs"/>
          <w:sz w:val="24"/>
          <w:szCs w:val="24"/>
          <w:rtl/>
        </w:rPr>
        <w:t>ההסברה והתפוצות</w:t>
      </w:r>
      <w:r w:rsidRPr="00354FB5">
        <w:rPr>
          <w:rFonts w:cs="David" w:hint="cs"/>
          <w:sz w:val="24"/>
          <w:szCs w:val="24"/>
          <w:rtl/>
        </w:rPr>
        <w:t xml:space="preserve"> ובין המציע כדלקמן:</w:t>
      </w:r>
    </w:p>
    <w:p w:rsidR="004536D0" w:rsidRPr="00354FB5" w:rsidRDefault="00864A8A">
      <w:pPr>
        <w:spacing w:before="120" w:after="120" w:line="280" w:lineRule="atLeast"/>
        <w:jc w:val="both"/>
        <w:rPr>
          <w:sz w:val="26"/>
          <w:rtl/>
        </w:rPr>
      </w:pPr>
      <w:r w:rsidRPr="00354FB5">
        <w:rPr>
          <w:rFonts w:hint="cs"/>
          <w:sz w:val="26"/>
          <w:rtl/>
        </w:rPr>
        <w:t>שם המבוטח בכל הביטוחים: הספק ו/או משרד ראש הממשלה (להלן: "המשרד") והבאים מטעמם.</w:t>
      </w:r>
    </w:p>
    <w:p w:rsidR="004536D0" w:rsidRPr="00354FB5" w:rsidRDefault="004536D0">
      <w:pPr>
        <w:jc w:val="both"/>
        <w:rPr>
          <w:sz w:val="26"/>
          <w:rtl/>
        </w:rPr>
      </w:pPr>
    </w:p>
    <w:p w:rsidR="004536D0" w:rsidRPr="00354FB5" w:rsidRDefault="00864A8A" w:rsidP="00CB4FB1">
      <w:pPr>
        <w:numPr>
          <w:ilvl w:val="0"/>
          <w:numId w:val="5"/>
        </w:numPr>
        <w:spacing w:before="120" w:after="120" w:line="280" w:lineRule="atLeast"/>
        <w:ind w:right="0"/>
        <w:jc w:val="both"/>
        <w:rPr>
          <w:sz w:val="26"/>
          <w:u w:val="single"/>
          <w:rtl/>
        </w:rPr>
      </w:pPr>
      <w:r w:rsidRPr="00354FB5">
        <w:rPr>
          <w:rFonts w:hint="cs"/>
          <w:sz w:val="26"/>
          <w:u w:val="single"/>
          <w:rtl/>
        </w:rPr>
        <w:t xml:space="preserve">ביטוח אחריות כלפי צד שלישי </w:t>
      </w:r>
    </w:p>
    <w:p w:rsidR="004536D0" w:rsidRPr="00354FB5" w:rsidRDefault="00864A8A">
      <w:pPr>
        <w:spacing w:before="120" w:after="120" w:line="280" w:lineRule="atLeast"/>
        <w:ind w:left="360" w:firstLine="360"/>
        <w:jc w:val="both"/>
        <w:rPr>
          <w:sz w:val="26"/>
        </w:rPr>
      </w:pPr>
      <w:r w:rsidRPr="00354FB5">
        <w:rPr>
          <w:rFonts w:hint="cs"/>
          <w:sz w:val="26"/>
          <w:rtl/>
        </w:rPr>
        <w:t>תקופת הביטוח: מיום __________ ועד יום ___________.</w:t>
      </w:r>
    </w:p>
    <w:p w:rsidR="004536D0" w:rsidRPr="00354FB5" w:rsidRDefault="00864A8A">
      <w:pPr>
        <w:spacing w:before="120" w:after="120" w:line="280" w:lineRule="atLeast"/>
        <w:ind w:left="360" w:firstLine="360"/>
        <w:jc w:val="both"/>
        <w:rPr>
          <w:sz w:val="26"/>
          <w:rtl/>
        </w:rPr>
      </w:pPr>
      <w:r w:rsidRPr="00354FB5">
        <w:rPr>
          <w:rFonts w:hint="cs"/>
          <w:sz w:val="26"/>
          <w:rtl/>
        </w:rPr>
        <w:t>גבול אחריות :   ______________ לאירוע.</w:t>
      </w:r>
    </w:p>
    <w:p w:rsidR="004536D0" w:rsidRPr="00354FB5" w:rsidRDefault="00864A8A">
      <w:pPr>
        <w:spacing w:before="120" w:after="120" w:line="280" w:lineRule="atLeast"/>
        <w:ind w:left="360" w:firstLine="360"/>
        <w:jc w:val="both"/>
        <w:rPr>
          <w:sz w:val="26"/>
          <w:rtl/>
        </w:rPr>
      </w:pPr>
      <w:r w:rsidRPr="00354FB5">
        <w:rPr>
          <w:rFonts w:hint="cs"/>
          <w:sz w:val="26"/>
          <w:rtl/>
        </w:rPr>
        <w:tab/>
      </w:r>
      <w:r w:rsidRPr="00354FB5">
        <w:rPr>
          <w:rFonts w:hint="cs"/>
          <w:sz w:val="26"/>
          <w:rtl/>
        </w:rPr>
        <w:tab/>
        <w:t>_____________ בסה"כ במצטבר לתקופת הביטוח.</w:t>
      </w:r>
    </w:p>
    <w:p w:rsidR="004536D0" w:rsidRPr="00354FB5" w:rsidRDefault="00864A8A">
      <w:pPr>
        <w:spacing w:before="120" w:after="120" w:line="280" w:lineRule="atLeast"/>
        <w:ind w:left="720"/>
        <w:jc w:val="both"/>
        <w:rPr>
          <w:sz w:val="26"/>
          <w:rtl/>
        </w:rPr>
      </w:pPr>
      <w:r w:rsidRPr="00354FB5">
        <w:rPr>
          <w:rFonts w:hint="cs"/>
          <w:sz w:val="26"/>
          <w:rtl/>
        </w:rPr>
        <w:t>(גבול אחריות המבוטח לא יפחת מ-1,000,000$ (מיליון דולר ארה"ב) לאירוע כלשהו ו-5,000,000$ (חמישה מיליון דולר ארה"ב) לכל האירועים במצטבר).</w:t>
      </w:r>
    </w:p>
    <w:p w:rsidR="004536D0" w:rsidRPr="00354FB5" w:rsidRDefault="00864A8A">
      <w:pPr>
        <w:spacing w:before="120" w:after="120" w:line="280" w:lineRule="atLeast"/>
        <w:ind w:left="720"/>
        <w:jc w:val="both"/>
        <w:rPr>
          <w:sz w:val="26"/>
          <w:rtl/>
        </w:rPr>
      </w:pPr>
      <w:r w:rsidRPr="00354FB5">
        <w:rPr>
          <w:rFonts w:hint="cs"/>
          <w:sz w:val="26"/>
          <w:rtl/>
        </w:rPr>
        <w:t>הפוליסה מבטחת את אחריות המבוטח כלפי צד שלישי על פי כל דין, ואיננה כוללת חריגים והגבלות בקשר עם: אש, התפוצצות, שיטפון, בהלה, מכשירי הרמה, פריקה וטעינה, מתקנים  סניטריים פגומים, זיהום תאונתי, רכוש שהמבוטח פועל בו, רעידות, החלשת משען, שביתה, השבתה, תביעות תחלוף מצד המוסד לביטוח לאומי וטיפול במסגרת הגשת עזרה ראשונה.</w:t>
      </w:r>
    </w:p>
    <w:p w:rsidR="004536D0" w:rsidRPr="00354FB5" w:rsidRDefault="00864A8A">
      <w:pPr>
        <w:spacing w:before="120" w:after="120" w:line="280" w:lineRule="atLeast"/>
        <w:ind w:left="720"/>
        <w:jc w:val="both"/>
        <w:rPr>
          <w:sz w:val="26"/>
          <w:rtl/>
        </w:rPr>
      </w:pPr>
      <w:r w:rsidRPr="00354FB5">
        <w:rPr>
          <w:rFonts w:hint="cs"/>
          <w:sz w:val="26"/>
          <w:rtl/>
        </w:rPr>
        <w:t>הפוליסה כוללת סעיף אחריות צולבת, לפיו ייחשב הביטוח כאילו נערך בנפרד עבור כל אחד מיחידי המבוטח.</w:t>
      </w:r>
    </w:p>
    <w:p w:rsidR="004536D0" w:rsidRPr="00354FB5" w:rsidRDefault="00864A8A">
      <w:pPr>
        <w:spacing w:before="360" w:after="120" w:line="280" w:lineRule="atLeast"/>
        <w:ind w:left="360"/>
        <w:jc w:val="both"/>
        <w:rPr>
          <w:sz w:val="26"/>
          <w:u w:val="single"/>
          <w:rtl/>
        </w:rPr>
      </w:pPr>
      <w:r w:rsidRPr="00354FB5">
        <w:rPr>
          <w:rFonts w:hint="cs"/>
          <w:sz w:val="26"/>
          <w:rtl/>
        </w:rPr>
        <w:t>2.</w:t>
      </w:r>
      <w:r w:rsidRPr="00354FB5">
        <w:rPr>
          <w:rFonts w:hint="cs"/>
          <w:sz w:val="26"/>
          <w:rtl/>
        </w:rPr>
        <w:tab/>
      </w:r>
      <w:r w:rsidRPr="00354FB5">
        <w:rPr>
          <w:rFonts w:hint="cs"/>
          <w:sz w:val="26"/>
          <w:u w:val="single"/>
          <w:rtl/>
        </w:rPr>
        <w:t>ביטוח חבות מעבידים</w:t>
      </w:r>
    </w:p>
    <w:p w:rsidR="004536D0" w:rsidRPr="00354FB5" w:rsidRDefault="00864A8A">
      <w:pPr>
        <w:spacing w:before="120" w:after="120" w:line="280" w:lineRule="atLeast"/>
        <w:ind w:left="720"/>
        <w:jc w:val="both"/>
        <w:rPr>
          <w:sz w:val="26"/>
        </w:rPr>
      </w:pPr>
      <w:r w:rsidRPr="00354FB5">
        <w:rPr>
          <w:rFonts w:hint="cs"/>
          <w:sz w:val="26"/>
          <w:rtl/>
        </w:rPr>
        <w:t>תקופת הביטוח: מיום __________ ועד יום ___________.</w:t>
      </w:r>
    </w:p>
    <w:p w:rsidR="004536D0" w:rsidRPr="00354FB5" w:rsidRDefault="00864A8A">
      <w:pPr>
        <w:spacing w:before="120" w:after="120" w:line="280" w:lineRule="atLeast"/>
        <w:ind w:left="360" w:firstLine="360"/>
        <w:jc w:val="both"/>
        <w:rPr>
          <w:sz w:val="26"/>
          <w:rtl/>
        </w:rPr>
      </w:pPr>
      <w:r w:rsidRPr="00354FB5">
        <w:rPr>
          <w:rFonts w:hint="cs"/>
          <w:sz w:val="26"/>
          <w:rtl/>
        </w:rPr>
        <w:t>גבול אחריות :   ______________ לאירוע.</w:t>
      </w:r>
    </w:p>
    <w:p w:rsidR="004536D0" w:rsidRPr="00354FB5" w:rsidRDefault="00864A8A">
      <w:pPr>
        <w:spacing w:before="120" w:after="120" w:line="280" w:lineRule="atLeast"/>
        <w:ind w:left="360" w:firstLine="360"/>
        <w:jc w:val="both"/>
        <w:rPr>
          <w:sz w:val="26"/>
          <w:rtl/>
        </w:rPr>
      </w:pPr>
      <w:r w:rsidRPr="00354FB5">
        <w:rPr>
          <w:rFonts w:hint="cs"/>
          <w:sz w:val="26"/>
          <w:rtl/>
        </w:rPr>
        <w:tab/>
      </w:r>
      <w:r w:rsidRPr="00354FB5">
        <w:rPr>
          <w:rFonts w:hint="cs"/>
          <w:sz w:val="26"/>
          <w:rtl/>
        </w:rPr>
        <w:tab/>
        <w:t>_____________ בסה"כ במצטבר לתקופת הביטוח.</w:t>
      </w:r>
    </w:p>
    <w:p w:rsidR="004536D0" w:rsidRPr="00354FB5" w:rsidRDefault="00864A8A">
      <w:pPr>
        <w:spacing w:before="120" w:after="120" w:line="280" w:lineRule="atLeast"/>
        <w:ind w:left="720"/>
        <w:jc w:val="both"/>
        <w:rPr>
          <w:sz w:val="26"/>
          <w:rtl/>
        </w:rPr>
      </w:pPr>
      <w:r w:rsidRPr="00354FB5">
        <w:rPr>
          <w:rFonts w:hint="cs"/>
          <w:sz w:val="26"/>
          <w:rtl/>
        </w:rPr>
        <w:t>(גבול אחריות המבוטח לא יפחת מ-1,000,000$ (מיליון דולר ארה"ב) לאירוע כלשהו ו-5,000,000$ (חמישה מיליון דולר ארה"ב) לכל האירועים במצטבר).</w:t>
      </w:r>
    </w:p>
    <w:p w:rsidR="004536D0" w:rsidRPr="00354FB5" w:rsidRDefault="00864A8A">
      <w:pPr>
        <w:spacing w:before="120" w:after="120" w:line="280" w:lineRule="atLeast"/>
        <w:ind w:left="720"/>
        <w:jc w:val="both"/>
        <w:rPr>
          <w:sz w:val="26"/>
          <w:rtl/>
        </w:rPr>
      </w:pPr>
      <w:r w:rsidRPr="00354FB5">
        <w:rPr>
          <w:rFonts w:hint="cs"/>
          <w:sz w:val="26"/>
          <w:rtl/>
        </w:rPr>
        <w:t>הפוליסה מבטחת חבות כלפי עובדים לפי פקודת הנזיקין [נוסח חדש] וחוק האחריות למוצרים פגומים, תש"ם-1980, ואינה כוללת סייגים בדבר שירותים בגובה ובעומק, ספקי משנה ועובדיהם ושעות העבודה, אחזקת כלי נשק ותחמושת.</w:t>
      </w:r>
    </w:p>
    <w:p w:rsidR="004536D0" w:rsidRPr="00354FB5" w:rsidRDefault="00864A8A">
      <w:pPr>
        <w:spacing w:before="120" w:after="120" w:line="280" w:lineRule="atLeast"/>
        <w:ind w:left="755" w:hanging="35"/>
        <w:jc w:val="both"/>
        <w:rPr>
          <w:sz w:val="26"/>
          <w:rtl/>
        </w:rPr>
      </w:pPr>
      <w:r w:rsidRPr="00354FB5">
        <w:rPr>
          <w:rFonts w:hint="cs"/>
          <w:sz w:val="26"/>
          <w:rtl/>
        </w:rPr>
        <w:lastRenderedPageBreak/>
        <w:t>בביטוחים הנערכים על ידנו כנ"ל נכלל ויתור על זכות תחלוף, כנגד המשרד, מנהלים, עובדים והבאים מטעמו בקשר עם כל נזק, ובלבד שהויתור לא יחול לטובת אדם שגרם לנזק בזדון.</w:t>
      </w:r>
    </w:p>
    <w:p w:rsidR="004536D0" w:rsidRPr="00354FB5" w:rsidRDefault="00864A8A">
      <w:pPr>
        <w:spacing w:before="120" w:after="120" w:line="280" w:lineRule="atLeast"/>
        <w:ind w:left="755" w:hanging="35"/>
        <w:jc w:val="both"/>
        <w:rPr>
          <w:sz w:val="26"/>
          <w:rtl/>
        </w:rPr>
      </w:pPr>
      <w:r w:rsidRPr="00354FB5">
        <w:rPr>
          <w:rFonts w:hint="cs"/>
          <w:sz w:val="26"/>
          <w:rtl/>
        </w:rPr>
        <w:t>בביטוח אחריות כלפי צד שלישי נקבע כי במקרה של נזקים שייגרמו לרכוש המשרד או למנהליו, עובדיו ושלוחיו בביצוע השירותים, ייחשב המשרד בתור צד ג'.</w:t>
      </w:r>
    </w:p>
    <w:p w:rsidR="004536D0" w:rsidRPr="00354FB5" w:rsidRDefault="00864A8A">
      <w:pPr>
        <w:spacing w:before="120" w:after="120" w:line="280" w:lineRule="atLeast"/>
        <w:ind w:left="720"/>
        <w:jc w:val="both"/>
        <w:rPr>
          <w:sz w:val="26"/>
          <w:rtl/>
        </w:rPr>
      </w:pPr>
      <w:r w:rsidRPr="00354FB5">
        <w:rPr>
          <w:rFonts w:hint="cs"/>
          <w:sz w:val="26"/>
          <w:rtl/>
        </w:rPr>
        <w:t>הביטוחים הנ"ל כפופים לתנאי על פיו הינם קודמים וראשונים לכל ביטוח אחר הנערך או שייערך על ידי המשרד, אם בכלל, ואנו מוותרים על כל דרישה לשיתוף ביטוחים אלו בקרות מקרה הביטוח.</w:t>
      </w:r>
    </w:p>
    <w:p w:rsidR="004536D0" w:rsidRPr="00354FB5" w:rsidRDefault="00864A8A">
      <w:pPr>
        <w:spacing w:before="120" w:after="120" w:line="280" w:lineRule="atLeast"/>
        <w:ind w:left="720"/>
        <w:jc w:val="both"/>
        <w:rPr>
          <w:sz w:val="26"/>
          <w:rtl/>
        </w:rPr>
      </w:pPr>
      <w:r w:rsidRPr="00354FB5">
        <w:rPr>
          <w:rFonts w:hint="cs"/>
          <w:sz w:val="26"/>
          <w:rtl/>
        </w:rPr>
        <w:t>אנו מאשרים כי ידוע לנו שהאחריות לתשלום פרמיות הביטוח והשתתפות עצמית בנזקים חלה על הספק בלבד, ולא על המשרד.</w:t>
      </w:r>
    </w:p>
    <w:p w:rsidR="004536D0" w:rsidRPr="00354FB5" w:rsidRDefault="00864A8A">
      <w:pPr>
        <w:spacing w:before="120" w:after="120" w:line="280" w:lineRule="atLeast"/>
        <w:ind w:left="720"/>
        <w:jc w:val="both"/>
        <w:rPr>
          <w:sz w:val="26"/>
          <w:rtl/>
        </w:rPr>
      </w:pPr>
      <w:r w:rsidRPr="00354FB5">
        <w:rPr>
          <w:rFonts w:hint="cs"/>
          <w:sz w:val="26"/>
          <w:rtl/>
        </w:rPr>
        <w:t>כמו כן אנו מתחייבים כי הביטוחים הנערכים על ידנו כנ"ל לא יצומצמו ולא יבוטלו משום סיבה שהיא, אלא אם כן תישלח על ידנו למשרד הודעה כתובה בדואר רשום, לפחות 60 יום מראש.</w:t>
      </w:r>
    </w:p>
    <w:p w:rsidR="004536D0" w:rsidRPr="00354FB5" w:rsidRDefault="00864A8A">
      <w:pPr>
        <w:spacing w:before="120" w:after="120" w:line="280" w:lineRule="atLeast"/>
        <w:ind w:left="720"/>
        <w:jc w:val="both"/>
        <w:rPr>
          <w:rtl/>
        </w:rPr>
      </w:pPr>
      <w:r w:rsidRPr="00354FB5">
        <w:rPr>
          <w:rFonts w:hint="cs"/>
          <w:rtl/>
        </w:rPr>
        <w:t>אישורנו כפוף לתנאים ולהסתייגויות של פוליסות הביטוח המקוריות ככל שלא שונו על פי האמור באישור זה, והחתום מטה מוסמך לחתום בשם חברתנו.</w:t>
      </w:r>
    </w:p>
    <w:p w:rsidR="004536D0" w:rsidRPr="00354FB5" w:rsidRDefault="00864A8A">
      <w:pPr>
        <w:spacing w:before="120" w:after="120" w:line="280" w:lineRule="atLeast"/>
        <w:jc w:val="both"/>
        <w:rPr>
          <w:sz w:val="26"/>
        </w:rPr>
      </w:pPr>
      <w:r w:rsidRPr="00354FB5">
        <w:rPr>
          <w:rFonts w:hint="cs"/>
          <w:rtl/>
        </w:rPr>
        <w:t>3.</w:t>
      </w:r>
      <w:r w:rsidRPr="00354FB5">
        <w:rPr>
          <w:rFonts w:hint="cs"/>
          <w:rtl/>
        </w:rPr>
        <w:tab/>
      </w:r>
      <w:r w:rsidRPr="00354FB5">
        <w:rPr>
          <w:rFonts w:hint="cs"/>
          <w:u w:val="single"/>
          <w:rtl/>
        </w:rPr>
        <w:t>ביטוח אחריות מקצועית</w:t>
      </w:r>
    </w:p>
    <w:p w:rsidR="004536D0" w:rsidRPr="00354FB5" w:rsidRDefault="00864A8A" w:rsidP="00CB4FB1">
      <w:pPr>
        <w:pStyle w:val="a5"/>
        <w:numPr>
          <w:ilvl w:val="3"/>
          <w:numId w:val="21"/>
        </w:numPr>
        <w:tabs>
          <w:tab w:val="clear" w:pos="4153"/>
          <w:tab w:val="clear" w:pos="8306"/>
          <w:tab w:val="left" w:pos="720"/>
        </w:tabs>
        <w:spacing w:before="60" w:after="60" w:line="280" w:lineRule="atLeast"/>
        <w:jc w:val="both"/>
        <w:rPr>
          <w:szCs w:val="24"/>
          <w:rtl/>
        </w:rPr>
      </w:pPr>
      <w:r w:rsidRPr="00354FB5">
        <w:rPr>
          <w:rFonts w:hint="cs"/>
          <w:szCs w:val="24"/>
          <w:rtl/>
        </w:rPr>
        <w:t>הפוליסה תהיה בגבול אחריות המירבי התקני המקובל בישראל, אשר לא יפחת מהסכומים המפורטים לגבי ביטוח צד שלישי לעיל.</w:t>
      </w:r>
    </w:p>
    <w:p w:rsidR="004536D0" w:rsidRPr="00354FB5" w:rsidRDefault="00864A8A" w:rsidP="00CB4FB1">
      <w:pPr>
        <w:pStyle w:val="a5"/>
        <w:numPr>
          <w:ilvl w:val="1"/>
          <w:numId w:val="21"/>
        </w:numPr>
        <w:tabs>
          <w:tab w:val="clear" w:pos="4153"/>
          <w:tab w:val="clear" w:pos="8306"/>
          <w:tab w:val="left" w:pos="720"/>
        </w:tabs>
        <w:spacing w:before="60" w:after="60" w:line="280" w:lineRule="atLeast"/>
        <w:jc w:val="both"/>
        <w:rPr>
          <w:szCs w:val="24"/>
          <w:rtl/>
        </w:rPr>
      </w:pPr>
      <w:r w:rsidRPr="00354FB5">
        <w:rPr>
          <w:rFonts w:hint="cs"/>
          <w:szCs w:val="24"/>
          <w:rtl/>
        </w:rPr>
        <w:t>הביטוח לא יהיה כפוף לכל הגבלה בדבר שירותים בגובה ובעומק, ספקי משנה  ועובדיהם, שעות עבודה, אחזקה בכלי נשק ותחמושת.</w:t>
      </w:r>
    </w:p>
    <w:p w:rsidR="004536D0" w:rsidRPr="00354FB5" w:rsidRDefault="00864A8A" w:rsidP="00CB4FB1">
      <w:pPr>
        <w:pStyle w:val="a5"/>
        <w:numPr>
          <w:ilvl w:val="1"/>
          <w:numId w:val="21"/>
        </w:numPr>
        <w:tabs>
          <w:tab w:val="clear" w:pos="4153"/>
          <w:tab w:val="clear" w:pos="8306"/>
          <w:tab w:val="left" w:pos="720"/>
        </w:tabs>
        <w:spacing w:before="60" w:after="60" w:line="280" w:lineRule="atLeast"/>
        <w:jc w:val="both"/>
        <w:rPr>
          <w:szCs w:val="24"/>
        </w:rPr>
      </w:pPr>
      <w:r w:rsidRPr="00354FB5">
        <w:rPr>
          <w:rFonts w:hint="cs"/>
          <w:szCs w:val="24"/>
          <w:rtl/>
        </w:rPr>
        <w:t>הביטוח יורחב לשפות את המשרד, היה וייחשב למעביד של מי מעובדי הספק או מועסקיו.</w:t>
      </w:r>
    </w:p>
    <w:p w:rsidR="004536D0" w:rsidRPr="00354FB5" w:rsidRDefault="00864A8A" w:rsidP="00CB4FB1">
      <w:pPr>
        <w:pStyle w:val="a5"/>
        <w:numPr>
          <w:ilvl w:val="1"/>
          <w:numId w:val="21"/>
        </w:numPr>
        <w:tabs>
          <w:tab w:val="clear" w:pos="4153"/>
          <w:tab w:val="clear" w:pos="8306"/>
          <w:tab w:val="left" w:pos="720"/>
        </w:tabs>
        <w:spacing w:before="60" w:after="60" w:line="280" w:lineRule="atLeast"/>
        <w:jc w:val="both"/>
        <w:rPr>
          <w:szCs w:val="24"/>
          <w:rtl/>
        </w:rPr>
      </w:pPr>
      <w:r w:rsidRPr="00354FB5">
        <w:rPr>
          <w:rFonts w:hint="cs"/>
          <w:szCs w:val="24"/>
          <w:rtl/>
        </w:rPr>
        <w:t>הפוליסה לא תכלול חריגים והגבלות בקשר עם: אש, התפוצצות, שיטפון, בהלה, מכשירי הרמה, פריקה וטעינה, מתקנים סניטריים פגומים, זיהום תאונתי, רכוש שהמבוטח פועל בו, רעידות, החלשת משען, שביתה, השבתה, תביעות תחלוף מצד המוסד לביטוח לאומי וטיפול במסגרת הגשת עזרה ראשונה.</w:t>
      </w:r>
    </w:p>
    <w:p w:rsidR="004536D0" w:rsidRPr="00354FB5" w:rsidRDefault="004536D0">
      <w:pPr>
        <w:spacing w:before="120" w:after="120" w:line="280" w:lineRule="atLeast"/>
        <w:jc w:val="both"/>
        <w:rPr>
          <w:sz w:val="26"/>
          <w:rtl/>
        </w:rPr>
      </w:pPr>
    </w:p>
    <w:p w:rsidR="004536D0" w:rsidRPr="00354FB5" w:rsidRDefault="004536D0">
      <w:pPr>
        <w:spacing w:before="120" w:after="120" w:line="280" w:lineRule="atLeast"/>
        <w:jc w:val="both"/>
        <w:rPr>
          <w:sz w:val="26"/>
          <w:rtl/>
        </w:rPr>
      </w:pPr>
    </w:p>
    <w:p w:rsidR="004536D0" w:rsidRPr="00354FB5" w:rsidRDefault="004536D0">
      <w:pPr>
        <w:spacing w:before="120" w:after="120" w:line="280" w:lineRule="atLeast"/>
        <w:jc w:val="both"/>
        <w:rPr>
          <w:sz w:val="26"/>
          <w:rtl/>
        </w:rPr>
      </w:pPr>
    </w:p>
    <w:p w:rsidR="004536D0" w:rsidRPr="00354FB5" w:rsidRDefault="004536D0">
      <w:pPr>
        <w:spacing w:before="120" w:after="120" w:line="280" w:lineRule="atLeast"/>
        <w:jc w:val="both"/>
        <w:rPr>
          <w:sz w:val="26"/>
          <w:rtl/>
        </w:rPr>
      </w:pPr>
    </w:p>
    <w:p w:rsidR="004536D0" w:rsidRPr="00354FB5" w:rsidRDefault="004536D0">
      <w:pPr>
        <w:spacing w:before="120" w:after="120" w:line="280" w:lineRule="atLeast"/>
        <w:jc w:val="both"/>
        <w:rPr>
          <w:sz w:val="26"/>
          <w:rtl/>
        </w:rPr>
      </w:pPr>
    </w:p>
    <w:p w:rsidR="004536D0" w:rsidRPr="00354FB5" w:rsidRDefault="004536D0">
      <w:pPr>
        <w:spacing w:before="120" w:after="120" w:line="280" w:lineRule="atLeast"/>
        <w:jc w:val="both"/>
        <w:rPr>
          <w:sz w:val="26"/>
          <w:rtl/>
        </w:rPr>
      </w:pPr>
    </w:p>
    <w:tbl>
      <w:tblPr>
        <w:tblStyle w:val="a3"/>
        <w:bidiVisual/>
        <w:tblW w:w="0" w:type="auto"/>
        <w:tblLook w:val="01E0"/>
      </w:tblPr>
      <w:tblGrid>
        <w:gridCol w:w="2045"/>
        <w:gridCol w:w="3631"/>
        <w:gridCol w:w="2846"/>
      </w:tblGrid>
      <w:tr w:rsidR="004536D0" w:rsidRPr="00354FB5">
        <w:tc>
          <w:tcPr>
            <w:tcW w:w="2234" w:type="dxa"/>
          </w:tcPr>
          <w:p w:rsidR="004536D0" w:rsidRPr="00354FB5" w:rsidRDefault="004536D0">
            <w:pPr>
              <w:spacing w:before="120" w:after="120" w:line="280" w:lineRule="atLeast"/>
              <w:rPr>
                <w:sz w:val="26"/>
                <w:rtl/>
              </w:rPr>
            </w:pPr>
          </w:p>
        </w:tc>
        <w:tc>
          <w:tcPr>
            <w:tcW w:w="4052" w:type="dxa"/>
          </w:tcPr>
          <w:p w:rsidR="004536D0" w:rsidRPr="00354FB5" w:rsidRDefault="004536D0">
            <w:pPr>
              <w:spacing w:before="120" w:after="120" w:line="280" w:lineRule="atLeast"/>
              <w:rPr>
                <w:sz w:val="26"/>
                <w:rtl/>
              </w:rPr>
            </w:pPr>
          </w:p>
        </w:tc>
        <w:tc>
          <w:tcPr>
            <w:tcW w:w="3144" w:type="dxa"/>
          </w:tcPr>
          <w:p w:rsidR="004536D0" w:rsidRPr="00354FB5" w:rsidRDefault="004536D0">
            <w:pPr>
              <w:spacing w:before="120" w:after="120" w:line="280" w:lineRule="atLeast"/>
              <w:rPr>
                <w:sz w:val="26"/>
                <w:rtl/>
              </w:rPr>
            </w:pPr>
          </w:p>
        </w:tc>
      </w:tr>
      <w:tr w:rsidR="004536D0" w:rsidRPr="00354FB5">
        <w:trPr>
          <w:trHeight w:val="385"/>
        </w:trPr>
        <w:tc>
          <w:tcPr>
            <w:tcW w:w="2234" w:type="dxa"/>
            <w:shd w:val="clear" w:color="auto" w:fill="E6E6E6"/>
            <w:vAlign w:val="center"/>
          </w:tcPr>
          <w:p w:rsidR="004536D0" w:rsidRPr="00354FB5" w:rsidRDefault="00864A8A">
            <w:pPr>
              <w:jc w:val="center"/>
              <w:rPr>
                <w:sz w:val="26"/>
                <w:rtl/>
              </w:rPr>
            </w:pPr>
            <w:r w:rsidRPr="00354FB5">
              <w:rPr>
                <w:rFonts w:hint="cs"/>
                <w:sz w:val="26"/>
                <w:rtl/>
              </w:rPr>
              <w:t>תאריך</w:t>
            </w:r>
          </w:p>
        </w:tc>
        <w:tc>
          <w:tcPr>
            <w:tcW w:w="4052" w:type="dxa"/>
            <w:shd w:val="clear" w:color="auto" w:fill="E6E6E6"/>
            <w:vAlign w:val="center"/>
          </w:tcPr>
          <w:p w:rsidR="004536D0" w:rsidRPr="00354FB5" w:rsidRDefault="00864A8A">
            <w:pPr>
              <w:jc w:val="center"/>
              <w:rPr>
                <w:sz w:val="26"/>
                <w:rtl/>
              </w:rPr>
            </w:pPr>
            <w:r w:rsidRPr="00354FB5">
              <w:rPr>
                <w:rFonts w:hint="cs"/>
                <w:sz w:val="26"/>
                <w:rtl/>
              </w:rPr>
              <w:t>שם החותם</w:t>
            </w:r>
          </w:p>
        </w:tc>
        <w:tc>
          <w:tcPr>
            <w:tcW w:w="3144" w:type="dxa"/>
            <w:shd w:val="clear" w:color="auto" w:fill="E6E6E6"/>
            <w:vAlign w:val="center"/>
          </w:tcPr>
          <w:p w:rsidR="004536D0" w:rsidRPr="00354FB5" w:rsidRDefault="00864A8A">
            <w:pPr>
              <w:jc w:val="center"/>
              <w:rPr>
                <w:sz w:val="26"/>
                <w:rtl/>
              </w:rPr>
            </w:pPr>
            <w:r w:rsidRPr="00354FB5">
              <w:rPr>
                <w:rFonts w:hint="cs"/>
                <w:sz w:val="26"/>
                <w:rtl/>
              </w:rPr>
              <w:t>חתימת המבטח</w:t>
            </w:r>
          </w:p>
        </w:tc>
      </w:tr>
    </w:tbl>
    <w:p w:rsidR="004536D0" w:rsidRPr="00354FB5" w:rsidRDefault="00864A8A">
      <w:pPr>
        <w:pBdr>
          <w:bottom w:val="double" w:sz="4" w:space="1" w:color="auto"/>
        </w:pBdr>
        <w:spacing w:before="120" w:after="120"/>
        <w:jc w:val="center"/>
        <w:rPr>
          <w:sz w:val="32"/>
          <w:szCs w:val="32"/>
          <w:rtl/>
        </w:rPr>
      </w:pPr>
      <w:r w:rsidRPr="00354FB5">
        <w:rPr>
          <w:rFonts w:hint="cs"/>
          <w:sz w:val="26"/>
          <w:rtl/>
        </w:rPr>
        <w:br w:type="page"/>
      </w:r>
      <w:r w:rsidRPr="00354FB5">
        <w:rPr>
          <w:rFonts w:hint="cs"/>
          <w:b/>
          <w:bCs/>
          <w:sz w:val="32"/>
          <w:szCs w:val="32"/>
          <w:u w:val="single"/>
          <w:rtl/>
        </w:rPr>
        <w:lastRenderedPageBreak/>
        <w:t>מסמך י' - תצהיר לפי חוק עסקאות גופים ציבוריים</w:t>
      </w:r>
    </w:p>
    <w:p w:rsidR="004536D0" w:rsidRPr="00354FB5" w:rsidRDefault="004536D0">
      <w:pPr>
        <w:spacing w:before="120" w:after="120" w:line="280" w:lineRule="atLeast"/>
        <w:rPr>
          <w:sz w:val="26"/>
          <w:rtl/>
        </w:rPr>
      </w:pPr>
    </w:p>
    <w:p w:rsidR="004536D0" w:rsidRPr="00354FB5" w:rsidRDefault="00864A8A">
      <w:pPr>
        <w:tabs>
          <w:tab w:val="left" w:pos="8351"/>
          <w:tab w:val="left" w:pos="8531"/>
          <w:tab w:val="left" w:pos="8711"/>
        </w:tabs>
        <w:spacing w:before="120" w:after="120" w:line="280" w:lineRule="atLeast"/>
        <w:jc w:val="both"/>
        <w:rPr>
          <w:rFonts w:ascii="Narkisim" w:hAnsi="Narkisim"/>
          <w:sz w:val="26"/>
          <w:rtl/>
        </w:rPr>
      </w:pPr>
      <w:r w:rsidRPr="00354FB5">
        <w:rPr>
          <w:rFonts w:ascii="Narkisim" w:hAnsi="Narkisim" w:hint="cs"/>
          <w:sz w:val="26"/>
          <w:rtl/>
        </w:rPr>
        <w:t>אני הח"מ ______________ מרח'____________________ ת.ז. _______________ לאחר שהוזהרתי כי עלי לומר את האמת וכי אהיה צפוי לעונשים הקבועים בחוק אם לא אעשה כן, מצהיר כלהלן:</w:t>
      </w:r>
    </w:p>
    <w:p w:rsidR="004536D0" w:rsidRPr="00354FB5" w:rsidRDefault="00864A8A">
      <w:pPr>
        <w:tabs>
          <w:tab w:val="left" w:pos="8351"/>
          <w:tab w:val="left" w:pos="8531"/>
          <w:tab w:val="left" w:pos="8711"/>
        </w:tabs>
        <w:spacing w:before="120" w:after="120" w:line="280" w:lineRule="atLeast"/>
        <w:jc w:val="both"/>
        <w:rPr>
          <w:rFonts w:ascii="Narkisim" w:hAnsi="Narkisim"/>
          <w:sz w:val="26"/>
          <w:rtl/>
        </w:rPr>
      </w:pPr>
      <w:r w:rsidRPr="00354FB5">
        <w:rPr>
          <w:rFonts w:ascii="Narkisim" w:hAnsi="Narkisim" w:hint="cs"/>
          <w:sz w:val="26"/>
          <w:rtl/>
        </w:rPr>
        <w:t>אני נציג חב' ___________ בע"מ (להלן - הספק) ואני מכהן כ___________ ואני מוסמך להצהיר מטעם החברה כי -</w:t>
      </w:r>
    </w:p>
    <w:p w:rsidR="004536D0" w:rsidRPr="00354FB5" w:rsidRDefault="004536D0">
      <w:pPr>
        <w:tabs>
          <w:tab w:val="left" w:pos="8351"/>
          <w:tab w:val="left" w:pos="8531"/>
          <w:tab w:val="left" w:pos="8711"/>
        </w:tabs>
        <w:spacing w:before="120" w:after="120" w:line="280" w:lineRule="atLeast"/>
        <w:ind w:left="360"/>
        <w:jc w:val="both"/>
        <w:rPr>
          <w:rFonts w:ascii="Narkisim" w:hAnsi="Narkisim"/>
          <w:sz w:val="26"/>
          <w:rtl/>
        </w:rPr>
      </w:pPr>
    </w:p>
    <w:p w:rsidR="004536D0" w:rsidRPr="00354FB5" w:rsidRDefault="00864A8A" w:rsidP="00CB4FB1">
      <w:pPr>
        <w:numPr>
          <w:ilvl w:val="0"/>
          <w:numId w:val="7"/>
        </w:numPr>
        <w:tabs>
          <w:tab w:val="left" w:pos="8351"/>
          <w:tab w:val="left" w:pos="8531"/>
          <w:tab w:val="left" w:pos="8711"/>
        </w:tabs>
        <w:spacing w:before="120" w:after="120" w:line="280" w:lineRule="atLeast"/>
        <w:jc w:val="both"/>
        <w:rPr>
          <w:rFonts w:ascii="Narkisim" w:hAnsi="Narkisim"/>
          <w:sz w:val="26"/>
        </w:rPr>
      </w:pPr>
      <w:r w:rsidRPr="00354FB5">
        <w:rPr>
          <w:rFonts w:ascii="Narkisim" w:hAnsi="Narkisim" w:hint="cs"/>
          <w:sz w:val="26"/>
          <w:rtl/>
        </w:rPr>
        <w:t>עד מועד ההתקשרות (כהגדרתו בסעיף 2ב לחוק עסקאות גופים ציבוריים, התשל"ו-1976, להלן - החוק) הספק ובעל זיקה אליו (כהגדרתם בסעיף 2ב לחוק</w:t>
      </w:r>
      <w:r w:rsidRPr="00354FB5">
        <w:rPr>
          <w:rFonts w:hint="cs"/>
          <w:sz w:val="26"/>
          <w:rtl/>
        </w:rPr>
        <w:t xml:space="preserve">) לא הורשעו בפסק דין חלוט ביותר משתי עבירות (עבירה לעניין זה - עבירה לפי חוק עובדים זרים (איסור העסקה שלא כדין והבטחת תנאים הוגנים), התשנ"א-1991 </w:t>
      </w:r>
      <w:r w:rsidRPr="00354FB5">
        <w:rPr>
          <w:rFonts w:ascii="Narkisim" w:hAnsi="Narkisim" w:hint="cs"/>
          <w:sz w:val="26"/>
          <w:rtl/>
        </w:rPr>
        <w:t xml:space="preserve">או לפי </w:t>
      </w:r>
      <w:r w:rsidRPr="00354FB5">
        <w:rPr>
          <w:rFonts w:hint="cs"/>
          <w:sz w:val="26"/>
          <w:rtl/>
        </w:rPr>
        <w:t>חוק שכר מינימום, התשמ"ז-1987, שנעברה לאחר יום 31.10.2002).</w:t>
      </w:r>
    </w:p>
    <w:p w:rsidR="004536D0" w:rsidRPr="00354FB5" w:rsidRDefault="00864A8A">
      <w:pPr>
        <w:tabs>
          <w:tab w:val="left" w:pos="8351"/>
          <w:tab w:val="left" w:pos="8531"/>
          <w:tab w:val="left" w:pos="8711"/>
        </w:tabs>
        <w:spacing w:before="120" w:after="120" w:line="280" w:lineRule="atLeast"/>
        <w:jc w:val="both"/>
        <w:rPr>
          <w:rFonts w:ascii="Narkisim" w:hAnsi="Narkisim"/>
          <w:sz w:val="26"/>
          <w:rtl/>
        </w:rPr>
      </w:pPr>
      <w:r w:rsidRPr="00354FB5">
        <w:rPr>
          <w:rFonts w:ascii="Narkisim" w:hAnsi="Narkisim" w:hint="cs"/>
          <w:sz w:val="26"/>
          <w:rtl/>
        </w:rPr>
        <w:tab/>
        <w:t>או</w:t>
      </w:r>
    </w:p>
    <w:p w:rsidR="004536D0" w:rsidRPr="00354FB5" w:rsidRDefault="00864A8A" w:rsidP="00CB4FB1">
      <w:pPr>
        <w:numPr>
          <w:ilvl w:val="0"/>
          <w:numId w:val="7"/>
        </w:numPr>
        <w:tabs>
          <w:tab w:val="left" w:pos="8351"/>
          <w:tab w:val="left" w:pos="8531"/>
          <w:tab w:val="left" w:pos="8711"/>
        </w:tabs>
        <w:spacing w:before="120" w:after="120" w:line="280" w:lineRule="atLeast"/>
        <w:jc w:val="both"/>
        <w:rPr>
          <w:sz w:val="26"/>
          <w:rtl/>
        </w:rPr>
      </w:pPr>
      <w:r w:rsidRPr="00354FB5">
        <w:rPr>
          <w:rFonts w:ascii="Narkisim" w:hAnsi="Narkisim" w:hint="cs"/>
          <w:sz w:val="26"/>
          <w:rtl/>
        </w:rPr>
        <w:t>ה</w:t>
      </w:r>
      <w:r w:rsidRPr="00354FB5">
        <w:rPr>
          <w:rFonts w:hint="cs"/>
          <w:sz w:val="26"/>
          <w:rtl/>
        </w:rPr>
        <w:t xml:space="preserve">ספק ובעל זיקה אליו (כהגדרתם בסעיף 2ב לחוק) כן הורשעו בפסק דין חלוט ביותר משתי עבירות (עבירה לעניין זה - עבירה לפי חוק עובדים זרים (איסור העסקה שלא כדין והבטחת תנאים הוגנים), התשנ"א-1991 </w:t>
      </w:r>
      <w:r w:rsidRPr="00354FB5">
        <w:rPr>
          <w:rFonts w:ascii="Narkisim" w:hAnsi="Narkisim" w:hint="cs"/>
          <w:sz w:val="26"/>
          <w:rtl/>
        </w:rPr>
        <w:t xml:space="preserve">או לפי </w:t>
      </w:r>
      <w:r w:rsidRPr="00354FB5">
        <w:rPr>
          <w:rFonts w:hint="cs"/>
          <w:sz w:val="26"/>
          <w:rtl/>
        </w:rPr>
        <w:t>חוק שכר מינימום, התשמ"ז-1987, שנעברה לאחר יום 31.10.2002), אולם במועד ההתקשרות חלפה שנה לפחות ממועד ההרשעה האחרונה.</w:t>
      </w:r>
    </w:p>
    <w:p w:rsidR="004536D0" w:rsidRPr="00354FB5" w:rsidRDefault="00864A8A">
      <w:pPr>
        <w:tabs>
          <w:tab w:val="left" w:pos="8351"/>
          <w:tab w:val="left" w:pos="8531"/>
          <w:tab w:val="left" w:pos="8711"/>
        </w:tabs>
        <w:spacing w:before="120" w:after="120" w:line="280" w:lineRule="atLeast"/>
        <w:ind w:left="658"/>
        <w:jc w:val="both"/>
        <w:rPr>
          <w:i/>
          <w:iCs/>
          <w:sz w:val="26"/>
        </w:rPr>
      </w:pPr>
      <w:r w:rsidRPr="00354FB5">
        <w:rPr>
          <w:rFonts w:ascii="Narkisim" w:hAnsi="Narkisim" w:hint="cs"/>
          <w:i/>
          <w:iCs/>
          <w:sz w:val="26"/>
          <w:rtl/>
        </w:rPr>
        <w:t xml:space="preserve"> [למחוק את הסעיף שאינו רלבנטי]</w:t>
      </w:r>
    </w:p>
    <w:p w:rsidR="004536D0" w:rsidRPr="00354FB5" w:rsidRDefault="00864A8A">
      <w:pPr>
        <w:tabs>
          <w:tab w:val="left" w:pos="8351"/>
          <w:tab w:val="left" w:pos="8531"/>
          <w:tab w:val="left" w:pos="8711"/>
        </w:tabs>
        <w:spacing w:before="120" w:after="120" w:line="280" w:lineRule="atLeast"/>
        <w:ind w:left="5619" w:hanging="4899"/>
        <w:jc w:val="both"/>
        <w:rPr>
          <w:sz w:val="26"/>
          <w:rtl/>
        </w:rPr>
      </w:pPr>
      <w:r w:rsidRPr="00354FB5">
        <w:rPr>
          <w:rFonts w:hint="cs"/>
          <w:sz w:val="26"/>
          <w:rtl/>
        </w:rPr>
        <w:tab/>
        <w:t>__________________</w:t>
      </w:r>
    </w:p>
    <w:p w:rsidR="004536D0" w:rsidRPr="00354FB5" w:rsidRDefault="004536D0">
      <w:pPr>
        <w:tabs>
          <w:tab w:val="left" w:pos="8351"/>
          <w:tab w:val="left" w:pos="8531"/>
          <w:tab w:val="left" w:pos="8711"/>
        </w:tabs>
        <w:spacing w:before="120" w:after="120" w:line="280" w:lineRule="atLeast"/>
        <w:jc w:val="both"/>
        <w:rPr>
          <w:sz w:val="26"/>
          <w:u w:val="single"/>
          <w:rtl/>
        </w:rPr>
      </w:pPr>
    </w:p>
    <w:p w:rsidR="004536D0" w:rsidRPr="00354FB5" w:rsidRDefault="00864A8A">
      <w:pPr>
        <w:tabs>
          <w:tab w:val="left" w:pos="8351"/>
          <w:tab w:val="left" w:pos="8531"/>
          <w:tab w:val="left" w:pos="8711"/>
        </w:tabs>
        <w:spacing w:before="120" w:after="120" w:line="280" w:lineRule="atLeast"/>
        <w:jc w:val="center"/>
        <w:rPr>
          <w:sz w:val="26"/>
          <w:u w:val="single"/>
          <w:rtl/>
        </w:rPr>
      </w:pPr>
      <w:r w:rsidRPr="00354FB5">
        <w:rPr>
          <w:rFonts w:hint="cs"/>
          <w:sz w:val="26"/>
          <w:u w:val="single"/>
          <w:rtl/>
        </w:rPr>
        <w:t>אישור</w:t>
      </w:r>
    </w:p>
    <w:p w:rsidR="004536D0" w:rsidRPr="00354FB5" w:rsidRDefault="004536D0">
      <w:pPr>
        <w:tabs>
          <w:tab w:val="left" w:pos="8351"/>
          <w:tab w:val="left" w:pos="8531"/>
          <w:tab w:val="left" w:pos="8711"/>
        </w:tabs>
        <w:spacing w:before="120" w:after="120" w:line="280" w:lineRule="atLeast"/>
        <w:jc w:val="both"/>
        <w:rPr>
          <w:sz w:val="26"/>
        </w:rPr>
      </w:pPr>
    </w:p>
    <w:p w:rsidR="004536D0" w:rsidRPr="00354FB5" w:rsidRDefault="00864A8A">
      <w:pPr>
        <w:tabs>
          <w:tab w:val="left" w:pos="8351"/>
          <w:tab w:val="left" w:pos="8531"/>
          <w:tab w:val="left" w:pos="8711"/>
        </w:tabs>
        <w:spacing w:before="120" w:after="120" w:line="360" w:lineRule="auto"/>
        <w:jc w:val="both"/>
        <w:rPr>
          <w:sz w:val="26"/>
          <w:rtl/>
        </w:rPr>
      </w:pPr>
      <w:r w:rsidRPr="00354FB5">
        <w:rPr>
          <w:rFonts w:hint="cs"/>
          <w:sz w:val="26"/>
          <w:rtl/>
        </w:rPr>
        <w:t>הנני מאשר בזה כי ביום ___________ הופיע בפני עו"ד ________________ במשרדי שברח'___________, מר __________ אשר זיהה עצמו על ידי ת.ז. מספר ___________ / המוכר לי אישית, ולאחר שהזהרתיו כי עליו להצהיר את האמת וכי יהיה צפוי לעונשים הקבועים בחוק אם לא יעשה כן, אישר נכונות הצהרתו הנ"ל וחתם עליה.</w:t>
      </w:r>
    </w:p>
    <w:p w:rsidR="004536D0" w:rsidRPr="00354FB5" w:rsidRDefault="004536D0">
      <w:pPr>
        <w:spacing w:before="120" w:after="120"/>
        <w:jc w:val="both"/>
        <w:rPr>
          <w:sz w:val="26"/>
          <w:rtl/>
        </w:rPr>
      </w:pPr>
    </w:p>
    <w:p w:rsidR="004536D0" w:rsidRPr="00354FB5" w:rsidRDefault="004536D0">
      <w:pPr>
        <w:spacing w:before="120" w:after="120"/>
        <w:jc w:val="both"/>
        <w:rPr>
          <w:sz w:val="26"/>
          <w:rtl/>
        </w:rPr>
      </w:pPr>
    </w:p>
    <w:tbl>
      <w:tblPr>
        <w:tblStyle w:val="a3"/>
        <w:bidiVisual/>
        <w:tblW w:w="0" w:type="auto"/>
        <w:tblLook w:val="01E0"/>
      </w:tblPr>
      <w:tblGrid>
        <w:gridCol w:w="2052"/>
        <w:gridCol w:w="3617"/>
        <w:gridCol w:w="2853"/>
      </w:tblGrid>
      <w:tr w:rsidR="004536D0" w:rsidRPr="00354FB5">
        <w:tc>
          <w:tcPr>
            <w:tcW w:w="2234" w:type="dxa"/>
          </w:tcPr>
          <w:p w:rsidR="004536D0" w:rsidRPr="00354FB5" w:rsidRDefault="004536D0">
            <w:pPr>
              <w:spacing w:before="120" w:after="120" w:line="280" w:lineRule="atLeast"/>
              <w:rPr>
                <w:sz w:val="26"/>
                <w:rtl/>
              </w:rPr>
            </w:pPr>
          </w:p>
        </w:tc>
        <w:tc>
          <w:tcPr>
            <w:tcW w:w="4052" w:type="dxa"/>
          </w:tcPr>
          <w:p w:rsidR="004536D0" w:rsidRPr="00354FB5" w:rsidRDefault="004536D0">
            <w:pPr>
              <w:spacing w:before="120" w:after="120" w:line="280" w:lineRule="atLeast"/>
              <w:rPr>
                <w:sz w:val="26"/>
                <w:rtl/>
              </w:rPr>
            </w:pPr>
          </w:p>
        </w:tc>
        <w:tc>
          <w:tcPr>
            <w:tcW w:w="3144" w:type="dxa"/>
          </w:tcPr>
          <w:p w:rsidR="004536D0" w:rsidRPr="00354FB5" w:rsidRDefault="004536D0">
            <w:pPr>
              <w:spacing w:before="120" w:after="120" w:line="280" w:lineRule="atLeast"/>
              <w:rPr>
                <w:sz w:val="26"/>
                <w:rtl/>
              </w:rPr>
            </w:pPr>
          </w:p>
        </w:tc>
      </w:tr>
      <w:tr w:rsidR="004536D0" w:rsidRPr="00354FB5">
        <w:trPr>
          <w:trHeight w:val="385"/>
        </w:trPr>
        <w:tc>
          <w:tcPr>
            <w:tcW w:w="2234" w:type="dxa"/>
            <w:shd w:val="clear" w:color="auto" w:fill="E6E6E6"/>
            <w:vAlign w:val="center"/>
          </w:tcPr>
          <w:p w:rsidR="004536D0" w:rsidRPr="00354FB5" w:rsidRDefault="00864A8A">
            <w:pPr>
              <w:jc w:val="center"/>
              <w:rPr>
                <w:sz w:val="26"/>
                <w:rtl/>
              </w:rPr>
            </w:pPr>
            <w:r w:rsidRPr="00354FB5">
              <w:rPr>
                <w:rFonts w:hint="cs"/>
                <w:sz w:val="26"/>
                <w:rtl/>
              </w:rPr>
              <w:t>תאריך</w:t>
            </w:r>
          </w:p>
        </w:tc>
        <w:tc>
          <w:tcPr>
            <w:tcW w:w="4052" w:type="dxa"/>
            <w:shd w:val="clear" w:color="auto" w:fill="E6E6E6"/>
            <w:vAlign w:val="center"/>
          </w:tcPr>
          <w:p w:rsidR="004536D0" w:rsidRPr="00354FB5" w:rsidRDefault="00864A8A">
            <w:pPr>
              <w:jc w:val="center"/>
              <w:rPr>
                <w:sz w:val="26"/>
                <w:rtl/>
              </w:rPr>
            </w:pPr>
            <w:r w:rsidRPr="00354FB5">
              <w:rPr>
                <w:rFonts w:hint="cs"/>
                <w:sz w:val="26"/>
                <w:rtl/>
              </w:rPr>
              <w:t>שם עו"ד</w:t>
            </w:r>
          </w:p>
        </w:tc>
        <w:tc>
          <w:tcPr>
            <w:tcW w:w="3144" w:type="dxa"/>
            <w:shd w:val="clear" w:color="auto" w:fill="E6E6E6"/>
            <w:vAlign w:val="center"/>
          </w:tcPr>
          <w:p w:rsidR="004536D0" w:rsidRPr="00354FB5" w:rsidRDefault="00864A8A">
            <w:pPr>
              <w:jc w:val="center"/>
              <w:rPr>
                <w:sz w:val="26"/>
                <w:rtl/>
              </w:rPr>
            </w:pPr>
            <w:r w:rsidRPr="00354FB5">
              <w:rPr>
                <w:rFonts w:hint="cs"/>
                <w:sz w:val="26"/>
                <w:rtl/>
              </w:rPr>
              <w:t>חתימת עו"ד</w:t>
            </w:r>
          </w:p>
        </w:tc>
      </w:tr>
    </w:tbl>
    <w:p w:rsidR="004536D0" w:rsidRPr="00354FB5" w:rsidRDefault="004536D0">
      <w:pPr>
        <w:pStyle w:val="1"/>
        <w:spacing w:before="120" w:after="120"/>
        <w:rPr>
          <w:snapToGrid/>
          <w:sz w:val="26"/>
          <w:szCs w:val="26"/>
          <w:u w:val="single"/>
          <w:rtl/>
        </w:rPr>
      </w:pPr>
    </w:p>
    <w:p w:rsidR="004536D0" w:rsidRPr="00354FB5" w:rsidRDefault="004536D0">
      <w:pPr>
        <w:pStyle w:val="1"/>
        <w:spacing w:before="120" w:after="120" w:line="280" w:lineRule="atLeast"/>
        <w:rPr>
          <w:snapToGrid/>
          <w:sz w:val="26"/>
          <w:szCs w:val="26"/>
          <w:u w:val="single"/>
          <w:rtl/>
        </w:rPr>
      </w:pPr>
    </w:p>
    <w:p w:rsidR="00EB790E" w:rsidRPr="00354FB5" w:rsidRDefault="00864A8A" w:rsidP="00A107D4">
      <w:pPr>
        <w:pStyle w:val="1"/>
        <w:pBdr>
          <w:bottom w:val="double" w:sz="4" w:space="1" w:color="auto"/>
        </w:pBdr>
        <w:spacing w:before="120" w:after="120"/>
        <w:rPr>
          <w:sz w:val="32"/>
          <w:szCs w:val="32"/>
          <w:rtl/>
        </w:rPr>
      </w:pPr>
      <w:r w:rsidRPr="00354FB5">
        <w:rPr>
          <w:snapToGrid/>
          <w:sz w:val="26"/>
          <w:szCs w:val="26"/>
          <w:u w:val="single"/>
          <w:rtl/>
        </w:rPr>
        <w:br w:type="page"/>
      </w:r>
    </w:p>
    <w:p w:rsidR="00AA68ED" w:rsidRPr="00354FB5" w:rsidRDefault="00AA68ED" w:rsidP="00EB790E">
      <w:pPr>
        <w:bidi w:val="0"/>
        <w:rPr>
          <w:sz w:val="32"/>
          <w:szCs w:val="32"/>
        </w:rPr>
      </w:pPr>
    </w:p>
    <w:p w:rsidR="00AA68ED" w:rsidRPr="00354FB5" w:rsidRDefault="00AA68ED">
      <w:pPr>
        <w:rPr>
          <w:sz w:val="32"/>
          <w:szCs w:val="32"/>
          <w:rtl/>
        </w:rPr>
      </w:pPr>
    </w:p>
    <w:p w:rsidR="004536D0" w:rsidRPr="00354FB5" w:rsidRDefault="002E5FC7" w:rsidP="00A107D4">
      <w:pPr>
        <w:jc w:val="both"/>
        <w:rPr>
          <w:sz w:val="32"/>
          <w:szCs w:val="32"/>
          <w:u w:val="single"/>
          <w:rtl/>
        </w:rPr>
      </w:pPr>
      <w:r w:rsidRPr="00354FB5">
        <w:rPr>
          <w:rFonts w:hint="eastAsia"/>
          <w:sz w:val="32"/>
          <w:szCs w:val="32"/>
          <w:u w:val="single"/>
          <w:rtl/>
        </w:rPr>
        <w:t>מסמך</w:t>
      </w:r>
      <w:r w:rsidRPr="00354FB5">
        <w:rPr>
          <w:sz w:val="32"/>
          <w:szCs w:val="32"/>
          <w:u w:val="single"/>
          <w:rtl/>
        </w:rPr>
        <w:t xml:space="preserve"> </w:t>
      </w:r>
      <w:r w:rsidR="00A107D4" w:rsidRPr="00354FB5">
        <w:rPr>
          <w:rFonts w:hint="cs"/>
          <w:sz w:val="32"/>
          <w:szCs w:val="32"/>
          <w:u w:val="single"/>
          <w:rtl/>
        </w:rPr>
        <w:t>יא</w:t>
      </w:r>
      <w:r w:rsidRPr="00354FB5">
        <w:rPr>
          <w:sz w:val="32"/>
          <w:szCs w:val="32"/>
          <w:u w:val="single"/>
          <w:rtl/>
        </w:rPr>
        <w:t xml:space="preserve">- </w:t>
      </w:r>
      <w:r w:rsidR="00AA68ED" w:rsidRPr="00354FB5">
        <w:rPr>
          <w:rFonts w:hint="cs"/>
          <w:sz w:val="32"/>
          <w:szCs w:val="32"/>
          <w:u w:val="single"/>
          <w:rtl/>
        </w:rPr>
        <w:t>נספח לנוהלי בטיחות לאספקת והתקנת ציוד הגברה ותאורה</w:t>
      </w:r>
    </w:p>
    <w:p w:rsidR="00AA68ED" w:rsidRPr="00354FB5" w:rsidRDefault="00AF11A6" w:rsidP="003F59BC">
      <w:pPr>
        <w:jc w:val="both"/>
        <w:rPr>
          <w:sz w:val="32"/>
          <w:szCs w:val="32"/>
          <w:rtl/>
        </w:rPr>
      </w:pPr>
      <w:r w:rsidRPr="00354FB5">
        <w:rPr>
          <w:rFonts w:hint="cs"/>
          <w:sz w:val="32"/>
          <w:szCs w:val="32"/>
          <w:rtl/>
        </w:rPr>
        <w:t xml:space="preserve"> </w:t>
      </w:r>
    </w:p>
    <w:p w:rsidR="00AA68ED" w:rsidRPr="00354FB5" w:rsidRDefault="00AA68ED" w:rsidP="003F59BC">
      <w:pPr>
        <w:jc w:val="both"/>
        <w:rPr>
          <w:rtl/>
        </w:rPr>
      </w:pPr>
      <w:r w:rsidRPr="00354FB5">
        <w:rPr>
          <w:rFonts w:hint="cs"/>
          <w:b/>
          <w:bCs/>
          <w:u w:val="single"/>
          <w:rtl/>
        </w:rPr>
        <w:t xml:space="preserve">מבוא </w:t>
      </w:r>
    </w:p>
    <w:p w:rsidR="00AA68ED" w:rsidRPr="00354FB5" w:rsidRDefault="00AA68ED" w:rsidP="00CB4FB1">
      <w:pPr>
        <w:numPr>
          <w:ilvl w:val="0"/>
          <w:numId w:val="26"/>
        </w:numPr>
        <w:jc w:val="both"/>
      </w:pPr>
      <w:r w:rsidRPr="00354FB5">
        <w:rPr>
          <w:rFonts w:hint="cs"/>
          <w:rtl/>
        </w:rPr>
        <w:t>נספח הבטיחות הנו מסמך כללי. בכל מקרה בו יהיה צורך לצרף נספח מיוחד לא יהיה בו להפחית מהכתוב במסמך זה,אלא להוסיף עליו בלבד.</w:t>
      </w:r>
    </w:p>
    <w:p w:rsidR="00AF11A6" w:rsidRPr="00354FB5" w:rsidRDefault="00AA68ED" w:rsidP="00CB4FB1">
      <w:pPr>
        <w:numPr>
          <w:ilvl w:val="0"/>
          <w:numId w:val="26"/>
        </w:numPr>
        <w:jc w:val="both"/>
      </w:pPr>
      <w:r w:rsidRPr="00354FB5">
        <w:rPr>
          <w:rFonts w:hint="cs"/>
          <w:rtl/>
        </w:rPr>
        <w:t>אי קיום הוראות  נספח הבטיחות כאי קיום כל תנאי מהותי בגוף ההסכם בין ה</w:t>
      </w:r>
      <w:r w:rsidR="001A5AD4" w:rsidRPr="00354FB5">
        <w:rPr>
          <w:rFonts w:hint="cs"/>
          <w:rtl/>
        </w:rPr>
        <w:t>ספק</w:t>
      </w:r>
      <w:r w:rsidRPr="00354FB5">
        <w:rPr>
          <w:rFonts w:hint="cs"/>
          <w:rtl/>
        </w:rPr>
        <w:t xml:space="preserve"> למזמין.</w:t>
      </w:r>
      <w:r w:rsidR="00AF11A6" w:rsidRPr="00354FB5">
        <w:rPr>
          <w:rFonts w:hint="cs"/>
          <w:rtl/>
        </w:rPr>
        <w:t xml:space="preserve"> </w:t>
      </w:r>
    </w:p>
    <w:p w:rsidR="00AA68ED" w:rsidRPr="00354FB5" w:rsidRDefault="00AF11A6" w:rsidP="00CB4FB1">
      <w:pPr>
        <w:numPr>
          <w:ilvl w:val="0"/>
          <w:numId w:val="26"/>
        </w:numPr>
        <w:jc w:val="both"/>
      </w:pPr>
      <w:r w:rsidRPr="00354FB5">
        <w:rPr>
          <w:rFonts w:hint="cs"/>
          <w:rtl/>
        </w:rPr>
        <w:t>נספח הבטיחות בא להוסיף על ההסכם ולא לגרוע ממנו.</w:t>
      </w:r>
    </w:p>
    <w:p w:rsidR="00AA68ED" w:rsidRPr="00354FB5" w:rsidRDefault="00AA68ED" w:rsidP="003F59BC">
      <w:pPr>
        <w:ind w:left="360"/>
        <w:jc w:val="both"/>
        <w:rPr>
          <w:rtl/>
        </w:rPr>
      </w:pPr>
    </w:p>
    <w:p w:rsidR="00AA68ED" w:rsidRPr="00354FB5" w:rsidRDefault="00AA68ED" w:rsidP="00CB4FB1">
      <w:pPr>
        <w:numPr>
          <w:ilvl w:val="0"/>
          <w:numId w:val="27"/>
        </w:numPr>
        <w:jc w:val="both"/>
        <w:rPr>
          <w:b/>
          <w:bCs/>
          <w:u w:val="single"/>
          <w:rtl/>
        </w:rPr>
      </w:pPr>
      <w:r w:rsidRPr="00354FB5">
        <w:rPr>
          <w:rFonts w:hint="cs"/>
          <w:b/>
          <w:bCs/>
          <w:u w:val="single"/>
          <w:rtl/>
        </w:rPr>
        <w:t>אחריות</w:t>
      </w:r>
    </w:p>
    <w:p w:rsidR="00AA68ED" w:rsidRPr="00354FB5" w:rsidRDefault="00AA68ED" w:rsidP="00CB4FB1">
      <w:pPr>
        <w:numPr>
          <w:ilvl w:val="1"/>
          <w:numId w:val="27"/>
        </w:numPr>
        <w:tabs>
          <w:tab w:val="clear" w:pos="1164"/>
          <w:tab w:val="num" w:pos="651"/>
        </w:tabs>
        <w:ind w:left="651" w:hanging="283"/>
        <w:jc w:val="both"/>
      </w:pPr>
      <w:r w:rsidRPr="00354FB5">
        <w:rPr>
          <w:rFonts w:hint="cs"/>
          <w:rtl/>
        </w:rPr>
        <w:t xml:space="preserve">ידוע </w:t>
      </w:r>
      <w:r w:rsidR="001A5AD4" w:rsidRPr="00354FB5">
        <w:rPr>
          <w:rFonts w:hint="cs"/>
          <w:rtl/>
        </w:rPr>
        <w:t>לספק</w:t>
      </w:r>
      <w:r w:rsidRPr="00354FB5">
        <w:rPr>
          <w:rFonts w:hint="cs"/>
          <w:rtl/>
        </w:rPr>
        <w:t xml:space="preserve"> </w:t>
      </w:r>
      <w:r w:rsidR="003F59BC" w:rsidRPr="00354FB5">
        <w:rPr>
          <w:rFonts w:hint="cs"/>
          <w:rtl/>
        </w:rPr>
        <w:t xml:space="preserve">כי </w:t>
      </w:r>
      <w:r w:rsidR="001A5AD4" w:rsidRPr="00354FB5">
        <w:rPr>
          <w:rFonts w:hint="cs"/>
          <w:rtl/>
        </w:rPr>
        <w:t>הוא האחראי</w:t>
      </w:r>
      <w:r w:rsidRPr="00354FB5">
        <w:rPr>
          <w:rFonts w:hint="cs"/>
          <w:rtl/>
        </w:rPr>
        <w:t xml:space="preserve"> על ביצוע העבודה</w:t>
      </w:r>
      <w:r w:rsidR="001A5AD4" w:rsidRPr="00354FB5">
        <w:rPr>
          <w:rFonts w:hint="cs"/>
          <w:rtl/>
        </w:rPr>
        <w:t>, כי הוא מתחייב להחזיק בכל הסמכה הנדרשת לשם ביצוע העבודה על פי דין וכאמור בהסכם</w:t>
      </w:r>
      <w:r w:rsidRPr="00354FB5">
        <w:rPr>
          <w:rFonts w:hint="cs"/>
          <w:rtl/>
        </w:rPr>
        <w:t xml:space="preserve">, </w:t>
      </w:r>
      <w:r w:rsidR="001A5AD4" w:rsidRPr="00354FB5">
        <w:rPr>
          <w:rFonts w:hint="cs"/>
          <w:rtl/>
        </w:rPr>
        <w:t xml:space="preserve">כי </w:t>
      </w:r>
      <w:r w:rsidRPr="00354FB5">
        <w:rPr>
          <w:rFonts w:hint="cs"/>
          <w:rtl/>
        </w:rPr>
        <w:t>ברשותו חומרים וכלים מתאימים העונים לדר</w:t>
      </w:r>
      <w:r w:rsidR="00AF11A6" w:rsidRPr="00354FB5">
        <w:rPr>
          <w:rFonts w:hint="cs"/>
          <w:rtl/>
        </w:rPr>
        <w:t>י</w:t>
      </w:r>
      <w:r w:rsidRPr="00354FB5">
        <w:rPr>
          <w:rFonts w:hint="cs"/>
          <w:rtl/>
        </w:rPr>
        <w:t>שות כל דין</w:t>
      </w:r>
      <w:r w:rsidR="00AF11A6" w:rsidRPr="00354FB5">
        <w:rPr>
          <w:rFonts w:hint="cs"/>
          <w:rtl/>
        </w:rPr>
        <w:t xml:space="preserve"> רלוונטי</w:t>
      </w:r>
      <w:r w:rsidRPr="00354FB5">
        <w:rPr>
          <w:rFonts w:hint="cs"/>
          <w:rtl/>
        </w:rPr>
        <w:t xml:space="preserve"> (חוקים,תקנים ותקנות)</w:t>
      </w:r>
      <w:r w:rsidR="001A5AD4" w:rsidRPr="00354FB5">
        <w:rPr>
          <w:rFonts w:hint="cs"/>
          <w:rtl/>
        </w:rPr>
        <w:t xml:space="preserve"> וכאמור בהסכם</w:t>
      </w:r>
      <w:r w:rsidRPr="00354FB5">
        <w:rPr>
          <w:rFonts w:hint="cs"/>
          <w:rtl/>
        </w:rPr>
        <w:t xml:space="preserve"> וכן צוות עובדיו מיומן ומודרך עפ"י דרישות תקנות הבטיחות בעבודה</w:t>
      </w:r>
      <w:r w:rsidR="001A5AD4" w:rsidRPr="00354FB5">
        <w:rPr>
          <w:rFonts w:hint="cs"/>
          <w:rtl/>
        </w:rPr>
        <w:t xml:space="preserve"> וכאמור בהסכם</w:t>
      </w:r>
      <w:r w:rsidRPr="00354FB5">
        <w:rPr>
          <w:rFonts w:hint="cs"/>
          <w:rtl/>
        </w:rPr>
        <w:t>.</w:t>
      </w:r>
    </w:p>
    <w:p w:rsidR="00AA68ED" w:rsidRPr="00354FB5" w:rsidRDefault="00AA68ED" w:rsidP="00CB4FB1">
      <w:pPr>
        <w:numPr>
          <w:ilvl w:val="1"/>
          <w:numId w:val="27"/>
        </w:numPr>
        <w:tabs>
          <w:tab w:val="clear" w:pos="1164"/>
          <w:tab w:val="num" w:pos="651"/>
        </w:tabs>
        <w:ind w:left="651" w:hanging="283"/>
        <w:jc w:val="both"/>
      </w:pPr>
      <w:r w:rsidRPr="00354FB5">
        <w:rPr>
          <w:rFonts w:hint="cs"/>
          <w:rtl/>
        </w:rPr>
        <w:t>ידוע ל</w:t>
      </w:r>
      <w:r w:rsidR="001A5AD4" w:rsidRPr="00354FB5">
        <w:rPr>
          <w:rFonts w:hint="cs"/>
          <w:rtl/>
        </w:rPr>
        <w:t>ספק</w:t>
      </w:r>
      <w:r w:rsidRPr="00354FB5">
        <w:rPr>
          <w:rFonts w:hint="cs"/>
          <w:rtl/>
        </w:rPr>
        <w:t xml:space="preserve"> כי באחריותו המלאה </w:t>
      </w:r>
      <w:r w:rsidR="001A5AD4" w:rsidRPr="00354FB5">
        <w:rPr>
          <w:rFonts w:hint="cs"/>
          <w:rtl/>
        </w:rPr>
        <w:t>לדאוג לבטיחות עובדיו</w:t>
      </w:r>
      <w:r w:rsidRPr="00354FB5">
        <w:rPr>
          <w:rFonts w:hint="cs"/>
          <w:rtl/>
        </w:rPr>
        <w:t xml:space="preserve"> בתהליך הביצוע ולספק להם כל מענה כנדרש בתקנות הבטיחות ו/או עפ"י דרישת </w:t>
      </w:r>
      <w:r w:rsidR="001A5AD4" w:rsidRPr="00354FB5">
        <w:rPr>
          <w:rFonts w:hint="cs"/>
          <w:rtl/>
        </w:rPr>
        <w:t>נציג המשרד ו</w:t>
      </w:r>
      <w:r w:rsidRPr="00354FB5">
        <w:rPr>
          <w:rFonts w:hint="cs"/>
          <w:rtl/>
        </w:rPr>
        <w:t>יועץ הבטיחות על מנת להבטיח את בטיחות עובדיו וסביבת העבודה כולה.</w:t>
      </w:r>
    </w:p>
    <w:p w:rsidR="00AA68ED" w:rsidRPr="00354FB5" w:rsidRDefault="00AA68ED" w:rsidP="00CB4FB1">
      <w:pPr>
        <w:numPr>
          <w:ilvl w:val="1"/>
          <w:numId w:val="27"/>
        </w:numPr>
        <w:tabs>
          <w:tab w:val="clear" w:pos="1164"/>
          <w:tab w:val="num" w:pos="651"/>
        </w:tabs>
        <w:ind w:left="651" w:hanging="283"/>
        <w:jc w:val="both"/>
      </w:pPr>
      <w:r w:rsidRPr="00354FB5">
        <w:rPr>
          <w:rFonts w:hint="cs"/>
          <w:rtl/>
        </w:rPr>
        <w:t>באחריותו של ה</w:t>
      </w:r>
      <w:r w:rsidR="001A5AD4" w:rsidRPr="00354FB5">
        <w:rPr>
          <w:rFonts w:hint="cs"/>
          <w:rtl/>
        </w:rPr>
        <w:t>ספק</w:t>
      </w:r>
      <w:r w:rsidRPr="00354FB5">
        <w:rPr>
          <w:rFonts w:hint="cs"/>
          <w:rtl/>
        </w:rPr>
        <w:t xml:space="preserve"> לספק לאתר: </w:t>
      </w:r>
      <w:r w:rsidR="001A5AD4" w:rsidRPr="00354FB5">
        <w:rPr>
          <w:rFonts w:hint="cs"/>
          <w:rtl/>
        </w:rPr>
        <w:t xml:space="preserve">ציוד תקין באיכות טובה , לרבות </w:t>
      </w:r>
      <w:r w:rsidRPr="00354FB5">
        <w:rPr>
          <w:rFonts w:hint="cs"/>
          <w:rtl/>
        </w:rPr>
        <w:t>אמצעי הזנה וחיבור</w:t>
      </w:r>
      <w:r w:rsidR="001A5AD4" w:rsidRPr="00354FB5">
        <w:rPr>
          <w:rFonts w:hint="cs"/>
          <w:rtl/>
        </w:rPr>
        <w:t>,</w:t>
      </w:r>
      <w:r w:rsidRPr="00354FB5">
        <w:rPr>
          <w:rFonts w:hint="cs"/>
          <w:rtl/>
        </w:rPr>
        <w:t xml:space="preserve"> העונ</w:t>
      </w:r>
      <w:r w:rsidR="001A5AD4" w:rsidRPr="00354FB5">
        <w:rPr>
          <w:rFonts w:hint="cs"/>
          <w:rtl/>
        </w:rPr>
        <w:t>ה</w:t>
      </w:r>
      <w:r w:rsidRPr="00354FB5">
        <w:rPr>
          <w:rFonts w:hint="cs"/>
          <w:rtl/>
        </w:rPr>
        <w:t xml:space="preserve"> לתקן הישראלי (במידה וקיים) </w:t>
      </w:r>
      <w:r w:rsidR="001A5AD4" w:rsidRPr="00354FB5">
        <w:rPr>
          <w:rFonts w:hint="cs"/>
          <w:rtl/>
        </w:rPr>
        <w:t>ול</w:t>
      </w:r>
      <w:r w:rsidRPr="00354FB5">
        <w:rPr>
          <w:rFonts w:hint="cs"/>
          <w:rtl/>
        </w:rPr>
        <w:t>דרישות היצרן</w:t>
      </w:r>
      <w:r w:rsidR="001A5AD4" w:rsidRPr="00354FB5">
        <w:rPr>
          <w:rFonts w:hint="cs"/>
          <w:rtl/>
        </w:rPr>
        <w:t xml:space="preserve"> ואשר נבדק היטב במחסני הספק/יצרן בטרם הגיע למתחם האירוע.</w:t>
      </w:r>
      <w:r w:rsidRPr="00354FB5">
        <w:rPr>
          <w:rFonts w:hint="cs"/>
          <w:rtl/>
        </w:rPr>
        <w:t xml:space="preserve"> במידה ולא קיים תקן ישראלי</w:t>
      </w:r>
      <w:r w:rsidR="001A5AD4" w:rsidRPr="00354FB5">
        <w:rPr>
          <w:rFonts w:hint="cs"/>
          <w:rtl/>
        </w:rPr>
        <w:t>, באחריותו של הספק לספק ציוד תקין באיכות טובה</w:t>
      </w:r>
      <w:r w:rsidRPr="00354FB5">
        <w:rPr>
          <w:rFonts w:hint="cs"/>
          <w:rtl/>
        </w:rPr>
        <w:t xml:space="preserve"> שנבדק כנדרש במחסני הספק/היצרן בטרם הגיעו למתחם האירוע.</w:t>
      </w:r>
    </w:p>
    <w:p w:rsidR="00AA68ED" w:rsidRPr="00354FB5" w:rsidRDefault="00AA68ED" w:rsidP="00CB4FB1">
      <w:pPr>
        <w:numPr>
          <w:ilvl w:val="1"/>
          <w:numId w:val="27"/>
        </w:numPr>
        <w:tabs>
          <w:tab w:val="clear" w:pos="1164"/>
          <w:tab w:val="num" w:pos="651"/>
        </w:tabs>
        <w:ind w:left="651" w:hanging="283"/>
        <w:jc w:val="both"/>
      </w:pPr>
      <w:r w:rsidRPr="00354FB5">
        <w:rPr>
          <w:rFonts w:hint="cs"/>
          <w:rtl/>
        </w:rPr>
        <w:t>באחריותו של ה</w:t>
      </w:r>
      <w:r w:rsidR="001A5AD4" w:rsidRPr="00354FB5">
        <w:rPr>
          <w:rFonts w:hint="cs"/>
          <w:rtl/>
        </w:rPr>
        <w:t>ספק</w:t>
      </w:r>
      <w:r w:rsidRPr="00354FB5">
        <w:rPr>
          <w:rFonts w:hint="cs"/>
          <w:rtl/>
        </w:rPr>
        <w:t xml:space="preserve"> לבצע עבודות חשמל כפי שנדרש בחוק ע"י בעל מקצוע מוסמך בכל עבודה בו הוא נדרש לכך</w:t>
      </w:r>
      <w:r w:rsidR="001A5AD4" w:rsidRPr="00354FB5">
        <w:rPr>
          <w:rFonts w:hint="cs"/>
          <w:rtl/>
        </w:rPr>
        <w:t xml:space="preserve"> ובהתאם לקבוע בהסכם</w:t>
      </w:r>
      <w:r w:rsidRPr="00354FB5">
        <w:rPr>
          <w:rFonts w:hint="cs"/>
          <w:rtl/>
        </w:rPr>
        <w:t>.</w:t>
      </w:r>
    </w:p>
    <w:p w:rsidR="00AA68ED" w:rsidRPr="00354FB5" w:rsidRDefault="00AA68ED" w:rsidP="00CB4FB1">
      <w:pPr>
        <w:numPr>
          <w:ilvl w:val="1"/>
          <w:numId w:val="27"/>
        </w:numPr>
        <w:tabs>
          <w:tab w:val="clear" w:pos="1164"/>
          <w:tab w:val="num" w:pos="651"/>
        </w:tabs>
        <w:ind w:left="651" w:hanging="283"/>
        <w:jc w:val="both"/>
      </w:pPr>
      <w:r w:rsidRPr="00354FB5">
        <w:rPr>
          <w:rFonts w:hint="cs"/>
          <w:rtl/>
        </w:rPr>
        <w:t>באחריותו של ה</w:t>
      </w:r>
      <w:r w:rsidR="001A5AD4" w:rsidRPr="00354FB5">
        <w:rPr>
          <w:rFonts w:hint="cs"/>
          <w:rtl/>
        </w:rPr>
        <w:t>ספק</w:t>
      </w:r>
      <w:r w:rsidRPr="00354FB5">
        <w:rPr>
          <w:rFonts w:hint="cs"/>
          <w:rtl/>
        </w:rPr>
        <w:t xml:space="preserve"> לעשות שימוש במחברי חשמל ובציוד מיתוג ובטיחות המותאם לאזורים רטובים כנדרש בחוק</w:t>
      </w:r>
      <w:r w:rsidR="001A5AD4" w:rsidRPr="00354FB5">
        <w:rPr>
          <w:rFonts w:hint="cs"/>
          <w:rtl/>
        </w:rPr>
        <w:t>,</w:t>
      </w:r>
      <w:r w:rsidR="00BA7180" w:rsidRPr="00354FB5">
        <w:rPr>
          <w:rFonts w:hint="cs"/>
          <w:rtl/>
        </w:rPr>
        <w:t xml:space="preserve"> </w:t>
      </w:r>
      <w:r w:rsidRPr="00354FB5">
        <w:rPr>
          <w:rFonts w:hint="cs"/>
          <w:rtl/>
        </w:rPr>
        <w:t>בכל מקרה בו קיים חשש לגשם או כאשר הסביבה הטבעית רטובה.</w:t>
      </w:r>
    </w:p>
    <w:p w:rsidR="00AA68ED" w:rsidRPr="00354FB5" w:rsidRDefault="00AA68ED" w:rsidP="00CB4FB1">
      <w:pPr>
        <w:numPr>
          <w:ilvl w:val="1"/>
          <w:numId w:val="27"/>
        </w:numPr>
        <w:tabs>
          <w:tab w:val="clear" w:pos="1164"/>
          <w:tab w:val="num" w:pos="651"/>
        </w:tabs>
        <w:ind w:left="651" w:hanging="283"/>
        <w:jc w:val="both"/>
        <w:rPr>
          <w:rtl/>
        </w:rPr>
      </w:pPr>
      <w:r w:rsidRPr="00354FB5">
        <w:rPr>
          <w:rFonts w:hint="cs"/>
          <w:rtl/>
        </w:rPr>
        <w:t>באחריות ה</w:t>
      </w:r>
      <w:r w:rsidR="001A5AD4" w:rsidRPr="00354FB5">
        <w:rPr>
          <w:rFonts w:hint="cs"/>
          <w:rtl/>
        </w:rPr>
        <w:t>ספק</w:t>
      </w:r>
      <w:r w:rsidRPr="00354FB5">
        <w:rPr>
          <w:rFonts w:hint="cs"/>
          <w:rtl/>
        </w:rPr>
        <w:t xml:space="preserve"> לתאם מול </w:t>
      </w:r>
      <w:r w:rsidR="001A5AD4" w:rsidRPr="00354FB5">
        <w:rPr>
          <w:rFonts w:hint="cs"/>
          <w:rtl/>
        </w:rPr>
        <w:t>נציג המשרד ויועץ הבטיחות</w:t>
      </w:r>
      <w:r w:rsidRPr="00354FB5">
        <w:rPr>
          <w:rFonts w:hint="cs"/>
          <w:rtl/>
        </w:rPr>
        <w:t xml:space="preserve"> את משקל גופי ואביזרי ההגברה על המתקנים הזמניים בטרם הביצוע.</w:t>
      </w:r>
    </w:p>
    <w:p w:rsidR="00AA68ED" w:rsidRPr="00354FB5" w:rsidRDefault="00AA68ED" w:rsidP="00CB4FB1">
      <w:pPr>
        <w:numPr>
          <w:ilvl w:val="1"/>
          <w:numId w:val="27"/>
        </w:numPr>
        <w:tabs>
          <w:tab w:val="clear" w:pos="1164"/>
          <w:tab w:val="num" w:pos="651"/>
        </w:tabs>
        <w:ind w:left="651" w:hanging="283"/>
        <w:jc w:val="both"/>
        <w:rPr>
          <w:b/>
          <w:bCs/>
          <w:u w:val="single"/>
        </w:rPr>
      </w:pPr>
      <w:r w:rsidRPr="00354FB5">
        <w:rPr>
          <w:rFonts w:hint="cs"/>
          <w:rtl/>
        </w:rPr>
        <w:t>אי לכך באמור בסעיף 1 לעיל באחריותו של ה</w:t>
      </w:r>
      <w:r w:rsidR="001A5AD4" w:rsidRPr="00354FB5">
        <w:rPr>
          <w:rFonts w:hint="cs"/>
          <w:rtl/>
        </w:rPr>
        <w:t>ספק</w:t>
      </w:r>
      <w:r w:rsidRPr="00354FB5">
        <w:rPr>
          <w:rFonts w:hint="cs"/>
          <w:rtl/>
        </w:rPr>
        <w:t xml:space="preserve"> לקיים את ההנחיות והוראות כפי שיפורטו מטה:</w:t>
      </w:r>
    </w:p>
    <w:p w:rsidR="00AA68ED" w:rsidRPr="00354FB5" w:rsidRDefault="00AA68ED" w:rsidP="003F59BC">
      <w:pPr>
        <w:ind w:left="368"/>
        <w:jc w:val="both"/>
        <w:rPr>
          <w:b/>
          <w:bCs/>
          <w:u w:val="single"/>
          <w:rtl/>
        </w:rPr>
      </w:pPr>
    </w:p>
    <w:p w:rsidR="00AA68ED" w:rsidRPr="00354FB5" w:rsidRDefault="00AA68ED" w:rsidP="003F59BC">
      <w:pPr>
        <w:ind w:left="368" w:hanging="284"/>
        <w:jc w:val="both"/>
        <w:rPr>
          <w:b/>
          <w:bCs/>
        </w:rPr>
      </w:pPr>
      <w:r w:rsidRPr="00354FB5">
        <w:rPr>
          <w:rFonts w:hint="cs"/>
          <w:b/>
          <w:bCs/>
          <w:rtl/>
        </w:rPr>
        <w:t xml:space="preserve">ג.  </w:t>
      </w:r>
      <w:r w:rsidRPr="00354FB5">
        <w:rPr>
          <w:rFonts w:hint="cs"/>
          <w:b/>
          <w:bCs/>
          <w:u w:val="single"/>
          <w:rtl/>
        </w:rPr>
        <w:t>הנחיות והוראות</w:t>
      </w:r>
    </w:p>
    <w:p w:rsidR="00AA68ED" w:rsidRPr="00354FB5" w:rsidRDefault="00AA68ED" w:rsidP="003F59BC">
      <w:pPr>
        <w:ind w:left="651" w:hanging="283"/>
        <w:jc w:val="both"/>
        <w:rPr>
          <w:b/>
          <w:bCs/>
          <w:u w:val="single"/>
        </w:rPr>
      </w:pPr>
    </w:p>
    <w:p w:rsidR="00DF1EB4" w:rsidRPr="00354FB5" w:rsidRDefault="00F06A7F" w:rsidP="00CB4FB1">
      <w:pPr>
        <w:numPr>
          <w:ilvl w:val="0"/>
          <w:numId w:val="25"/>
        </w:numPr>
        <w:jc w:val="both"/>
      </w:pPr>
      <w:r w:rsidRPr="00354FB5">
        <w:rPr>
          <w:rFonts w:hint="cs"/>
          <w:rtl/>
        </w:rPr>
        <w:t>על הספק</w:t>
      </w:r>
      <w:r w:rsidR="00AA68ED" w:rsidRPr="00354FB5">
        <w:rPr>
          <w:rFonts w:hint="cs"/>
          <w:rtl/>
        </w:rPr>
        <w:t xml:space="preserve"> למנות מנהל צוות עובדים ו/או מנה</w:t>
      </w:r>
      <w:r w:rsidRPr="00354FB5">
        <w:rPr>
          <w:rFonts w:hint="cs"/>
          <w:rtl/>
        </w:rPr>
        <w:t>ל עבודה.</w:t>
      </w:r>
    </w:p>
    <w:p w:rsidR="00AA68ED" w:rsidRPr="00354FB5" w:rsidRDefault="00AA68ED" w:rsidP="00CB4FB1">
      <w:pPr>
        <w:numPr>
          <w:ilvl w:val="0"/>
          <w:numId w:val="25"/>
        </w:numPr>
        <w:jc w:val="both"/>
      </w:pPr>
      <w:r w:rsidRPr="00354FB5">
        <w:rPr>
          <w:rFonts w:hint="cs"/>
          <w:rtl/>
        </w:rPr>
        <w:t xml:space="preserve">חובת הדרכת עובדים- לפני כל ביצוע עבודה מחובתו של </w:t>
      </w:r>
      <w:r w:rsidR="001A5AD4" w:rsidRPr="00354FB5">
        <w:rPr>
          <w:rFonts w:hint="cs"/>
          <w:rtl/>
        </w:rPr>
        <w:t xml:space="preserve">הספק ו/או </w:t>
      </w:r>
      <w:r w:rsidRPr="00354FB5">
        <w:rPr>
          <w:rFonts w:hint="cs"/>
          <w:rtl/>
        </w:rPr>
        <w:t>מנהל העבודה/ראש צוות</w:t>
      </w:r>
      <w:r w:rsidR="001A5AD4" w:rsidRPr="00354FB5">
        <w:rPr>
          <w:rFonts w:hint="cs"/>
          <w:rtl/>
        </w:rPr>
        <w:t xml:space="preserve"> מטעמו</w:t>
      </w:r>
      <w:r w:rsidRPr="00354FB5">
        <w:rPr>
          <w:rFonts w:hint="cs"/>
          <w:rtl/>
        </w:rPr>
        <w:t xml:space="preserve"> לבצע הדרכה לעובדיו הן לאופן ביצוע העבודה והן לאופן שימוש בכלי עבודה וציוד עזר.</w:t>
      </w:r>
    </w:p>
    <w:p w:rsidR="00AA68ED" w:rsidRPr="00354FB5" w:rsidRDefault="00F06A7F" w:rsidP="00CB4FB1">
      <w:pPr>
        <w:numPr>
          <w:ilvl w:val="0"/>
          <w:numId w:val="25"/>
        </w:numPr>
        <w:jc w:val="both"/>
      </w:pPr>
      <w:r w:rsidRPr="00354FB5">
        <w:rPr>
          <w:rFonts w:hint="cs"/>
          <w:rtl/>
        </w:rPr>
        <w:t>על הספק לספק</w:t>
      </w:r>
      <w:r w:rsidR="00AA68ED" w:rsidRPr="00354FB5">
        <w:rPr>
          <w:rFonts w:hint="cs"/>
          <w:rtl/>
        </w:rPr>
        <w:t xml:space="preserve"> אמצעי מיגון לעובדיו עפ"י </w:t>
      </w:r>
      <w:r w:rsidRPr="00354FB5">
        <w:rPr>
          <w:rFonts w:hint="cs"/>
          <w:rtl/>
        </w:rPr>
        <w:t>הקבוע בדין, לרבות תקנות</w:t>
      </w:r>
      <w:r w:rsidR="00AA68ED" w:rsidRPr="00354FB5">
        <w:rPr>
          <w:rFonts w:hint="cs"/>
          <w:rtl/>
        </w:rPr>
        <w:t xml:space="preserve"> הבטיחות בעבודה.</w:t>
      </w:r>
    </w:p>
    <w:p w:rsidR="00AA68ED" w:rsidRPr="00354FB5" w:rsidRDefault="00AA68ED" w:rsidP="00CB4FB1">
      <w:pPr>
        <w:numPr>
          <w:ilvl w:val="0"/>
          <w:numId w:val="25"/>
        </w:numPr>
        <w:jc w:val="both"/>
      </w:pPr>
      <w:r w:rsidRPr="00354FB5">
        <w:rPr>
          <w:rFonts w:hint="cs"/>
          <w:rtl/>
        </w:rPr>
        <w:t>לא יבצעו עבודות בגובה אלא, לאחר שניתנה הדרכה,סופקו רתמות מתאימות  ומונה אחראי שיפקח על קיום ההוראות.</w:t>
      </w:r>
    </w:p>
    <w:p w:rsidR="00AA68ED" w:rsidRPr="00354FB5" w:rsidRDefault="00AA68ED" w:rsidP="00CB4FB1">
      <w:pPr>
        <w:numPr>
          <w:ilvl w:val="0"/>
          <w:numId w:val="25"/>
        </w:numPr>
        <w:jc w:val="both"/>
      </w:pPr>
      <w:r w:rsidRPr="00354FB5">
        <w:rPr>
          <w:rFonts w:hint="cs"/>
          <w:rtl/>
        </w:rPr>
        <w:t xml:space="preserve">הציוד </w:t>
      </w:r>
      <w:r w:rsidR="00F06A7F" w:rsidRPr="00354FB5">
        <w:rPr>
          <w:rFonts w:hint="cs"/>
          <w:rtl/>
        </w:rPr>
        <w:t>יעמוד בתקן</w:t>
      </w:r>
      <w:r w:rsidRPr="00354FB5">
        <w:rPr>
          <w:rFonts w:hint="cs"/>
          <w:rtl/>
        </w:rPr>
        <w:t xml:space="preserve"> הישראלי</w:t>
      </w:r>
      <w:r w:rsidR="00F06A7F" w:rsidRPr="00354FB5">
        <w:rPr>
          <w:rFonts w:hint="cs"/>
          <w:rtl/>
        </w:rPr>
        <w:t>, במידה וקיים לגבי אותו פריט ציוד, ובכל מקרה יעמוד הציוד</w:t>
      </w:r>
      <w:r w:rsidRPr="00354FB5">
        <w:rPr>
          <w:rFonts w:hint="cs"/>
          <w:rtl/>
        </w:rPr>
        <w:t xml:space="preserve"> בדרישות </w:t>
      </w:r>
      <w:r w:rsidR="00F06A7F" w:rsidRPr="00354FB5">
        <w:rPr>
          <w:rFonts w:hint="cs"/>
          <w:rtl/>
        </w:rPr>
        <w:t>ה</w:t>
      </w:r>
      <w:r w:rsidRPr="00354FB5">
        <w:rPr>
          <w:rFonts w:hint="cs"/>
          <w:rtl/>
        </w:rPr>
        <w:t>יצרן.</w:t>
      </w:r>
    </w:p>
    <w:p w:rsidR="00AA68ED" w:rsidRPr="00354FB5" w:rsidRDefault="003F74D6" w:rsidP="00CB4FB1">
      <w:pPr>
        <w:numPr>
          <w:ilvl w:val="0"/>
          <w:numId w:val="25"/>
        </w:numPr>
        <w:jc w:val="both"/>
      </w:pPr>
      <w:r w:rsidRPr="00354FB5">
        <w:rPr>
          <w:rFonts w:hint="cs"/>
          <w:rtl/>
        </w:rPr>
        <w:t xml:space="preserve">לגבי </w:t>
      </w:r>
      <w:r w:rsidR="00AA68ED" w:rsidRPr="00354FB5">
        <w:rPr>
          <w:rFonts w:hint="cs"/>
          <w:rtl/>
        </w:rPr>
        <w:t xml:space="preserve">כל ציוד הרמה חייב להיות </w:t>
      </w:r>
      <w:r w:rsidRPr="00354FB5">
        <w:rPr>
          <w:rFonts w:hint="cs"/>
          <w:rtl/>
        </w:rPr>
        <w:t xml:space="preserve">זיהוי שם היצרן, </w:t>
      </w:r>
      <w:r w:rsidR="00AA68ED" w:rsidRPr="00354FB5">
        <w:rPr>
          <w:rFonts w:hint="cs"/>
          <w:rtl/>
        </w:rPr>
        <w:t xml:space="preserve">והן </w:t>
      </w:r>
      <w:r w:rsidRPr="00354FB5">
        <w:rPr>
          <w:rFonts w:hint="cs"/>
          <w:rtl/>
        </w:rPr>
        <w:t xml:space="preserve">זיהוי </w:t>
      </w:r>
      <w:r w:rsidR="00AA68ED" w:rsidRPr="00354FB5">
        <w:rPr>
          <w:rFonts w:hint="cs"/>
          <w:rtl/>
        </w:rPr>
        <w:t>כציוד שנבדק ע"י בודק מוסמך כולל אישור המודבק על הציוד ו/או מסמך חתום ע"י הבודק.</w:t>
      </w:r>
    </w:p>
    <w:p w:rsidR="00AA68ED" w:rsidRPr="00354FB5" w:rsidRDefault="00AA68ED" w:rsidP="00CB4FB1">
      <w:pPr>
        <w:numPr>
          <w:ilvl w:val="0"/>
          <w:numId w:val="25"/>
        </w:numPr>
        <w:jc w:val="both"/>
      </w:pPr>
      <w:r w:rsidRPr="00354FB5">
        <w:rPr>
          <w:rFonts w:hint="cs"/>
          <w:rtl/>
        </w:rPr>
        <w:t>לא יבוצע שימוש בציוד הרמה שלא אושר כדין.</w:t>
      </w:r>
    </w:p>
    <w:p w:rsidR="00AA68ED" w:rsidRPr="00354FB5" w:rsidRDefault="00AA68ED" w:rsidP="00CB4FB1">
      <w:pPr>
        <w:numPr>
          <w:ilvl w:val="0"/>
          <w:numId w:val="25"/>
        </w:numPr>
        <w:jc w:val="both"/>
      </w:pPr>
      <w:r w:rsidRPr="00354FB5">
        <w:rPr>
          <w:rFonts w:hint="cs"/>
          <w:rtl/>
        </w:rPr>
        <w:t>מחובתו של ה</w:t>
      </w:r>
      <w:r w:rsidR="001A5AD4" w:rsidRPr="00354FB5">
        <w:rPr>
          <w:rFonts w:hint="cs"/>
          <w:rtl/>
        </w:rPr>
        <w:t>ספק</w:t>
      </w:r>
      <w:r w:rsidRPr="00354FB5">
        <w:rPr>
          <w:rFonts w:hint="cs"/>
          <w:rtl/>
        </w:rPr>
        <w:t xml:space="preserve"> לוודא כי החומרים,הציוד,ציוד העזר נבדקו על ידיו לפני הגיעם למתחם האירוע</w:t>
      </w:r>
      <w:r w:rsidR="00E17A09" w:rsidRPr="00354FB5">
        <w:rPr>
          <w:rFonts w:hint="cs"/>
          <w:rtl/>
        </w:rPr>
        <w:t xml:space="preserve"> וכי הם תקינים ובמצב איכותי ומעולה</w:t>
      </w:r>
      <w:r w:rsidRPr="00354FB5">
        <w:rPr>
          <w:rFonts w:hint="cs"/>
          <w:rtl/>
        </w:rPr>
        <w:t>.</w:t>
      </w:r>
    </w:p>
    <w:p w:rsidR="00AA68ED" w:rsidRPr="00354FB5" w:rsidRDefault="00E17A09" w:rsidP="00CB4FB1">
      <w:pPr>
        <w:numPr>
          <w:ilvl w:val="0"/>
          <w:numId w:val="25"/>
        </w:numPr>
        <w:jc w:val="both"/>
      </w:pPr>
      <w:r w:rsidRPr="00354FB5">
        <w:rPr>
          <w:rFonts w:hint="cs"/>
          <w:rtl/>
        </w:rPr>
        <w:t xml:space="preserve">מבלי לגרוע מהאמור לעיל, </w:t>
      </w:r>
      <w:r w:rsidR="00AA68ED" w:rsidRPr="00354FB5">
        <w:rPr>
          <w:rFonts w:hint="cs"/>
          <w:rtl/>
        </w:rPr>
        <w:t>באחריותו של ה</w:t>
      </w:r>
      <w:r w:rsidR="001A5AD4" w:rsidRPr="00354FB5">
        <w:rPr>
          <w:rFonts w:hint="cs"/>
          <w:rtl/>
        </w:rPr>
        <w:t>ספק</w:t>
      </w:r>
      <w:r w:rsidR="00AA68ED" w:rsidRPr="00354FB5">
        <w:rPr>
          <w:rFonts w:hint="cs"/>
          <w:rtl/>
        </w:rPr>
        <w:t xml:space="preserve"> </w:t>
      </w:r>
      <w:r w:rsidRPr="00354FB5">
        <w:rPr>
          <w:rFonts w:hint="cs"/>
          <w:rtl/>
        </w:rPr>
        <w:t>לפסול לסלק מיידית ממתחם האירוע</w:t>
      </w:r>
      <w:r w:rsidR="00AA68ED" w:rsidRPr="00354FB5">
        <w:rPr>
          <w:rFonts w:hint="cs"/>
          <w:rtl/>
        </w:rPr>
        <w:t xml:space="preserve"> כל חומר,ציוד וציוד עזר שאינו עונה לדרישות </w:t>
      </w:r>
      <w:r w:rsidRPr="00354FB5">
        <w:rPr>
          <w:rFonts w:hint="cs"/>
          <w:rtl/>
        </w:rPr>
        <w:t>ולהעמיד מייד ציוד חלופי מתאים העונה על הדרישות</w:t>
      </w:r>
      <w:r w:rsidR="00AA68ED" w:rsidRPr="00354FB5">
        <w:rPr>
          <w:rFonts w:hint="cs"/>
          <w:rtl/>
        </w:rPr>
        <w:t>.</w:t>
      </w:r>
    </w:p>
    <w:p w:rsidR="00AA68ED" w:rsidRPr="00354FB5" w:rsidRDefault="00AA68ED" w:rsidP="00CB4FB1">
      <w:pPr>
        <w:numPr>
          <w:ilvl w:val="0"/>
          <w:numId w:val="25"/>
        </w:numPr>
        <w:jc w:val="both"/>
      </w:pPr>
      <w:r w:rsidRPr="00354FB5">
        <w:rPr>
          <w:rFonts w:hint="cs"/>
          <w:rtl/>
        </w:rPr>
        <w:lastRenderedPageBreak/>
        <w:t>מחובתו של ה</w:t>
      </w:r>
      <w:r w:rsidR="001A5AD4" w:rsidRPr="00354FB5">
        <w:rPr>
          <w:rFonts w:hint="cs"/>
          <w:rtl/>
        </w:rPr>
        <w:t>ספק</w:t>
      </w:r>
      <w:r w:rsidRPr="00354FB5">
        <w:rPr>
          <w:rFonts w:hint="cs"/>
          <w:rtl/>
        </w:rPr>
        <w:t xml:space="preserve"> לוודא כי כל  מערכות ההגברה שהותקנו בגובה יהיו מגובים ע"י כבלי אבטחה או חגורות תקניות כנדרש</w:t>
      </w:r>
      <w:r w:rsidR="00F06A7F" w:rsidRPr="00354FB5">
        <w:rPr>
          <w:rFonts w:hint="cs"/>
          <w:rtl/>
        </w:rPr>
        <w:t>.</w:t>
      </w:r>
    </w:p>
    <w:p w:rsidR="00AA68ED" w:rsidRPr="00354FB5" w:rsidRDefault="00AA68ED" w:rsidP="00CB4FB1">
      <w:pPr>
        <w:numPr>
          <w:ilvl w:val="0"/>
          <w:numId w:val="25"/>
        </w:numPr>
        <w:jc w:val="both"/>
        <w:rPr>
          <w:rtl/>
        </w:rPr>
      </w:pPr>
      <w:r w:rsidRPr="00354FB5">
        <w:rPr>
          <w:rFonts w:hint="cs"/>
          <w:rtl/>
        </w:rPr>
        <w:t>מחובתו של ה</w:t>
      </w:r>
      <w:r w:rsidR="001A5AD4" w:rsidRPr="00354FB5">
        <w:rPr>
          <w:rFonts w:hint="cs"/>
          <w:rtl/>
        </w:rPr>
        <w:t>ספק</w:t>
      </w:r>
      <w:r w:rsidRPr="00354FB5">
        <w:rPr>
          <w:rFonts w:hint="cs"/>
          <w:rtl/>
        </w:rPr>
        <w:t xml:space="preserve"> לוודא כי סביבת עבודתו בטוחה לעובדיו ,לקבלנים ו</w:t>
      </w:r>
      <w:r w:rsidR="001A5AD4" w:rsidRPr="00354FB5">
        <w:rPr>
          <w:rFonts w:hint="cs"/>
          <w:rtl/>
        </w:rPr>
        <w:t>ספק</w:t>
      </w:r>
      <w:r w:rsidRPr="00354FB5">
        <w:rPr>
          <w:rFonts w:hint="cs"/>
          <w:rtl/>
        </w:rPr>
        <w:t>ים אחרים,ומשתתפים אחרים במתחם. לעניין זה מחובתו של ה</w:t>
      </w:r>
      <w:r w:rsidR="001A5AD4" w:rsidRPr="00354FB5">
        <w:rPr>
          <w:rFonts w:hint="cs"/>
          <w:rtl/>
        </w:rPr>
        <w:t>ספק</w:t>
      </w:r>
      <w:r w:rsidRPr="00354FB5">
        <w:rPr>
          <w:rFonts w:hint="cs"/>
          <w:rtl/>
        </w:rPr>
        <w:t xml:space="preserve"> להישמע להוראות </w:t>
      </w:r>
      <w:r w:rsidR="00E17A09" w:rsidRPr="00354FB5">
        <w:rPr>
          <w:rFonts w:hint="cs"/>
          <w:rtl/>
        </w:rPr>
        <w:t>נציג המשרד</w:t>
      </w:r>
      <w:r w:rsidR="00F06A7F" w:rsidRPr="00354FB5">
        <w:rPr>
          <w:rFonts w:hint="cs"/>
          <w:rtl/>
        </w:rPr>
        <w:t xml:space="preserve"> </w:t>
      </w:r>
      <w:r w:rsidR="00E17A09" w:rsidRPr="00354FB5">
        <w:rPr>
          <w:rFonts w:hint="cs"/>
          <w:rtl/>
        </w:rPr>
        <w:t>ו</w:t>
      </w:r>
      <w:r w:rsidRPr="00354FB5">
        <w:rPr>
          <w:rFonts w:hint="cs"/>
          <w:rtl/>
        </w:rPr>
        <w:t>יועץ הבטיחות.</w:t>
      </w:r>
    </w:p>
    <w:p w:rsidR="00AA68ED" w:rsidRPr="00354FB5" w:rsidRDefault="00AA68ED" w:rsidP="00CB4FB1">
      <w:pPr>
        <w:numPr>
          <w:ilvl w:val="0"/>
          <w:numId w:val="25"/>
        </w:numPr>
        <w:jc w:val="both"/>
      </w:pPr>
      <w:r w:rsidRPr="00354FB5">
        <w:rPr>
          <w:rFonts w:hint="cs"/>
          <w:rtl/>
        </w:rPr>
        <w:t>בתום כל יום עבודה יאסוף ה</w:t>
      </w:r>
      <w:r w:rsidR="001A5AD4" w:rsidRPr="00354FB5">
        <w:rPr>
          <w:rFonts w:hint="cs"/>
          <w:rtl/>
        </w:rPr>
        <w:t>ספק</w:t>
      </w:r>
      <w:r w:rsidRPr="00354FB5">
        <w:rPr>
          <w:rFonts w:hint="cs"/>
          <w:rtl/>
        </w:rPr>
        <w:t xml:space="preserve"> את כלי העבודה,ציוד העזר וירכז את חומרי העבודה באפן שיתאפשר במקרה הצורך לקיים חזרות.</w:t>
      </w:r>
    </w:p>
    <w:p w:rsidR="00AA68ED" w:rsidRPr="00354FB5" w:rsidRDefault="00AA68ED" w:rsidP="00CB4FB1">
      <w:pPr>
        <w:numPr>
          <w:ilvl w:val="0"/>
          <w:numId w:val="25"/>
        </w:numPr>
        <w:jc w:val="both"/>
      </w:pPr>
      <w:r w:rsidRPr="00354FB5">
        <w:rPr>
          <w:rFonts w:hint="cs"/>
          <w:rtl/>
        </w:rPr>
        <w:t>בכל מקרה בו מחויב ה</w:t>
      </w:r>
      <w:r w:rsidR="001A5AD4" w:rsidRPr="00354FB5">
        <w:rPr>
          <w:rFonts w:hint="cs"/>
          <w:rtl/>
        </w:rPr>
        <w:t>ספק</w:t>
      </w:r>
      <w:r w:rsidRPr="00354FB5">
        <w:rPr>
          <w:rFonts w:hint="cs"/>
          <w:rtl/>
        </w:rPr>
        <w:t xml:space="preserve"> להמציא למזמין תכנון,חישוב,תוכניות ובדיקת מתכנן ,אלו יבוצעו ע"י בעלי מקצוע מוסמכים כפי שנקבעו בחוק.</w:t>
      </w:r>
    </w:p>
    <w:p w:rsidR="00AA68ED" w:rsidRPr="00354FB5" w:rsidRDefault="00AA68ED" w:rsidP="00CB4FB1">
      <w:pPr>
        <w:numPr>
          <w:ilvl w:val="0"/>
          <w:numId w:val="25"/>
        </w:numPr>
        <w:jc w:val="both"/>
      </w:pPr>
      <w:r w:rsidRPr="00354FB5">
        <w:rPr>
          <w:rFonts w:hint="cs"/>
          <w:rtl/>
        </w:rPr>
        <w:t>ה</w:t>
      </w:r>
      <w:r w:rsidR="001A5AD4" w:rsidRPr="00354FB5">
        <w:rPr>
          <w:rFonts w:hint="cs"/>
          <w:rtl/>
        </w:rPr>
        <w:t>ספק</w:t>
      </w:r>
      <w:r w:rsidRPr="00354FB5">
        <w:rPr>
          <w:rFonts w:hint="cs"/>
          <w:rtl/>
        </w:rPr>
        <w:t xml:space="preserve"> מתחייב לקיים את דרישות "בודק החשמל"</w:t>
      </w:r>
      <w:r w:rsidR="00E17A09" w:rsidRPr="00354FB5">
        <w:rPr>
          <w:rFonts w:hint="cs"/>
          <w:rtl/>
        </w:rPr>
        <w:t xml:space="preserve"> </w:t>
      </w:r>
      <w:r w:rsidRPr="00354FB5">
        <w:rPr>
          <w:rFonts w:hint="cs"/>
          <w:rtl/>
        </w:rPr>
        <w:t xml:space="preserve">מטעם </w:t>
      </w:r>
      <w:r w:rsidR="00E17A09" w:rsidRPr="00354FB5">
        <w:rPr>
          <w:rFonts w:hint="cs"/>
          <w:rtl/>
        </w:rPr>
        <w:t>המשרד</w:t>
      </w:r>
      <w:r w:rsidR="003F74D6" w:rsidRPr="00354FB5">
        <w:rPr>
          <w:rFonts w:hint="cs"/>
          <w:rtl/>
        </w:rPr>
        <w:t>.</w:t>
      </w:r>
    </w:p>
    <w:p w:rsidR="00AA68ED" w:rsidRPr="00354FB5" w:rsidRDefault="00AA68ED" w:rsidP="00CB4FB1">
      <w:pPr>
        <w:numPr>
          <w:ilvl w:val="0"/>
          <w:numId w:val="25"/>
        </w:numPr>
        <w:jc w:val="both"/>
      </w:pPr>
      <w:r w:rsidRPr="00354FB5">
        <w:rPr>
          <w:rFonts w:hint="cs"/>
          <w:rtl/>
        </w:rPr>
        <w:t>באחריות ה</w:t>
      </w:r>
      <w:r w:rsidR="001A5AD4" w:rsidRPr="00354FB5">
        <w:rPr>
          <w:rFonts w:hint="cs"/>
          <w:rtl/>
        </w:rPr>
        <w:t>ספק</w:t>
      </w:r>
      <w:r w:rsidRPr="00354FB5">
        <w:rPr>
          <w:rFonts w:hint="cs"/>
          <w:rtl/>
        </w:rPr>
        <w:t xml:space="preserve"> לספק כל כמות נדרשת של כיסוי והגנת כבלים שיונחו על הקרקע (כ</w:t>
      </w:r>
      <w:r w:rsidR="00DF1EB4" w:rsidRPr="00354FB5">
        <w:rPr>
          <w:rFonts w:hint="cs"/>
          <w:rtl/>
        </w:rPr>
        <w:t>א</w:t>
      </w:r>
      <w:r w:rsidRPr="00354FB5">
        <w:rPr>
          <w:rFonts w:hint="cs"/>
          <w:rtl/>
        </w:rPr>
        <w:t>פות)</w:t>
      </w:r>
      <w:r w:rsidR="00DF1EB4" w:rsidRPr="00354FB5">
        <w:rPr>
          <w:rFonts w:hint="cs"/>
          <w:rtl/>
        </w:rPr>
        <w:t>, כנדרש בהסכם</w:t>
      </w:r>
      <w:r w:rsidRPr="00354FB5">
        <w:rPr>
          <w:rFonts w:hint="cs"/>
          <w:rtl/>
        </w:rPr>
        <w:t>. באחריותו לוודא את הכמות העתידית הנצרכת.</w:t>
      </w:r>
    </w:p>
    <w:p w:rsidR="00AA68ED" w:rsidRPr="00354FB5" w:rsidRDefault="00F06A7F" w:rsidP="00CB4FB1">
      <w:pPr>
        <w:numPr>
          <w:ilvl w:val="0"/>
          <w:numId w:val="25"/>
        </w:numPr>
        <w:jc w:val="both"/>
      </w:pPr>
      <w:r w:rsidRPr="00354FB5">
        <w:rPr>
          <w:rFonts w:hint="cs"/>
          <w:rtl/>
        </w:rPr>
        <w:t>לגבי ציוד התאורה-</w:t>
      </w:r>
      <w:r w:rsidR="003F74D6" w:rsidRPr="00354FB5">
        <w:rPr>
          <w:rFonts w:hint="cs"/>
          <w:rtl/>
        </w:rPr>
        <w:t xml:space="preserve"> מתקני התאורה</w:t>
      </w:r>
      <w:r w:rsidR="00AA68ED" w:rsidRPr="00354FB5">
        <w:rPr>
          <w:rFonts w:hint="cs"/>
          <w:rtl/>
        </w:rPr>
        <w:t>,</w:t>
      </w:r>
      <w:r w:rsidRPr="00354FB5">
        <w:rPr>
          <w:rFonts w:hint="cs"/>
          <w:rtl/>
        </w:rPr>
        <w:t xml:space="preserve"> </w:t>
      </w:r>
      <w:r w:rsidR="00AA68ED" w:rsidRPr="00354FB5">
        <w:rPr>
          <w:rFonts w:hint="cs"/>
          <w:rtl/>
        </w:rPr>
        <w:t>גשרי התאורה,</w:t>
      </w:r>
      <w:r w:rsidRPr="00354FB5">
        <w:rPr>
          <w:rFonts w:hint="cs"/>
          <w:rtl/>
        </w:rPr>
        <w:t xml:space="preserve"> </w:t>
      </w:r>
      <w:r w:rsidR="00AA68ED" w:rsidRPr="00354FB5">
        <w:rPr>
          <w:rFonts w:hint="cs"/>
          <w:rtl/>
        </w:rPr>
        <w:t xml:space="preserve">מגדלי התאורה,פולו סקופים וכו' יחולו </w:t>
      </w:r>
      <w:r w:rsidRPr="00354FB5">
        <w:rPr>
          <w:rFonts w:hint="cs"/>
          <w:rtl/>
        </w:rPr>
        <w:t>על הספק גם</w:t>
      </w:r>
      <w:r w:rsidR="00AA68ED" w:rsidRPr="00354FB5">
        <w:rPr>
          <w:rFonts w:hint="cs"/>
          <w:rtl/>
        </w:rPr>
        <w:t xml:space="preserve"> כל</w:t>
      </w:r>
      <w:r w:rsidR="003F74D6" w:rsidRPr="00354FB5">
        <w:rPr>
          <w:rFonts w:hint="cs"/>
          <w:rtl/>
        </w:rPr>
        <w:t xml:space="preserve"> הוראות היצרן</w:t>
      </w:r>
      <w:r w:rsidR="00AA68ED" w:rsidRPr="00354FB5">
        <w:rPr>
          <w:rFonts w:hint="cs"/>
          <w:rtl/>
        </w:rPr>
        <w:t xml:space="preserve"> לעניין </w:t>
      </w:r>
      <w:r w:rsidR="001A5AD4" w:rsidRPr="00354FB5">
        <w:rPr>
          <w:rFonts w:hint="cs"/>
          <w:rtl/>
        </w:rPr>
        <w:t>ספק</w:t>
      </w:r>
      <w:r w:rsidR="00AA68ED" w:rsidRPr="00354FB5">
        <w:rPr>
          <w:rFonts w:hint="cs"/>
          <w:rtl/>
        </w:rPr>
        <w:t xml:space="preserve">י התאורה, </w:t>
      </w:r>
      <w:r w:rsidR="001A5AD4" w:rsidRPr="00354FB5">
        <w:rPr>
          <w:rFonts w:hint="cs"/>
          <w:rtl/>
        </w:rPr>
        <w:t>ספק</w:t>
      </w:r>
      <w:r w:rsidR="003F74D6" w:rsidRPr="00354FB5">
        <w:rPr>
          <w:rFonts w:hint="cs"/>
          <w:rtl/>
        </w:rPr>
        <w:t>י</w:t>
      </w:r>
      <w:r w:rsidR="00AA68ED" w:rsidRPr="00354FB5">
        <w:rPr>
          <w:rFonts w:hint="cs"/>
          <w:rtl/>
        </w:rPr>
        <w:t xml:space="preserve"> מתקנים זמניים</w:t>
      </w:r>
      <w:r w:rsidR="003F74D6" w:rsidRPr="00354FB5">
        <w:rPr>
          <w:rFonts w:hint="cs"/>
          <w:rtl/>
        </w:rPr>
        <w:t xml:space="preserve"> וכיו"ב</w:t>
      </w:r>
      <w:r w:rsidR="00AA68ED" w:rsidRPr="00354FB5">
        <w:rPr>
          <w:rFonts w:hint="cs"/>
          <w:rtl/>
        </w:rPr>
        <w:t>.</w:t>
      </w:r>
    </w:p>
    <w:p w:rsidR="00AA68ED" w:rsidRPr="00354FB5" w:rsidRDefault="00AA68ED" w:rsidP="00354FB5">
      <w:pPr>
        <w:numPr>
          <w:ilvl w:val="0"/>
          <w:numId w:val="25"/>
        </w:numPr>
        <w:jc w:val="both"/>
      </w:pPr>
      <w:r w:rsidRPr="00354FB5">
        <w:rPr>
          <w:rFonts w:hint="cs"/>
          <w:rtl/>
        </w:rPr>
        <w:t xml:space="preserve">בכל מקרה בו  </w:t>
      </w:r>
      <w:r w:rsidR="001A5AD4" w:rsidRPr="00354FB5">
        <w:rPr>
          <w:rFonts w:hint="cs"/>
          <w:rtl/>
        </w:rPr>
        <w:t>ספק</w:t>
      </w:r>
      <w:r w:rsidRPr="00354FB5">
        <w:rPr>
          <w:rFonts w:hint="cs"/>
          <w:rtl/>
        </w:rPr>
        <w:t xml:space="preserve"> מערכות ההגברה  הנו גם הספק של הגנרטור יחול</w:t>
      </w:r>
      <w:r w:rsidR="00354FB5" w:rsidRPr="00354FB5">
        <w:rPr>
          <w:rFonts w:hint="cs"/>
          <w:rtl/>
        </w:rPr>
        <w:t>ו</w:t>
      </w:r>
      <w:r w:rsidRPr="00354FB5">
        <w:rPr>
          <w:rFonts w:hint="cs"/>
          <w:rtl/>
        </w:rPr>
        <w:t xml:space="preserve"> עליו </w:t>
      </w:r>
      <w:r w:rsidR="00354FB5" w:rsidRPr="00354FB5">
        <w:rPr>
          <w:rFonts w:hint="cs"/>
          <w:rtl/>
        </w:rPr>
        <w:t>גם הוראות התקינה העוסקות בבטיחות בקיום אירועים המוניים.</w:t>
      </w:r>
    </w:p>
    <w:p w:rsidR="00AA68ED" w:rsidRPr="00354FB5" w:rsidRDefault="00AA68ED" w:rsidP="00CB4FB1">
      <w:pPr>
        <w:numPr>
          <w:ilvl w:val="0"/>
          <w:numId w:val="25"/>
        </w:numPr>
        <w:jc w:val="both"/>
      </w:pPr>
      <w:r w:rsidRPr="00354FB5">
        <w:rPr>
          <w:rFonts w:hint="cs"/>
          <w:rtl/>
        </w:rPr>
        <w:t>לאחר הבדיקות הסופיות לא יבצע ה</w:t>
      </w:r>
      <w:r w:rsidR="001A5AD4" w:rsidRPr="00354FB5">
        <w:rPr>
          <w:rFonts w:hint="cs"/>
          <w:rtl/>
        </w:rPr>
        <w:t>ספק</w:t>
      </w:r>
      <w:r w:rsidRPr="00354FB5">
        <w:rPr>
          <w:rFonts w:hint="cs"/>
          <w:rtl/>
        </w:rPr>
        <w:t xml:space="preserve"> שינויים שיש בהם לפגוע  בבטיחות. כל שינוי,תוספת וכו' תקבל את אישור </w:t>
      </w:r>
      <w:r w:rsidR="00B91602" w:rsidRPr="00354FB5">
        <w:rPr>
          <w:rFonts w:hint="cs"/>
          <w:rtl/>
        </w:rPr>
        <w:t>נצ</w:t>
      </w:r>
      <w:r w:rsidR="00E17A09" w:rsidRPr="00354FB5">
        <w:rPr>
          <w:rFonts w:hint="cs"/>
          <w:rtl/>
        </w:rPr>
        <w:t>יג המשרד ו</w:t>
      </w:r>
      <w:r w:rsidRPr="00354FB5">
        <w:rPr>
          <w:rFonts w:hint="cs"/>
          <w:rtl/>
        </w:rPr>
        <w:t>יועץ הבטיחות.</w:t>
      </w:r>
    </w:p>
    <w:p w:rsidR="00AA68ED" w:rsidRPr="00354FB5" w:rsidRDefault="00AA68ED" w:rsidP="003F59BC">
      <w:pPr>
        <w:numPr>
          <w:ilvl w:val="0"/>
          <w:numId w:val="25"/>
        </w:numPr>
        <w:jc w:val="both"/>
      </w:pPr>
      <w:r w:rsidRPr="00354FB5">
        <w:rPr>
          <w:rFonts w:hint="cs"/>
          <w:rtl/>
        </w:rPr>
        <w:t>בתום האירוע ה</w:t>
      </w:r>
      <w:r w:rsidR="001A5AD4" w:rsidRPr="00354FB5">
        <w:rPr>
          <w:rFonts w:hint="cs"/>
          <w:rtl/>
        </w:rPr>
        <w:t>ספק</w:t>
      </w:r>
      <w:r w:rsidRPr="00354FB5">
        <w:rPr>
          <w:rFonts w:hint="cs"/>
          <w:rtl/>
        </w:rPr>
        <w:t xml:space="preserve"> יפנה את מתקניו וציודו ממתחם האירוע </w:t>
      </w:r>
      <w:r w:rsidR="00354FB5" w:rsidRPr="00354FB5">
        <w:rPr>
          <w:rFonts w:hint="cs"/>
          <w:rtl/>
        </w:rPr>
        <w:t>בהתאם להוראות יועץ הבטיחות.</w:t>
      </w:r>
    </w:p>
    <w:p w:rsidR="00AA68ED" w:rsidRPr="00AA68ED" w:rsidRDefault="00AA68ED" w:rsidP="003F59BC">
      <w:pPr>
        <w:jc w:val="both"/>
        <w:rPr>
          <w:sz w:val="32"/>
          <w:szCs w:val="32"/>
        </w:rPr>
      </w:pPr>
    </w:p>
    <w:sectPr w:rsidR="00AA68ED" w:rsidRPr="00AA68ED" w:rsidSect="004536D0">
      <w:pgSz w:w="11906" w:h="16838"/>
      <w:pgMar w:top="899"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363B" w:rsidRDefault="005A363B">
      <w:r>
        <w:separator/>
      </w:r>
    </w:p>
  </w:endnote>
  <w:endnote w:type="continuationSeparator" w:id="0">
    <w:p w:rsidR="005A363B" w:rsidRDefault="005A363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363B" w:rsidRDefault="005A363B">
      <w:r>
        <w:separator/>
      </w:r>
    </w:p>
  </w:footnote>
  <w:footnote w:type="continuationSeparator" w:id="0">
    <w:p w:rsidR="005A363B" w:rsidRDefault="005A363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5A67" w:rsidRDefault="00464B8F">
    <w:pPr>
      <w:pStyle w:val="a5"/>
      <w:framePr w:wrap="around" w:vAnchor="text" w:hAnchor="margin" w:xAlign="center" w:y="1"/>
      <w:rPr>
        <w:rStyle w:val="a6"/>
      </w:rPr>
    </w:pPr>
    <w:r>
      <w:rPr>
        <w:rStyle w:val="a6"/>
        <w:rtl/>
      </w:rPr>
      <w:fldChar w:fldCharType="begin"/>
    </w:r>
    <w:r w:rsidR="00D35A67">
      <w:rPr>
        <w:rStyle w:val="a6"/>
      </w:rPr>
      <w:instrText xml:space="preserve">PAGE  </w:instrText>
    </w:r>
    <w:r>
      <w:rPr>
        <w:rStyle w:val="a6"/>
        <w:rtl/>
      </w:rPr>
      <w:fldChar w:fldCharType="end"/>
    </w:r>
  </w:p>
  <w:p w:rsidR="00D35A67" w:rsidRDefault="00D35A67">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5A67" w:rsidRDefault="00464B8F">
    <w:pPr>
      <w:pStyle w:val="a5"/>
      <w:framePr w:wrap="around" w:vAnchor="text" w:hAnchor="margin" w:xAlign="center" w:y="1"/>
      <w:rPr>
        <w:rStyle w:val="a6"/>
      </w:rPr>
    </w:pPr>
    <w:r>
      <w:rPr>
        <w:rStyle w:val="a6"/>
        <w:rtl/>
      </w:rPr>
      <w:fldChar w:fldCharType="begin"/>
    </w:r>
    <w:r w:rsidR="00D35A67">
      <w:rPr>
        <w:rStyle w:val="a6"/>
      </w:rPr>
      <w:instrText xml:space="preserve">PAGE  </w:instrText>
    </w:r>
    <w:r>
      <w:rPr>
        <w:rStyle w:val="a6"/>
        <w:rtl/>
      </w:rPr>
      <w:fldChar w:fldCharType="separate"/>
    </w:r>
    <w:r w:rsidR="009C7B8D">
      <w:rPr>
        <w:rStyle w:val="a6"/>
        <w:noProof/>
        <w:rtl/>
      </w:rPr>
      <w:t>88</w:t>
    </w:r>
    <w:r>
      <w:rPr>
        <w:rStyle w:val="a6"/>
        <w:rtl/>
      </w:rPr>
      <w:fldChar w:fldCharType="end"/>
    </w:r>
  </w:p>
  <w:p w:rsidR="00D35A67" w:rsidRDefault="00D35A67">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4486E7A"/>
    <w:multiLevelType w:val="hybridMultilevel"/>
    <w:tmpl w:val="6C70A058"/>
    <w:lvl w:ilvl="0" w:tplc="87B0DEB6">
      <w:start w:val="2"/>
      <w:numFmt w:val="hebrew1"/>
      <w:lvlText w:val="%1."/>
      <w:lvlJc w:val="left"/>
      <w:pPr>
        <w:tabs>
          <w:tab w:val="num" w:pos="444"/>
        </w:tabs>
        <w:ind w:left="444" w:hanging="360"/>
      </w:pPr>
      <w:rPr>
        <w:rFonts w:hint="default"/>
        <w:b w:val="0"/>
        <w:u w:val="none"/>
      </w:rPr>
    </w:lvl>
    <w:lvl w:ilvl="1" w:tplc="F97C9A8C">
      <w:start w:val="1"/>
      <w:numFmt w:val="decimal"/>
      <w:lvlText w:val="%2."/>
      <w:lvlJc w:val="left"/>
      <w:pPr>
        <w:tabs>
          <w:tab w:val="num" w:pos="1164"/>
        </w:tabs>
        <w:ind w:left="1164" w:hanging="360"/>
      </w:pPr>
      <w:rPr>
        <w:rFonts w:hint="default"/>
        <w:b w:val="0"/>
        <w:bCs w:val="0"/>
      </w:rPr>
    </w:lvl>
    <w:lvl w:ilvl="2" w:tplc="0409001B" w:tentative="1">
      <w:start w:val="1"/>
      <w:numFmt w:val="lowerRoman"/>
      <w:lvlText w:val="%3."/>
      <w:lvlJc w:val="right"/>
      <w:pPr>
        <w:tabs>
          <w:tab w:val="num" w:pos="1884"/>
        </w:tabs>
        <w:ind w:left="1884" w:hanging="180"/>
      </w:pPr>
    </w:lvl>
    <w:lvl w:ilvl="3" w:tplc="0409000F" w:tentative="1">
      <w:start w:val="1"/>
      <w:numFmt w:val="decimal"/>
      <w:lvlText w:val="%4."/>
      <w:lvlJc w:val="left"/>
      <w:pPr>
        <w:tabs>
          <w:tab w:val="num" w:pos="2604"/>
        </w:tabs>
        <w:ind w:left="2604" w:hanging="360"/>
      </w:pPr>
    </w:lvl>
    <w:lvl w:ilvl="4" w:tplc="04090019" w:tentative="1">
      <w:start w:val="1"/>
      <w:numFmt w:val="lowerLetter"/>
      <w:lvlText w:val="%5."/>
      <w:lvlJc w:val="left"/>
      <w:pPr>
        <w:tabs>
          <w:tab w:val="num" w:pos="3324"/>
        </w:tabs>
        <w:ind w:left="3324" w:hanging="360"/>
      </w:pPr>
    </w:lvl>
    <w:lvl w:ilvl="5" w:tplc="0409001B" w:tentative="1">
      <w:start w:val="1"/>
      <w:numFmt w:val="lowerRoman"/>
      <w:lvlText w:val="%6."/>
      <w:lvlJc w:val="right"/>
      <w:pPr>
        <w:tabs>
          <w:tab w:val="num" w:pos="4044"/>
        </w:tabs>
        <w:ind w:left="4044" w:hanging="180"/>
      </w:pPr>
    </w:lvl>
    <w:lvl w:ilvl="6" w:tplc="0409000F" w:tentative="1">
      <w:start w:val="1"/>
      <w:numFmt w:val="decimal"/>
      <w:lvlText w:val="%7."/>
      <w:lvlJc w:val="left"/>
      <w:pPr>
        <w:tabs>
          <w:tab w:val="num" w:pos="4764"/>
        </w:tabs>
        <w:ind w:left="4764" w:hanging="360"/>
      </w:pPr>
    </w:lvl>
    <w:lvl w:ilvl="7" w:tplc="04090019" w:tentative="1">
      <w:start w:val="1"/>
      <w:numFmt w:val="lowerLetter"/>
      <w:lvlText w:val="%8."/>
      <w:lvlJc w:val="left"/>
      <w:pPr>
        <w:tabs>
          <w:tab w:val="num" w:pos="5484"/>
        </w:tabs>
        <w:ind w:left="5484" w:hanging="360"/>
      </w:pPr>
    </w:lvl>
    <w:lvl w:ilvl="8" w:tplc="0409001B" w:tentative="1">
      <w:start w:val="1"/>
      <w:numFmt w:val="lowerRoman"/>
      <w:lvlText w:val="%9."/>
      <w:lvlJc w:val="right"/>
      <w:pPr>
        <w:tabs>
          <w:tab w:val="num" w:pos="6204"/>
        </w:tabs>
        <w:ind w:left="6204" w:hanging="180"/>
      </w:pPr>
    </w:lvl>
  </w:abstractNum>
  <w:abstractNum w:abstractNumId="2">
    <w:nsid w:val="05E26897"/>
    <w:multiLevelType w:val="hybridMultilevel"/>
    <w:tmpl w:val="60D8A6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0F66658C"/>
    <w:multiLevelType w:val="multilevel"/>
    <w:tmpl w:val="659A3686"/>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6"/>
        <w:szCs w:val="26"/>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
    <w:nsid w:val="17067C6E"/>
    <w:multiLevelType w:val="hybridMultilevel"/>
    <w:tmpl w:val="32F2D066"/>
    <w:lvl w:ilvl="0" w:tplc="7E06116A">
      <w:start w:val="1"/>
      <w:numFmt w:val="hebrew1"/>
      <w:lvlText w:val="%1."/>
      <w:lvlJc w:val="left"/>
      <w:pPr>
        <w:tabs>
          <w:tab w:val="num" w:pos="721"/>
        </w:tabs>
        <w:ind w:left="721" w:hanging="630"/>
      </w:pPr>
      <w:rPr>
        <w:rFonts w:hint="default"/>
        <w:b/>
        <w:bCs/>
      </w:rPr>
    </w:lvl>
    <w:lvl w:ilvl="1" w:tplc="D2C8E1CE">
      <w:start w:val="1"/>
      <w:numFmt w:val="decimal"/>
      <w:lvlText w:val="%2."/>
      <w:lvlJc w:val="left"/>
      <w:pPr>
        <w:tabs>
          <w:tab w:val="num" w:pos="1095"/>
        </w:tabs>
        <w:ind w:left="1095" w:hanging="284"/>
      </w:pPr>
      <w:rPr>
        <w:rFonts w:hint="default"/>
      </w:rPr>
    </w:lvl>
    <w:lvl w:ilvl="2" w:tplc="0409001B" w:tentative="1">
      <w:start w:val="1"/>
      <w:numFmt w:val="lowerRoman"/>
      <w:lvlText w:val="%3."/>
      <w:lvlJc w:val="right"/>
      <w:pPr>
        <w:tabs>
          <w:tab w:val="num" w:pos="1891"/>
        </w:tabs>
        <w:ind w:left="1891" w:hanging="180"/>
      </w:pPr>
    </w:lvl>
    <w:lvl w:ilvl="3" w:tplc="0409000F" w:tentative="1">
      <w:start w:val="1"/>
      <w:numFmt w:val="decimal"/>
      <w:lvlText w:val="%4."/>
      <w:lvlJc w:val="left"/>
      <w:pPr>
        <w:tabs>
          <w:tab w:val="num" w:pos="2611"/>
        </w:tabs>
        <w:ind w:left="2611" w:hanging="360"/>
      </w:pPr>
    </w:lvl>
    <w:lvl w:ilvl="4" w:tplc="04090019" w:tentative="1">
      <w:start w:val="1"/>
      <w:numFmt w:val="lowerLetter"/>
      <w:lvlText w:val="%5."/>
      <w:lvlJc w:val="left"/>
      <w:pPr>
        <w:tabs>
          <w:tab w:val="num" w:pos="3331"/>
        </w:tabs>
        <w:ind w:left="3331" w:hanging="360"/>
      </w:pPr>
    </w:lvl>
    <w:lvl w:ilvl="5" w:tplc="0409001B" w:tentative="1">
      <w:start w:val="1"/>
      <w:numFmt w:val="lowerRoman"/>
      <w:lvlText w:val="%6."/>
      <w:lvlJc w:val="right"/>
      <w:pPr>
        <w:tabs>
          <w:tab w:val="num" w:pos="4051"/>
        </w:tabs>
        <w:ind w:left="4051" w:hanging="180"/>
      </w:pPr>
    </w:lvl>
    <w:lvl w:ilvl="6" w:tplc="0409000F" w:tentative="1">
      <w:start w:val="1"/>
      <w:numFmt w:val="decimal"/>
      <w:lvlText w:val="%7."/>
      <w:lvlJc w:val="left"/>
      <w:pPr>
        <w:tabs>
          <w:tab w:val="num" w:pos="4771"/>
        </w:tabs>
        <w:ind w:left="4771" w:hanging="360"/>
      </w:pPr>
    </w:lvl>
    <w:lvl w:ilvl="7" w:tplc="04090019" w:tentative="1">
      <w:start w:val="1"/>
      <w:numFmt w:val="lowerLetter"/>
      <w:lvlText w:val="%8."/>
      <w:lvlJc w:val="left"/>
      <w:pPr>
        <w:tabs>
          <w:tab w:val="num" w:pos="5491"/>
        </w:tabs>
        <w:ind w:left="5491" w:hanging="360"/>
      </w:pPr>
    </w:lvl>
    <w:lvl w:ilvl="8" w:tplc="0409001B" w:tentative="1">
      <w:start w:val="1"/>
      <w:numFmt w:val="lowerRoman"/>
      <w:lvlText w:val="%9."/>
      <w:lvlJc w:val="right"/>
      <w:pPr>
        <w:tabs>
          <w:tab w:val="num" w:pos="6211"/>
        </w:tabs>
        <w:ind w:left="6211" w:hanging="180"/>
      </w:pPr>
    </w:lvl>
  </w:abstractNum>
  <w:abstractNum w:abstractNumId="5">
    <w:nsid w:val="193A0169"/>
    <w:multiLevelType w:val="multilevel"/>
    <w:tmpl w:val="FBDA845E"/>
    <w:lvl w:ilvl="0">
      <w:start w:val="2"/>
      <w:numFmt w:val="decimal"/>
      <w:lvlText w:val="%1"/>
      <w:lvlJc w:val="left"/>
      <w:pPr>
        <w:ind w:left="600" w:hanging="600"/>
      </w:pPr>
      <w:rPr>
        <w:rFonts w:hint="default"/>
        <w:b w:val="0"/>
        <w:u w:val="none"/>
      </w:rPr>
    </w:lvl>
    <w:lvl w:ilvl="1">
      <w:start w:val="9"/>
      <w:numFmt w:val="decimal"/>
      <w:lvlText w:val="%1.%2"/>
      <w:lvlJc w:val="left"/>
      <w:pPr>
        <w:ind w:left="1072" w:hanging="600"/>
      </w:pPr>
      <w:rPr>
        <w:rFonts w:hint="default"/>
        <w:b w:val="0"/>
        <w:u w:val="none"/>
      </w:rPr>
    </w:lvl>
    <w:lvl w:ilvl="2">
      <w:start w:val="1"/>
      <w:numFmt w:val="decimal"/>
      <w:lvlText w:val="%1.%2.%3"/>
      <w:lvlJc w:val="left"/>
      <w:pPr>
        <w:ind w:left="1664" w:hanging="720"/>
      </w:pPr>
      <w:rPr>
        <w:rFonts w:hint="default"/>
        <w:b w:val="0"/>
        <w:u w:val="none"/>
      </w:rPr>
    </w:lvl>
    <w:lvl w:ilvl="3">
      <w:start w:val="1"/>
      <w:numFmt w:val="decimal"/>
      <w:lvlText w:val="%1.%2.%3.%4"/>
      <w:lvlJc w:val="left"/>
      <w:pPr>
        <w:ind w:left="2136" w:hanging="720"/>
      </w:pPr>
      <w:rPr>
        <w:rFonts w:hint="default"/>
        <w:b/>
        <w:bCs w:val="0"/>
        <w:u w:val="none"/>
      </w:rPr>
    </w:lvl>
    <w:lvl w:ilvl="4">
      <w:start w:val="1"/>
      <w:numFmt w:val="decimal"/>
      <w:lvlText w:val="%1.%2.%3.%4.%5"/>
      <w:lvlJc w:val="left"/>
      <w:pPr>
        <w:ind w:left="2968" w:hanging="1080"/>
      </w:pPr>
      <w:rPr>
        <w:rFonts w:hint="default"/>
        <w:b w:val="0"/>
        <w:u w:val="none"/>
      </w:rPr>
    </w:lvl>
    <w:lvl w:ilvl="5">
      <w:start w:val="1"/>
      <w:numFmt w:val="decimal"/>
      <w:lvlText w:val="%1.%2.%3.%4.%5.%6"/>
      <w:lvlJc w:val="left"/>
      <w:pPr>
        <w:ind w:left="3440" w:hanging="1080"/>
      </w:pPr>
      <w:rPr>
        <w:rFonts w:hint="default"/>
        <w:b w:val="0"/>
        <w:u w:val="none"/>
      </w:rPr>
    </w:lvl>
    <w:lvl w:ilvl="6">
      <w:start w:val="1"/>
      <w:numFmt w:val="decimal"/>
      <w:lvlText w:val="%1.%2.%3.%4.%5.%6.%7"/>
      <w:lvlJc w:val="left"/>
      <w:pPr>
        <w:ind w:left="3912" w:hanging="1080"/>
      </w:pPr>
      <w:rPr>
        <w:rFonts w:hint="default"/>
        <w:b w:val="0"/>
        <w:u w:val="none"/>
      </w:rPr>
    </w:lvl>
    <w:lvl w:ilvl="7">
      <w:start w:val="1"/>
      <w:numFmt w:val="decimal"/>
      <w:lvlText w:val="%1.%2.%3.%4.%5.%6.%7.%8"/>
      <w:lvlJc w:val="left"/>
      <w:pPr>
        <w:ind w:left="4744" w:hanging="1440"/>
      </w:pPr>
      <w:rPr>
        <w:rFonts w:hint="default"/>
        <w:b w:val="0"/>
        <w:u w:val="none"/>
      </w:rPr>
    </w:lvl>
    <w:lvl w:ilvl="8">
      <w:start w:val="1"/>
      <w:numFmt w:val="decimal"/>
      <w:lvlText w:val="%1.%2.%3.%4.%5.%6.%7.%8.%9"/>
      <w:lvlJc w:val="left"/>
      <w:pPr>
        <w:ind w:left="5216" w:hanging="1440"/>
      </w:pPr>
      <w:rPr>
        <w:rFonts w:hint="default"/>
        <w:b w:val="0"/>
        <w:u w:val="none"/>
      </w:rPr>
    </w:lvl>
  </w:abstractNum>
  <w:abstractNum w:abstractNumId="6">
    <w:nsid w:val="1B094C4A"/>
    <w:multiLevelType w:val="hybridMultilevel"/>
    <w:tmpl w:val="D7242A42"/>
    <w:lvl w:ilvl="0" w:tplc="EAB0105C">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208B2FEB"/>
    <w:multiLevelType w:val="multilevel"/>
    <w:tmpl w:val="FED6E3C2"/>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8">
    <w:nsid w:val="218763CF"/>
    <w:multiLevelType w:val="hybridMultilevel"/>
    <w:tmpl w:val="B560D074"/>
    <w:lvl w:ilvl="0" w:tplc="78C6CD0E">
      <w:start w:val="2"/>
      <w:numFmt w:val="hebrew1"/>
      <w:lvlText w:val="%1."/>
      <w:lvlJc w:val="left"/>
      <w:pPr>
        <w:tabs>
          <w:tab w:val="num" w:pos="2486"/>
        </w:tabs>
        <w:ind w:left="2486" w:hanging="360"/>
      </w:pPr>
      <w:rPr>
        <w:rFonts w:hint="default"/>
        <w:b w:val="0"/>
        <w:bCs w:val="0"/>
        <w:sz w:val="26"/>
      </w:rPr>
    </w:lvl>
    <w:lvl w:ilvl="1" w:tplc="04090019">
      <w:start w:val="1"/>
      <w:numFmt w:val="lowerLetter"/>
      <w:lvlText w:val="%2."/>
      <w:lvlJc w:val="left"/>
      <w:pPr>
        <w:tabs>
          <w:tab w:val="num" w:pos="3206"/>
        </w:tabs>
        <w:ind w:left="3206" w:hanging="360"/>
      </w:pPr>
    </w:lvl>
    <w:lvl w:ilvl="2" w:tplc="0409001B" w:tentative="1">
      <w:start w:val="1"/>
      <w:numFmt w:val="lowerRoman"/>
      <w:lvlText w:val="%3."/>
      <w:lvlJc w:val="right"/>
      <w:pPr>
        <w:tabs>
          <w:tab w:val="num" w:pos="3926"/>
        </w:tabs>
        <w:ind w:left="3926" w:hanging="180"/>
      </w:pPr>
    </w:lvl>
    <w:lvl w:ilvl="3" w:tplc="0409000F" w:tentative="1">
      <w:start w:val="1"/>
      <w:numFmt w:val="decimal"/>
      <w:lvlText w:val="%4."/>
      <w:lvlJc w:val="left"/>
      <w:pPr>
        <w:tabs>
          <w:tab w:val="num" w:pos="4646"/>
        </w:tabs>
        <w:ind w:left="4646" w:hanging="360"/>
      </w:pPr>
    </w:lvl>
    <w:lvl w:ilvl="4" w:tplc="04090019" w:tentative="1">
      <w:start w:val="1"/>
      <w:numFmt w:val="lowerLetter"/>
      <w:lvlText w:val="%5."/>
      <w:lvlJc w:val="left"/>
      <w:pPr>
        <w:tabs>
          <w:tab w:val="num" w:pos="5366"/>
        </w:tabs>
        <w:ind w:left="5366" w:hanging="360"/>
      </w:pPr>
    </w:lvl>
    <w:lvl w:ilvl="5" w:tplc="0409001B" w:tentative="1">
      <w:start w:val="1"/>
      <w:numFmt w:val="lowerRoman"/>
      <w:lvlText w:val="%6."/>
      <w:lvlJc w:val="right"/>
      <w:pPr>
        <w:tabs>
          <w:tab w:val="num" w:pos="6086"/>
        </w:tabs>
        <w:ind w:left="6086" w:hanging="180"/>
      </w:pPr>
    </w:lvl>
    <w:lvl w:ilvl="6" w:tplc="0409000F" w:tentative="1">
      <w:start w:val="1"/>
      <w:numFmt w:val="decimal"/>
      <w:lvlText w:val="%7."/>
      <w:lvlJc w:val="left"/>
      <w:pPr>
        <w:tabs>
          <w:tab w:val="num" w:pos="6806"/>
        </w:tabs>
        <w:ind w:left="6806" w:hanging="360"/>
      </w:pPr>
    </w:lvl>
    <w:lvl w:ilvl="7" w:tplc="04090019" w:tentative="1">
      <w:start w:val="1"/>
      <w:numFmt w:val="lowerLetter"/>
      <w:lvlText w:val="%8."/>
      <w:lvlJc w:val="left"/>
      <w:pPr>
        <w:tabs>
          <w:tab w:val="num" w:pos="7526"/>
        </w:tabs>
        <w:ind w:left="7526" w:hanging="360"/>
      </w:pPr>
    </w:lvl>
    <w:lvl w:ilvl="8" w:tplc="0409001B" w:tentative="1">
      <w:start w:val="1"/>
      <w:numFmt w:val="lowerRoman"/>
      <w:lvlText w:val="%9."/>
      <w:lvlJc w:val="right"/>
      <w:pPr>
        <w:tabs>
          <w:tab w:val="num" w:pos="8246"/>
        </w:tabs>
        <w:ind w:left="8246" w:hanging="180"/>
      </w:pPr>
    </w:lvl>
  </w:abstractNum>
  <w:abstractNum w:abstractNumId="9">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
    <w:nsid w:val="25B65E59"/>
    <w:multiLevelType w:val="multilevel"/>
    <w:tmpl w:val="F3BC1394"/>
    <w:lvl w:ilvl="0">
      <w:start w:val="1"/>
      <w:numFmt w:val="decimal"/>
      <w:lvlText w:val="%1."/>
      <w:lvlJc w:val="left"/>
      <w:pPr>
        <w:tabs>
          <w:tab w:val="num" w:pos="709"/>
        </w:tabs>
        <w:ind w:left="709" w:hanging="709"/>
      </w:pPr>
      <w:rPr>
        <w:rFonts w:hint="default"/>
        <w:bCs/>
        <w:iCs w:val="0"/>
      </w:rPr>
    </w:lvl>
    <w:lvl w:ilvl="1">
      <w:start w:val="1"/>
      <w:numFmt w:val="hebrew1"/>
      <w:lvlText w:val="%2."/>
      <w:lvlJc w:val="left"/>
      <w:pPr>
        <w:tabs>
          <w:tab w:val="num" w:pos="1429"/>
        </w:tabs>
        <w:ind w:left="1429" w:hanging="720"/>
      </w:pPr>
      <w:rPr>
        <w:rFonts w:hint="default"/>
        <w:bCs/>
        <w:iCs w:val="0"/>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25FA2A08"/>
    <w:multiLevelType w:val="hybridMultilevel"/>
    <w:tmpl w:val="B4CCA0A2"/>
    <w:lvl w:ilvl="0" w:tplc="09045992">
      <w:start w:val="1"/>
      <w:numFmt w:val="decimal"/>
      <w:lvlText w:val="%1."/>
      <w:lvlJc w:val="left"/>
      <w:pPr>
        <w:tabs>
          <w:tab w:val="num" w:pos="720"/>
        </w:tabs>
        <w:ind w:left="720" w:hanging="360"/>
      </w:pPr>
      <w:rPr>
        <w:rFonts w:hint="default"/>
      </w:rPr>
    </w:lvl>
    <w:lvl w:ilvl="1" w:tplc="C994CDFE">
      <w:numFmt w:val="none"/>
      <w:lvlText w:val=""/>
      <w:lvlJc w:val="left"/>
      <w:pPr>
        <w:tabs>
          <w:tab w:val="num" w:pos="360"/>
        </w:tabs>
      </w:pPr>
    </w:lvl>
    <w:lvl w:ilvl="2" w:tplc="23CA849C">
      <w:numFmt w:val="none"/>
      <w:lvlText w:val=""/>
      <w:lvlJc w:val="left"/>
      <w:pPr>
        <w:tabs>
          <w:tab w:val="num" w:pos="360"/>
        </w:tabs>
      </w:pPr>
    </w:lvl>
    <w:lvl w:ilvl="3" w:tplc="E4B81D92">
      <w:numFmt w:val="none"/>
      <w:lvlText w:val=""/>
      <w:lvlJc w:val="left"/>
      <w:pPr>
        <w:tabs>
          <w:tab w:val="num" w:pos="360"/>
        </w:tabs>
      </w:pPr>
    </w:lvl>
    <w:lvl w:ilvl="4" w:tplc="D6A042A8">
      <w:numFmt w:val="none"/>
      <w:lvlText w:val=""/>
      <w:lvlJc w:val="left"/>
      <w:pPr>
        <w:tabs>
          <w:tab w:val="num" w:pos="360"/>
        </w:tabs>
      </w:pPr>
    </w:lvl>
    <w:lvl w:ilvl="5" w:tplc="8CDC7050">
      <w:numFmt w:val="none"/>
      <w:lvlText w:val=""/>
      <w:lvlJc w:val="left"/>
      <w:pPr>
        <w:tabs>
          <w:tab w:val="num" w:pos="360"/>
        </w:tabs>
      </w:pPr>
    </w:lvl>
    <w:lvl w:ilvl="6" w:tplc="195A1948">
      <w:numFmt w:val="none"/>
      <w:lvlText w:val=""/>
      <w:lvlJc w:val="left"/>
      <w:pPr>
        <w:tabs>
          <w:tab w:val="num" w:pos="360"/>
        </w:tabs>
      </w:pPr>
    </w:lvl>
    <w:lvl w:ilvl="7" w:tplc="3DA2C85A">
      <w:numFmt w:val="none"/>
      <w:lvlText w:val=""/>
      <w:lvlJc w:val="left"/>
      <w:pPr>
        <w:tabs>
          <w:tab w:val="num" w:pos="360"/>
        </w:tabs>
      </w:pPr>
    </w:lvl>
    <w:lvl w:ilvl="8" w:tplc="9F784BD0">
      <w:numFmt w:val="none"/>
      <w:lvlText w:val=""/>
      <w:lvlJc w:val="left"/>
      <w:pPr>
        <w:tabs>
          <w:tab w:val="num" w:pos="360"/>
        </w:tabs>
      </w:pPr>
    </w:lvl>
  </w:abstractNum>
  <w:abstractNum w:abstractNumId="12">
    <w:nsid w:val="29991C4A"/>
    <w:multiLevelType w:val="multilevel"/>
    <w:tmpl w:val="70561882"/>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sz w:val="22"/>
        <w:szCs w:val="24"/>
      </w:rPr>
    </w:lvl>
    <w:lvl w:ilvl="2">
      <w:start w:val="1"/>
      <w:numFmt w:val="decimal"/>
      <w:isLgl/>
      <w:lvlText w:val="%1.%2.%3"/>
      <w:lvlJc w:val="left"/>
      <w:pPr>
        <w:tabs>
          <w:tab w:val="num" w:pos="2268"/>
        </w:tabs>
        <w:ind w:left="2268" w:hanging="992"/>
      </w:pPr>
      <w:rPr>
        <w:rFonts w:cs="David" w:hint="default"/>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3">
    <w:nsid w:val="2CD17956"/>
    <w:multiLevelType w:val="multilevel"/>
    <w:tmpl w:val="EED2B508"/>
    <w:lvl w:ilvl="0">
      <w:start w:val="1"/>
      <w:numFmt w:val="decimal"/>
      <w:lvlText w:val="%1."/>
      <w:lvlJc w:val="left"/>
      <w:pPr>
        <w:tabs>
          <w:tab w:val="num" w:pos="567"/>
        </w:tabs>
        <w:ind w:left="567" w:hanging="567"/>
      </w:pPr>
      <w:rPr>
        <w:rFonts w:hint="cs"/>
      </w:rPr>
    </w:lvl>
    <w:lvl w:ilvl="1">
      <w:start w:val="1"/>
      <w:numFmt w:val="decimal"/>
      <w:lvlText w:val="%1.%2"/>
      <w:lvlJc w:val="left"/>
      <w:pPr>
        <w:tabs>
          <w:tab w:val="num" w:pos="1418"/>
        </w:tabs>
        <w:ind w:left="1418" w:hanging="851"/>
      </w:pPr>
      <w:rPr>
        <w:rFonts w:hint="cs"/>
        <w:b w:val="0"/>
        <w:bCs w:val="0"/>
        <w:i w:val="0"/>
        <w:iCs w:val="0"/>
        <w:sz w:val="24"/>
        <w:szCs w:val="24"/>
      </w:rPr>
    </w:lvl>
    <w:lvl w:ilvl="2">
      <w:start w:val="1"/>
      <w:numFmt w:val="decimal"/>
      <w:lvlText w:val="%1.%2.%3"/>
      <w:lvlJc w:val="left"/>
      <w:pPr>
        <w:tabs>
          <w:tab w:val="num" w:pos="2268"/>
        </w:tabs>
        <w:ind w:left="2268" w:hanging="850"/>
      </w:pPr>
      <w:rPr>
        <w:rFonts w:hint="default"/>
        <w:b w:val="0"/>
        <w:bCs w:val="0"/>
        <w:i w:val="0"/>
        <w:iCs w:val="0"/>
      </w:rPr>
    </w:lvl>
    <w:lvl w:ilvl="3">
      <w:start w:val="1"/>
      <w:numFmt w:val="decimal"/>
      <w:lvlText w:val="(%4)"/>
      <w:lvlJc w:val="left"/>
      <w:pPr>
        <w:tabs>
          <w:tab w:val="num" w:pos="2552"/>
        </w:tabs>
        <w:ind w:left="2552" w:hanging="284"/>
      </w:pPr>
      <w:rPr>
        <w:rFonts w:hint="default"/>
      </w:r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14">
    <w:nsid w:val="330E4ABD"/>
    <w:multiLevelType w:val="hybridMultilevel"/>
    <w:tmpl w:val="E6DE690C"/>
    <w:lvl w:ilvl="0" w:tplc="22685C14">
      <w:start w:val="1"/>
      <w:numFmt w:val="decimal"/>
      <w:lvlText w:val="%1."/>
      <w:lvlJc w:val="left"/>
      <w:pPr>
        <w:tabs>
          <w:tab w:val="num" w:pos="811"/>
        </w:tabs>
        <w:ind w:left="811" w:hanging="72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37976187"/>
    <w:multiLevelType w:val="hybridMultilevel"/>
    <w:tmpl w:val="80908A08"/>
    <w:lvl w:ilvl="0" w:tplc="0A2EDD74">
      <w:start w:val="1"/>
      <w:numFmt w:val="hebrew1"/>
      <w:lvlText w:val="(%1)"/>
      <w:lvlJc w:val="left"/>
      <w:pPr>
        <w:tabs>
          <w:tab w:val="num" w:pos="2883"/>
        </w:tabs>
        <w:ind w:left="2883" w:right="2883" w:hanging="615"/>
      </w:pPr>
    </w:lvl>
    <w:lvl w:ilvl="1" w:tplc="94D43672">
      <w:start w:val="7"/>
      <w:numFmt w:val="decimal"/>
      <w:lvlText w:val="%2."/>
      <w:lvlJc w:val="left"/>
      <w:pPr>
        <w:tabs>
          <w:tab w:val="num" w:pos="3708"/>
        </w:tabs>
        <w:ind w:left="3708" w:right="3708" w:hanging="720"/>
      </w:pPr>
    </w:lvl>
    <w:lvl w:ilvl="2" w:tplc="BD0AA112">
      <w:start w:val="1"/>
      <w:numFmt w:val="hebrew1"/>
      <w:lvlText w:val="%3."/>
      <w:lvlJc w:val="left"/>
      <w:pPr>
        <w:tabs>
          <w:tab w:val="num" w:pos="2835"/>
        </w:tabs>
        <w:ind w:left="2835" w:right="2835" w:hanging="567"/>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6">
    <w:nsid w:val="385F4BFE"/>
    <w:multiLevelType w:val="multilevel"/>
    <w:tmpl w:val="71565910"/>
    <w:lvl w:ilvl="0">
      <w:start w:val="1"/>
      <w:numFmt w:val="decimal"/>
      <w:lvlText w:val="%1."/>
      <w:lvlJc w:val="left"/>
      <w:pPr>
        <w:tabs>
          <w:tab w:val="num" w:pos="709"/>
        </w:tabs>
        <w:ind w:left="709" w:hanging="709"/>
      </w:pPr>
      <w:rPr>
        <w:rFonts w:cs="David" w:hint="default"/>
      </w:rPr>
    </w:lvl>
    <w:lvl w:ilvl="1">
      <w:start w:val="1"/>
      <w:numFmt w:val="decimal"/>
      <w:isLgl/>
      <w:lvlText w:val="%1.%2"/>
      <w:lvlJc w:val="left"/>
      <w:pPr>
        <w:tabs>
          <w:tab w:val="num" w:pos="1276"/>
        </w:tabs>
        <w:ind w:left="1276" w:hanging="567"/>
      </w:pPr>
      <w:rPr>
        <w:rFonts w:cs="David" w:hint="default"/>
        <w:b w:val="0"/>
        <w:bCs w:val="0"/>
        <w:sz w:val="22"/>
        <w:szCs w:val="24"/>
      </w:rPr>
    </w:lvl>
    <w:lvl w:ilvl="2">
      <w:start w:val="1"/>
      <w:numFmt w:val="decimal"/>
      <w:isLgl/>
      <w:lvlText w:val="%1.%2.%3"/>
      <w:lvlJc w:val="left"/>
      <w:pPr>
        <w:tabs>
          <w:tab w:val="num" w:pos="2268"/>
        </w:tabs>
        <w:ind w:left="2268" w:hanging="992"/>
      </w:pPr>
      <w:rPr>
        <w:rFonts w:cs="David" w:hint="default"/>
      </w:rPr>
    </w:lvl>
    <w:lvl w:ilvl="3">
      <w:start w:val="1"/>
      <w:numFmt w:val="decimal"/>
      <w:isLgl/>
      <w:lvlText w:val="%1.%2.%3.%4"/>
      <w:lvlJc w:val="left"/>
      <w:pPr>
        <w:tabs>
          <w:tab w:val="num" w:pos="3119"/>
        </w:tabs>
        <w:ind w:left="3119" w:hanging="851"/>
      </w:pPr>
      <w:rPr>
        <w:rFonts w:cs="David" w:hint="default"/>
      </w:rPr>
    </w:lvl>
    <w:lvl w:ilvl="4">
      <w:start w:val="1"/>
      <w:numFmt w:val="decimal"/>
      <w:isLgl/>
      <w:lvlText w:val="%1.%2.%3.%4.%5"/>
      <w:lvlJc w:val="left"/>
      <w:pPr>
        <w:tabs>
          <w:tab w:val="num" w:pos="3960"/>
        </w:tabs>
        <w:ind w:left="3960" w:hanging="1080"/>
      </w:pPr>
      <w:rPr>
        <w:rFonts w:cs="David" w:hint="default"/>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7">
    <w:nsid w:val="3CBC4AF3"/>
    <w:multiLevelType w:val="hybridMultilevel"/>
    <w:tmpl w:val="02B40992"/>
    <w:lvl w:ilvl="0" w:tplc="9ECC920E">
      <w:start w:val="2"/>
      <w:numFmt w:val="hebrew1"/>
      <w:lvlText w:val="%1."/>
      <w:lvlJc w:val="left"/>
      <w:pPr>
        <w:tabs>
          <w:tab w:val="num" w:pos="2486"/>
        </w:tabs>
        <w:ind w:left="2486" w:hanging="360"/>
      </w:pPr>
      <w:rPr>
        <w:rFonts w:hint="default"/>
        <w:b w:val="0"/>
        <w:bCs w:val="0"/>
        <w:sz w:val="24"/>
        <w:szCs w:val="24"/>
      </w:rPr>
    </w:lvl>
    <w:lvl w:ilvl="1" w:tplc="04090019" w:tentative="1">
      <w:start w:val="1"/>
      <w:numFmt w:val="lowerLetter"/>
      <w:lvlText w:val="%2."/>
      <w:lvlJc w:val="left"/>
      <w:pPr>
        <w:tabs>
          <w:tab w:val="num" w:pos="3206"/>
        </w:tabs>
        <w:ind w:left="3206" w:hanging="360"/>
      </w:pPr>
    </w:lvl>
    <w:lvl w:ilvl="2" w:tplc="0409001B" w:tentative="1">
      <w:start w:val="1"/>
      <w:numFmt w:val="lowerRoman"/>
      <w:lvlText w:val="%3."/>
      <w:lvlJc w:val="right"/>
      <w:pPr>
        <w:tabs>
          <w:tab w:val="num" w:pos="3926"/>
        </w:tabs>
        <w:ind w:left="3926" w:hanging="180"/>
      </w:pPr>
    </w:lvl>
    <w:lvl w:ilvl="3" w:tplc="0409000F" w:tentative="1">
      <w:start w:val="1"/>
      <w:numFmt w:val="decimal"/>
      <w:lvlText w:val="%4."/>
      <w:lvlJc w:val="left"/>
      <w:pPr>
        <w:tabs>
          <w:tab w:val="num" w:pos="4646"/>
        </w:tabs>
        <w:ind w:left="4646" w:hanging="360"/>
      </w:pPr>
    </w:lvl>
    <w:lvl w:ilvl="4" w:tplc="04090019" w:tentative="1">
      <w:start w:val="1"/>
      <w:numFmt w:val="lowerLetter"/>
      <w:lvlText w:val="%5."/>
      <w:lvlJc w:val="left"/>
      <w:pPr>
        <w:tabs>
          <w:tab w:val="num" w:pos="5366"/>
        </w:tabs>
        <w:ind w:left="5366" w:hanging="360"/>
      </w:pPr>
    </w:lvl>
    <w:lvl w:ilvl="5" w:tplc="0409001B" w:tentative="1">
      <w:start w:val="1"/>
      <w:numFmt w:val="lowerRoman"/>
      <w:lvlText w:val="%6."/>
      <w:lvlJc w:val="right"/>
      <w:pPr>
        <w:tabs>
          <w:tab w:val="num" w:pos="6086"/>
        </w:tabs>
        <w:ind w:left="6086" w:hanging="180"/>
      </w:pPr>
    </w:lvl>
    <w:lvl w:ilvl="6" w:tplc="0409000F" w:tentative="1">
      <w:start w:val="1"/>
      <w:numFmt w:val="decimal"/>
      <w:lvlText w:val="%7."/>
      <w:lvlJc w:val="left"/>
      <w:pPr>
        <w:tabs>
          <w:tab w:val="num" w:pos="6806"/>
        </w:tabs>
        <w:ind w:left="6806" w:hanging="360"/>
      </w:pPr>
    </w:lvl>
    <w:lvl w:ilvl="7" w:tplc="04090019" w:tentative="1">
      <w:start w:val="1"/>
      <w:numFmt w:val="lowerLetter"/>
      <w:lvlText w:val="%8."/>
      <w:lvlJc w:val="left"/>
      <w:pPr>
        <w:tabs>
          <w:tab w:val="num" w:pos="7526"/>
        </w:tabs>
        <w:ind w:left="7526" w:hanging="360"/>
      </w:pPr>
    </w:lvl>
    <w:lvl w:ilvl="8" w:tplc="0409001B" w:tentative="1">
      <w:start w:val="1"/>
      <w:numFmt w:val="lowerRoman"/>
      <w:lvlText w:val="%9."/>
      <w:lvlJc w:val="right"/>
      <w:pPr>
        <w:tabs>
          <w:tab w:val="num" w:pos="8246"/>
        </w:tabs>
        <w:ind w:left="8246" w:hanging="180"/>
      </w:pPr>
    </w:lvl>
  </w:abstractNum>
  <w:abstractNum w:abstractNumId="18">
    <w:nsid w:val="40180D3A"/>
    <w:multiLevelType w:val="hybridMultilevel"/>
    <w:tmpl w:val="94CE05F4"/>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42172953"/>
    <w:multiLevelType w:val="multilevel"/>
    <w:tmpl w:val="E26E54DA"/>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453253AA"/>
    <w:multiLevelType w:val="hybridMultilevel"/>
    <w:tmpl w:val="99CEF820"/>
    <w:lvl w:ilvl="0" w:tplc="C22EEC44">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1">
    <w:nsid w:val="4CC554DB"/>
    <w:multiLevelType w:val="hybridMultilevel"/>
    <w:tmpl w:val="AEF222E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FFE1875"/>
    <w:multiLevelType w:val="hybridMultilevel"/>
    <w:tmpl w:val="F9443122"/>
    <w:lvl w:ilvl="0" w:tplc="F294C7B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4">
    <w:nsid w:val="521A7A86"/>
    <w:multiLevelType w:val="hybridMultilevel"/>
    <w:tmpl w:val="7FE04D12"/>
    <w:lvl w:ilvl="0" w:tplc="0B1E0040">
      <w:start w:val="1"/>
      <w:numFmt w:val="hebrew1"/>
      <w:lvlText w:val="%1."/>
      <w:lvlJc w:val="left"/>
      <w:pPr>
        <w:ind w:left="2496" w:hanging="360"/>
      </w:pPr>
      <w:rPr>
        <w:rFonts w:hint="default"/>
        <w:b w:val="0"/>
        <w:bCs w:val="0"/>
        <w:u w:val="none"/>
      </w:rPr>
    </w:lvl>
    <w:lvl w:ilvl="1" w:tplc="04090019" w:tentative="1">
      <w:start w:val="1"/>
      <w:numFmt w:val="lowerLetter"/>
      <w:lvlText w:val="%2."/>
      <w:lvlJc w:val="left"/>
      <w:pPr>
        <w:ind w:left="3216" w:hanging="360"/>
      </w:pPr>
    </w:lvl>
    <w:lvl w:ilvl="2" w:tplc="0409001B" w:tentative="1">
      <w:start w:val="1"/>
      <w:numFmt w:val="lowerRoman"/>
      <w:lvlText w:val="%3."/>
      <w:lvlJc w:val="right"/>
      <w:pPr>
        <w:ind w:left="3936" w:hanging="180"/>
      </w:pPr>
    </w:lvl>
    <w:lvl w:ilvl="3" w:tplc="0409000F">
      <w:start w:val="1"/>
      <w:numFmt w:val="decimal"/>
      <w:lvlText w:val="%4."/>
      <w:lvlJc w:val="left"/>
      <w:pPr>
        <w:ind w:left="4656" w:hanging="360"/>
      </w:pPr>
    </w:lvl>
    <w:lvl w:ilvl="4" w:tplc="04090019" w:tentative="1">
      <w:start w:val="1"/>
      <w:numFmt w:val="lowerLetter"/>
      <w:lvlText w:val="%5."/>
      <w:lvlJc w:val="left"/>
      <w:pPr>
        <w:ind w:left="5376" w:hanging="360"/>
      </w:pPr>
    </w:lvl>
    <w:lvl w:ilvl="5" w:tplc="0409001B" w:tentative="1">
      <w:start w:val="1"/>
      <w:numFmt w:val="lowerRoman"/>
      <w:lvlText w:val="%6."/>
      <w:lvlJc w:val="right"/>
      <w:pPr>
        <w:ind w:left="6096" w:hanging="180"/>
      </w:pPr>
    </w:lvl>
    <w:lvl w:ilvl="6" w:tplc="0409000F" w:tentative="1">
      <w:start w:val="1"/>
      <w:numFmt w:val="decimal"/>
      <w:lvlText w:val="%7."/>
      <w:lvlJc w:val="left"/>
      <w:pPr>
        <w:ind w:left="6816" w:hanging="360"/>
      </w:pPr>
    </w:lvl>
    <w:lvl w:ilvl="7" w:tplc="04090019" w:tentative="1">
      <w:start w:val="1"/>
      <w:numFmt w:val="lowerLetter"/>
      <w:lvlText w:val="%8."/>
      <w:lvlJc w:val="left"/>
      <w:pPr>
        <w:ind w:left="7536" w:hanging="360"/>
      </w:pPr>
    </w:lvl>
    <w:lvl w:ilvl="8" w:tplc="0409001B" w:tentative="1">
      <w:start w:val="1"/>
      <w:numFmt w:val="lowerRoman"/>
      <w:lvlText w:val="%9."/>
      <w:lvlJc w:val="right"/>
      <w:pPr>
        <w:ind w:left="8256" w:hanging="180"/>
      </w:pPr>
    </w:lvl>
  </w:abstractNum>
  <w:abstractNum w:abstractNumId="25">
    <w:nsid w:val="578426E5"/>
    <w:multiLevelType w:val="hybridMultilevel"/>
    <w:tmpl w:val="D7208DD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3642E32"/>
    <w:multiLevelType w:val="hybridMultilevel"/>
    <w:tmpl w:val="3ECA3546"/>
    <w:lvl w:ilvl="0" w:tplc="F294C7B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66746AE"/>
    <w:multiLevelType w:val="hybridMultilevel"/>
    <w:tmpl w:val="E878F8F4"/>
    <w:lvl w:ilvl="0" w:tplc="EAC66ECC">
      <w:start w:val="1"/>
      <w:numFmt w:val="decimal"/>
      <w:lvlText w:val="%1."/>
      <w:lvlJc w:val="left"/>
      <w:pPr>
        <w:tabs>
          <w:tab w:val="num" w:pos="728"/>
        </w:tabs>
        <w:ind w:left="728" w:hanging="360"/>
      </w:pPr>
      <w:rPr>
        <w:rFonts w:hint="default"/>
      </w:rPr>
    </w:lvl>
    <w:lvl w:ilvl="1" w:tplc="04090019" w:tentative="1">
      <w:start w:val="1"/>
      <w:numFmt w:val="lowerLetter"/>
      <w:lvlText w:val="%2."/>
      <w:lvlJc w:val="left"/>
      <w:pPr>
        <w:tabs>
          <w:tab w:val="num" w:pos="1448"/>
        </w:tabs>
        <w:ind w:left="1448" w:hanging="360"/>
      </w:pPr>
    </w:lvl>
    <w:lvl w:ilvl="2" w:tplc="0409001B" w:tentative="1">
      <w:start w:val="1"/>
      <w:numFmt w:val="lowerRoman"/>
      <w:lvlText w:val="%3."/>
      <w:lvlJc w:val="right"/>
      <w:pPr>
        <w:tabs>
          <w:tab w:val="num" w:pos="2168"/>
        </w:tabs>
        <w:ind w:left="2168" w:hanging="180"/>
      </w:pPr>
    </w:lvl>
    <w:lvl w:ilvl="3" w:tplc="0409000F" w:tentative="1">
      <w:start w:val="1"/>
      <w:numFmt w:val="decimal"/>
      <w:lvlText w:val="%4."/>
      <w:lvlJc w:val="left"/>
      <w:pPr>
        <w:tabs>
          <w:tab w:val="num" w:pos="2888"/>
        </w:tabs>
        <w:ind w:left="2888" w:hanging="360"/>
      </w:pPr>
    </w:lvl>
    <w:lvl w:ilvl="4" w:tplc="04090019" w:tentative="1">
      <w:start w:val="1"/>
      <w:numFmt w:val="lowerLetter"/>
      <w:lvlText w:val="%5."/>
      <w:lvlJc w:val="left"/>
      <w:pPr>
        <w:tabs>
          <w:tab w:val="num" w:pos="3608"/>
        </w:tabs>
        <w:ind w:left="3608" w:hanging="360"/>
      </w:pPr>
    </w:lvl>
    <w:lvl w:ilvl="5" w:tplc="0409001B" w:tentative="1">
      <w:start w:val="1"/>
      <w:numFmt w:val="lowerRoman"/>
      <w:lvlText w:val="%6."/>
      <w:lvlJc w:val="right"/>
      <w:pPr>
        <w:tabs>
          <w:tab w:val="num" w:pos="4328"/>
        </w:tabs>
        <w:ind w:left="4328" w:hanging="180"/>
      </w:pPr>
    </w:lvl>
    <w:lvl w:ilvl="6" w:tplc="0409000F" w:tentative="1">
      <w:start w:val="1"/>
      <w:numFmt w:val="decimal"/>
      <w:lvlText w:val="%7."/>
      <w:lvlJc w:val="left"/>
      <w:pPr>
        <w:tabs>
          <w:tab w:val="num" w:pos="5048"/>
        </w:tabs>
        <w:ind w:left="5048" w:hanging="360"/>
      </w:pPr>
    </w:lvl>
    <w:lvl w:ilvl="7" w:tplc="04090019" w:tentative="1">
      <w:start w:val="1"/>
      <w:numFmt w:val="lowerLetter"/>
      <w:lvlText w:val="%8."/>
      <w:lvlJc w:val="left"/>
      <w:pPr>
        <w:tabs>
          <w:tab w:val="num" w:pos="5768"/>
        </w:tabs>
        <w:ind w:left="5768" w:hanging="360"/>
      </w:pPr>
    </w:lvl>
    <w:lvl w:ilvl="8" w:tplc="0409001B" w:tentative="1">
      <w:start w:val="1"/>
      <w:numFmt w:val="lowerRoman"/>
      <w:lvlText w:val="%9."/>
      <w:lvlJc w:val="right"/>
      <w:pPr>
        <w:tabs>
          <w:tab w:val="num" w:pos="6488"/>
        </w:tabs>
        <w:ind w:left="6488" w:hanging="180"/>
      </w:pPr>
    </w:lvl>
  </w:abstractNum>
  <w:abstractNum w:abstractNumId="28">
    <w:nsid w:val="6ECA06C1"/>
    <w:multiLevelType w:val="multilevel"/>
    <w:tmpl w:val="BBECBD6C"/>
    <w:lvl w:ilvl="0">
      <w:start w:val="3"/>
      <w:numFmt w:val="decimal"/>
      <w:lvlText w:val="%1"/>
      <w:lvlJc w:val="left"/>
      <w:pPr>
        <w:ind w:left="360" w:hanging="360"/>
      </w:pPr>
      <w:rPr>
        <w:rFonts w:hint="default"/>
        <w:b w:val="0"/>
        <w:bCs w:val="0"/>
      </w:rPr>
    </w:lvl>
    <w:lvl w:ilvl="1">
      <w:start w:val="1"/>
      <w:numFmt w:val="decimal"/>
      <w:lvlText w:val="%1.%2"/>
      <w:lvlJc w:val="left"/>
      <w:pPr>
        <w:ind w:left="927" w:hanging="360"/>
      </w:pPr>
      <w:rPr>
        <w:rFonts w:hint="default"/>
        <w:b w:val="0"/>
        <w:bCs w:val="0"/>
        <w:i w:val="0"/>
        <w:i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9">
    <w:nsid w:val="71423C2B"/>
    <w:multiLevelType w:val="singleLevel"/>
    <w:tmpl w:val="21541A66"/>
    <w:lvl w:ilvl="0">
      <w:start w:val="1"/>
      <w:numFmt w:val="decimal"/>
      <w:lvlText w:val="%1."/>
      <w:lvlJc w:val="left"/>
      <w:pPr>
        <w:tabs>
          <w:tab w:val="num" w:pos="714"/>
        </w:tabs>
        <w:ind w:left="0" w:hanging="630"/>
      </w:pPr>
      <w:rPr>
        <w:rFonts w:cs="David"/>
      </w:rPr>
    </w:lvl>
  </w:abstractNum>
  <w:abstractNum w:abstractNumId="30">
    <w:nsid w:val="77F42A73"/>
    <w:multiLevelType w:val="hybridMultilevel"/>
    <w:tmpl w:val="73CE4630"/>
    <w:lvl w:ilvl="0" w:tplc="F294C7B6">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C9003C1"/>
    <w:multiLevelType w:val="hybridMultilevel"/>
    <w:tmpl w:val="74265F4A"/>
    <w:lvl w:ilvl="0" w:tplc="4AFE8600">
      <w:numFmt w:val="bullet"/>
      <w:lvlText w:val="-"/>
      <w:lvlJc w:val="left"/>
      <w:pPr>
        <w:tabs>
          <w:tab w:val="num" w:pos="785"/>
        </w:tabs>
        <w:ind w:left="785" w:hanging="425"/>
      </w:pPr>
      <w:rPr>
        <w:rFonts w:ascii="David" w:eastAsia="Times New Roman" w:hAnsi="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29"/>
    <w:lvlOverride w:ilvl="0">
      <w:startOverride w:val="1"/>
    </w:lvlOverride>
  </w:num>
  <w:num w:numId="3">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3"/>
  </w:num>
  <w:num w:numId="9">
    <w:abstractNumId w:val="15"/>
    <w:lvlOverride w:ilvl="0">
      <w:startOverride w:val="1"/>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1"/>
  </w:num>
  <w:num w:numId="11">
    <w:abstractNumId w:val="4"/>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num>
  <w:num w:numId="14">
    <w:abstractNumId w:val="26"/>
  </w:num>
  <w:num w:numId="15">
    <w:abstractNumId w:val="23"/>
  </w:num>
  <w:num w:numId="16">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12"/>
  </w:num>
  <w:num w:numId="19">
    <w:abstractNumId w:val="22"/>
  </w:num>
  <w:num w:numId="20">
    <w:abstractNumId w:val="30"/>
  </w:num>
  <w:num w:numId="21">
    <w:abstractNumId w:val="11"/>
  </w:num>
  <w:num w:numId="22">
    <w:abstractNumId w:val="8"/>
  </w:num>
  <w:num w:numId="23">
    <w:abstractNumId w:val="17"/>
  </w:num>
  <w:num w:numId="24">
    <w:abstractNumId w:val="20"/>
  </w:num>
  <w:num w:numId="25">
    <w:abstractNumId w:val="27"/>
  </w:num>
  <w:num w:numId="26">
    <w:abstractNumId w:val="25"/>
  </w:num>
  <w:num w:numId="27">
    <w:abstractNumId w:val="1"/>
  </w:num>
  <w:num w:numId="28">
    <w:abstractNumId w:val="6"/>
  </w:num>
  <w:num w:numId="29">
    <w:abstractNumId w:val="28"/>
  </w:num>
  <w:num w:numId="30">
    <w:abstractNumId w:val="5"/>
  </w:num>
  <w:num w:numId="31">
    <w:abstractNumId w:val="24"/>
  </w:num>
  <w:num w:numId="32">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removePersonalInformation/>
  <w:stylePaneFormatFilter w:val="3F01"/>
  <w:defaultTabStop w:val="720"/>
  <w:noPunctuationKerning/>
  <w:characterSpacingControl w:val="doNotCompress"/>
  <w:footnotePr>
    <w:footnote w:id="-1"/>
    <w:footnote w:id="0"/>
  </w:footnotePr>
  <w:endnotePr>
    <w:numFmt w:val="lowerLetter"/>
    <w:endnote w:id="-1"/>
    <w:endnote w:id="0"/>
  </w:endnotePr>
  <w:compat/>
  <w:rsids>
    <w:rsidRoot w:val="004536D0"/>
    <w:rsid w:val="00031C3F"/>
    <w:rsid w:val="00035998"/>
    <w:rsid w:val="000457BA"/>
    <w:rsid w:val="000529AE"/>
    <w:rsid w:val="00054FB7"/>
    <w:rsid w:val="00064BC0"/>
    <w:rsid w:val="000A1149"/>
    <w:rsid w:val="000B5671"/>
    <w:rsid w:val="000B659A"/>
    <w:rsid w:val="000B74C9"/>
    <w:rsid w:val="000C2499"/>
    <w:rsid w:val="000C2C3C"/>
    <w:rsid w:val="000D1468"/>
    <w:rsid w:val="000D7BCB"/>
    <w:rsid w:val="000E4447"/>
    <w:rsid w:val="000F50EE"/>
    <w:rsid w:val="000F6F1B"/>
    <w:rsid w:val="00102B1A"/>
    <w:rsid w:val="001149EC"/>
    <w:rsid w:val="00116240"/>
    <w:rsid w:val="0014163D"/>
    <w:rsid w:val="00143384"/>
    <w:rsid w:val="00143665"/>
    <w:rsid w:val="001527A2"/>
    <w:rsid w:val="00160B32"/>
    <w:rsid w:val="00176AFC"/>
    <w:rsid w:val="001A2EBE"/>
    <w:rsid w:val="001A5AD4"/>
    <w:rsid w:val="001A7A15"/>
    <w:rsid w:val="001C0394"/>
    <w:rsid w:val="001C0EBA"/>
    <w:rsid w:val="001D249D"/>
    <w:rsid w:val="001D4D02"/>
    <w:rsid w:val="001E5AFE"/>
    <w:rsid w:val="00210F4D"/>
    <w:rsid w:val="002133D3"/>
    <w:rsid w:val="00221F7B"/>
    <w:rsid w:val="00240020"/>
    <w:rsid w:val="00242D24"/>
    <w:rsid w:val="00251D65"/>
    <w:rsid w:val="002720B0"/>
    <w:rsid w:val="00275C38"/>
    <w:rsid w:val="0029686B"/>
    <w:rsid w:val="002A3021"/>
    <w:rsid w:val="002A5B27"/>
    <w:rsid w:val="002B44E2"/>
    <w:rsid w:val="002D0A94"/>
    <w:rsid w:val="002D2C04"/>
    <w:rsid w:val="002E5FC7"/>
    <w:rsid w:val="002F1906"/>
    <w:rsid w:val="002F315D"/>
    <w:rsid w:val="00301616"/>
    <w:rsid w:val="00340E2A"/>
    <w:rsid w:val="00341FDC"/>
    <w:rsid w:val="00354FB5"/>
    <w:rsid w:val="003634FE"/>
    <w:rsid w:val="00365C59"/>
    <w:rsid w:val="003A63F4"/>
    <w:rsid w:val="003B0E4C"/>
    <w:rsid w:val="003B11F8"/>
    <w:rsid w:val="003F09BD"/>
    <w:rsid w:val="003F1915"/>
    <w:rsid w:val="003F59BC"/>
    <w:rsid w:val="003F74D6"/>
    <w:rsid w:val="0040328D"/>
    <w:rsid w:val="00414B45"/>
    <w:rsid w:val="00422878"/>
    <w:rsid w:val="004273FD"/>
    <w:rsid w:val="0045352D"/>
    <w:rsid w:val="004536D0"/>
    <w:rsid w:val="00464B8F"/>
    <w:rsid w:val="00470DBC"/>
    <w:rsid w:val="00476C73"/>
    <w:rsid w:val="00494F7D"/>
    <w:rsid w:val="0049585F"/>
    <w:rsid w:val="00495EB1"/>
    <w:rsid w:val="004A2594"/>
    <w:rsid w:val="004A7917"/>
    <w:rsid w:val="004C0D43"/>
    <w:rsid w:val="004C773D"/>
    <w:rsid w:val="004E407A"/>
    <w:rsid w:val="00512290"/>
    <w:rsid w:val="00513868"/>
    <w:rsid w:val="005250CA"/>
    <w:rsid w:val="00526D41"/>
    <w:rsid w:val="00530612"/>
    <w:rsid w:val="00541CAD"/>
    <w:rsid w:val="00542823"/>
    <w:rsid w:val="00546650"/>
    <w:rsid w:val="0056189C"/>
    <w:rsid w:val="00580485"/>
    <w:rsid w:val="0058137C"/>
    <w:rsid w:val="0059396E"/>
    <w:rsid w:val="005A363B"/>
    <w:rsid w:val="005B316F"/>
    <w:rsid w:val="005B5219"/>
    <w:rsid w:val="005D48BB"/>
    <w:rsid w:val="005F12F4"/>
    <w:rsid w:val="00610E70"/>
    <w:rsid w:val="006556C5"/>
    <w:rsid w:val="006604F7"/>
    <w:rsid w:val="006635A7"/>
    <w:rsid w:val="00675AEF"/>
    <w:rsid w:val="0068487A"/>
    <w:rsid w:val="006913F3"/>
    <w:rsid w:val="00692643"/>
    <w:rsid w:val="006938A2"/>
    <w:rsid w:val="006A202B"/>
    <w:rsid w:val="006A4CEF"/>
    <w:rsid w:val="006B5E33"/>
    <w:rsid w:val="006D4D9F"/>
    <w:rsid w:val="006D55AC"/>
    <w:rsid w:val="006F3712"/>
    <w:rsid w:val="006F57DD"/>
    <w:rsid w:val="00700711"/>
    <w:rsid w:val="007157AE"/>
    <w:rsid w:val="0072412F"/>
    <w:rsid w:val="00734519"/>
    <w:rsid w:val="0073535A"/>
    <w:rsid w:val="00750FAE"/>
    <w:rsid w:val="00752EEB"/>
    <w:rsid w:val="00757D52"/>
    <w:rsid w:val="0076637C"/>
    <w:rsid w:val="007A3B28"/>
    <w:rsid w:val="007A44F3"/>
    <w:rsid w:val="007A519E"/>
    <w:rsid w:val="007A671A"/>
    <w:rsid w:val="007C5E52"/>
    <w:rsid w:val="007D0D11"/>
    <w:rsid w:val="007E0425"/>
    <w:rsid w:val="007E31F3"/>
    <w:rsid w:val="007E436E"/>
    <w:rsid w:val="007E5562"/>
    <w:rsid w:val="007F0945"/>
    <w:rsid w:val="007F0EE2"/>
    <w:rsid w:val="007F492E"/>
    <w:rsid w:val="007F7584"/>
    <w:rsid w:val="00820428"/>
    <w:rsid w:val="00822C75"/>
    <w:rsid w:val="00830C4B"/>
    <w:rsid w:val="00833862"/>
    <w:rsid w:val="00853352"/>
    <w:rsid w:val="008549CB"/>
    <w:rsid w:val="00864A8A"/>
    <w:rsid w:val="00873D38"/>
    <w:rsid w:val="0088044C"/>
    <w:rsid w:val="008A5696"/>
    <w:rsid w:val="008B14FC"/>
    <w:rsid w:val="008C6641"/>
    <w:rsid w:val="008D16C4"/>
    <w:rsid w:val="008E111F"/>
    <w:rsid w:val="00931617"/>
    <w:rsid w:val="009505FC"/>
    <w:rsid w:val="00951BBA"/>
    <w:rsid w:val="00963600"/>
    <w:rsid w:val="00981646"/>
    <w:rsid w:val="0098467B"/>
    <w:rsid w:val="0099462F"/>
    <w:rsid w:val="009B3BBC"/>
    <w:rsid w:val="009C641B"/>
    <w:rsid w:val="009C7B8D"/>
    <w:rsid w:val="009E182E"/>
    <w:rsid w:val="009E768B"/>
    <w:rsid w:val="009F4644"/>
    <w:rsid w:val="009F6BAE"/>
    <w:rsid w:val="00A107D4"/>
    <w:rsid w:val="00A11917"/>
    <w:rsid w:val="00A14E34"/>
    <w:rsid w:val="00A17A02"/>
    <w:rsid w:val="00A21CC9"/>
    <w:rsid w:val="00A24374"/>
    <w:rsid w:val="00A40BFD"/>
    <w:rsid w:val="00A51DDF"/>
    <w:rsid w:val="00A51E7F"/>
    <w:rsid w:val="00A54BB9"/>
    <w:rsid w:val="00A57468"/>
    <w:rsid w:val="00A61D6D"/>
    <w:rsid w:val="00A6706E"/>
    <w:rsid w:val="00A675B3"/>
    <w:rsid w:val="00A75C46"/>
    <w:rsid w:val="00A82847"/>
    <w:rsid w:val="00AA6334"/>
    <w:rsid w:val="00AA68ED"/>
    <w:rsid w:val="00AA7983"/>
    <w:rsid w:val="00AB0798"/>
    <w:rsid w:val="00AC5F55"/>
    <w:rsid w:val="00AD1E41"/>
    <w:rsid w:val="00AE05DE"/>
    <w:rsid w:val="00AE456E"/>
    <w:rsid w:val="00AF11A6"/>
    <w:rsid w:val="00B00024"/>
    <w:rsid w:val="00B12303"/>
    <w:rsid w:val="00B17570"/>
    <w:rsid w:val="00B20D49"/>
    <w:rsid w:val="00B21C57"/>
    <w:rsid w:val="00B22DA3"/>
    <w:rsid w:val="00B51BC4"/>
    <w:rsid w:val="00B53978"/>
    <w:rsid w:val="00B569A6"/>
    <w:rsid w:val="00B86513"/>
    <w:rsid w:val="00B91602"/>
    <w:rsid w:val="00B974C6"/>
    <w:rsid w:val="00BA1979"/>
    <w:rsid w:val="00BA40F5"/>
    <w:rsid w:val="00BA4666"/>
    <w:rsid w:val="00BA4AB1"/>
    <w:rsid w:val="00BA6674"/>
    <w:rsid w:val="00BA7180"/>
    <w:rsid w:val="00BC012C"/>
    <w:rsid w:val="00BD08EF"/>
    <w:rsid w:val="00C46521"/>
    <w:rsid w:val="00C524C6"/>
    <w:rsid w:val="00C525D0"/>
    <w:rsid w:val="00C71052"/>
    <w:rsid w:val="00C7370D"/>
    <w:rsid w:val="00C8702B"/>
    <w:rsid w:val="00CA6359"/>
    <w:rsid w:val="00CA6A8E"/>
    <w:rsid w:val="00CB1C0A"/>
    <w:rsid w:val="00CB4FB1"/>
    <w:rsid w:val="00CC0658"/>
    <w:rsid w:val="00CC46DC"/>
    <w:rsid w:val="00CC6664"/>
    <w:rsid w:val="00CD2660"/>
    <w:rsid w:val="00CD7730"/>
    <w:rsid w:val="00CF3298"/>
    <w:rsid w:val="00D15F76"/>
    <w:rsid w:val="00D2556E"/>
    <w:rsid w:val="00D35A67"/>
    <w:rsid w:val="00D53982"/>
    <w:rsid w:val="00D638F1"/>
    <w:rsid w:val="00D64BEE"/>
    <w:rsid w:val="00D8343E"/>
    <w:rsid w:val="00D920E4"/>
    <w:rsid w:val="00DA161B"/>
    <w:rsid w:val="00DA2B7A"/>
    <w:rsid w:val="00DA2DC0"/>
    <w:rsid w:val="00DA6064"/>
    <w:rsid w:val="00DC42D3"/>
    <w:rsid w:val="00DC4BD2"/>
    <w:rsid w:val="00DD1EEB"/>
    <w:rsid w:val="00DD5C69"/>
    <w:rsid w:val="00DE0F04"/>
    <w:rsid w:val="00DF0731"/>
    <w:rsid w:val="00DF1EB4"/>
    <w:rsid w:val="00E13E07"/>
    <w:rsid w:val="00E17A09"/>
    <w:rsid w:val="00E444A8"/>
    <w:rsid w:val="00E456D9"/>
    <w:rsid w:val="00E70DA1"/>
    <w:rsid w:val="00E7204A"/>
    <w:rsid w:val="00E73530"/>
    <w:rsid w:val="00E77444"/>
    <w:rsid w:val="00EA3B9D"/>
    <w:rsid w:val="00EB65E7"/>
    <w:rsid w:val="00EB6807"/>
    <w:rsid w:val="00EB790E"/>
    <w:rsid w:val="00ED5B9C"/>
    <w:rsid w:val="00EF39A9"/>
    <w:rsid w:val="00EF570B"/>
    <w:rsid w:val="00EF758C"/>
    <w:rsid w:val="00F06A7F"/>
    <w:rsid w:val="00F329C9"/>
    <w:rsid w:val="00F443EE"/>
    <w:rsid w:val="00F55CE6"/>
    <w:rsid w:val="00F713F0"/>
    <w:rsid w:val="00F71786"/>
    <w:rsid w:val="00F72A5A"/>
    <w:rsid w:val="00F778BD"/>
    <w:rsid w:val="00F80351"/>
    <w:rsid w:val="00F820D8"/>
    <w:rsid w:val="00F84032"/>
    <w:rsid w:val="00FC0A40"/>
    <w:rsid w:val="00FD086C"/>
    <w:rsid w:val="00FD2284"/>
    <w:rsid w:val="00FD5ADA"/>
    <w:rsid w:val="00FD60D7"/>
    <w:rsid w:val="00FE4CFB"/>
    <w:rsid w:val="00FF2326"/>
  </w:rsids>
  <m:mathPr>
    <m:mathFont m:val="Cambria Math"/>
    <m:brkBin m:val="before"/>
    <m:brkBinSub m:val="--"/>
    <m:smallFrac m:val="off"/>
    <m:dispDef/>
    <m:lMargin m:val="0"/>
    <m:rMargin m:val="0"/>
    <m:defJc m:val="centerGroup"/>
    <m:wrapIndent m:val="1440"/>
    <m:intLim m:val="subSup"/>
    <m:naryLim m:val="undOvr"/>
  </m:mathPr>
  <w:attachedSchema w:val="http://www.elbitsystems.com"/>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536D0"/>
    <w:pPr>
      <w:bidi/>
    </w:pPr>
    <w:rPr>
      <w:rFonts w:cs="David"/>
      <w:sz w:val="24"/>
      <w:szCs w:val="24"/>
      <w:lang w:eastAsia="he-IL"/>
    </w:rPr>
  </w:style>
  <w:style w:type="paragraph" w:styleId="1">
    <w:name w:val="heading 1"/>
    <w:basedOn w:val="a"/>
    <w:next w:val="a"/>
    <w:qFormat/>
    <w:rsid w:val="004536D0"/>
    <w:pPr>
      <w:keepNext/>
      <w:jc w:val="center"/>
      <w:outlineLvl w:val="0"/>
    </w:pPr>
    <w:rPr>
      <w:b/>
      <w:bCs/>
      <w:snapToGrid w:val="0"/>
      <w:sz w:val="100"/>
      <w:szCs w:val="30"/>
    </w:rPr>
  </w:style>
  <w:style w:type="paragraph" w:styleId="2">
    <w:name w:val="heading 2"/>
    <w:basedOn w:val="a"/>
    <w:next w:val="a"/>
    <w:qFormat/>
    <w:rsid w:val="004536D0"/>
    <w:pPr>
      <w:keepNext/>
      <w:ind w:left="84" w:right="84"/>
      <w:outlineLvl w:val="1"/>
    </w:pPr>
    <w:rPr>
      <w:b/>
      <w:bCs/>
      <w:snapToGrid w:val="0"/>
      <w:sz w:val="138"/>
    </w:rPr>
  </w:style>
  <w:style w:type="paragraph" w:styleId="3">
    <w:name w:val="heading 3"/>
    <w:basedOn w:val="a"/>
    <w:next w:val="a"/>
    <w:qFormat/>
    <w:rsid w:val="004536D0"/>
    <w:pPr>
      <w:keepNext/>
      <w:spacing w:before="240" w:after="60"/>
      <w:outlineLvl w:val="2"/>
    </w:pPr>
    <w:rPr>
      <w:rFonts w:ascii="Arial" w:hAnsi="Arial" w:cs="Arial"/>
      <w:b/>
      <w:bCs/>
      <w:sz w:val="26"/>
      <w:szCs w:val="26"/>
    </w:rPr>
  </w:style>
  <w:style w:type="paragraph" w:styleId="4">
    <w:name w:val="heading 4"/>
    <w:basedOn w:val="a"/>
    <w:next w:val="a"/>
    <w:qFormat/>
    <w:rsid w:val="004536D0"/>
    <w:pPr>
      <w:keepNext/>
      <w:outlineLvl w:val="3"/>
    </w:pPr>
    <w:rPr>
      <w:b/>
      <w:bCs/>
      <w:snapToGrid w:val="0"/>
      <w:sz w:val="138"/>
    </w:rPr>
  </w:style>
  <w:style w:type="paragraph" w:styleId="5">
    <w:name w:val="heading 5"/>
    <w:basedOn w:val="a"/>
    <w:next w:val="a"/>
    <w:qFormat/>
    <w:rsid w:val="004536D0"/>
    <w:pPr>
      <w:spacing w:before="240" w:after="60"/>
      <w:outlineLvl w:val="4"/>
    </w:pPr>
    <w:rPr>
      <w:b/>
      <w:bCs/>
      <w:i/>
      <w:iCs/>
      <w:sz w:val="26"/>
      <w:szCs w:val="26"/>
    </w:rPr>
  </w:style>
  <w:style w:type="paragraph" w:styleId="6">
    <w:name w:val="heading 6"/>
    <w:basedOn w:val="a"/>
    <w:next w:val="a"/>
    <w:qFormat/>
    <w:rsid w:val="004536D0"/>
    <w:pPr>
      <w:keepNext/>
      <w:spacing w:before="240"/>
      <w:jc w:val="both"/>
      <w:outlineLvl w:val="5"/>
    </w:pPr>
    <w:rPr>
      <w:b/>
      <w:bCs/>
      <w:snapToGrid w:val="0"/>
    </w:rPr>
  </w:style>
  <w:style w:type="paragraph" w:styleId="7">
    <w:name w:val="heading 7"/>
    <w:basedOn w:val="a"/>
    <w:next w:val="a"/>
    <w:qFormat/>
    <w:rsid w:val="004536D0"/>
    <w:pPr>
      <w:keepNext/>
      <w:ind w:left="91" w:right="91"/>
      <w:jc w:val="center"/>
      <w:outlineLvl w:val="6"/>
    </w:pPr>
    <w:rPr>
      <w:b/>
      <w:bCs/>
      <w:snapToGrid w:val="0"/>
      <w:sz w:val="54"/>
      <w:szCs w:val="28"/>
      <w:u w:val="single"/>
    </w:rPr>
  </w:style>
  <w:style w:type="paragraph" w:styleId="9">
    <w:name w:val="heading 9"/>
    <w:basedOn w:val="a"/>
    <w:next w:val="a"/>
    <w:qFormat/>
    <w:rsid w:val="004536D0"/>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4536D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rsid w:val="004536D0"/>
    <w:pPr>
      <w:tabs>
        <w:tab w:val="center" w:pos="4153"/>
        <w:tab w:val="right" w:pos="8306"/>
      </w:tabs>
    </w:pPr>
    <w:rPr>
      <w:szCs w:val="26"/>
    </w:rPr>
  </w:style>
  <w:style w:type="paragraph" w:styleId="a5">
    <w:name w:val="header"/>
    <w:aliases w:val="Header תו,כותרת עליונה תו,1 תו,Header תו תו תו תו תו,Header תו תו תו"/>
    <w:basedOn w:val="a"/>
    <w:link w:val="10"/>
    <w:rsid w:val="004536D0"/>
    <w:pPr>
      <w:tabs>
        <w:tab w:val="center" w:pos="4153"/>
        <w:tab w:val="right" w:pos="8306"/>
      </w:tabs>
    </w:pPr>
    <w:rPr>
      <w:szCs w:val="26"/>
    </w:rPr>
  </w:style>
  <w:style w:type="character" w:customStyle="1" w:styleId="10">
    <w:name w:val="כותרת עליונה תו1"/>
    <w:aliases w:val="Header תו תו,כותרת עליונה תו תו,1 תו תו,Header תו תו תו תו תו תו,Header תו תו תו תו"/>
    <w:basedOn w:val="a0"/>
    <w:link w:val="a5"/>
    <w:locked/>
    <w:rsid w:val="004536D0"/>
    <w:rPr>
      <w:rFonts w:cs="David"/>
      <w:sz w:val="24"/>
      <w:szCs w:val="26"/>
      <w:lang w:val="en-US" w:eastAsia="he-IL" w:bidi="he-IL"/>
    </w:rPr>
  </w:style>
  <w:style w:type="character" w:styleId="a6">
    <w:name w:val="page number"/>
    <w:basedOn w:val="a0"/>
    <w:rsid w:val="004536D0"/>
  </w:style>
  <w:style w:type="paragraph" w:customStyle="1" w:styleId="a7">
    <w:name w:val="מדורג"/>
    <w:basedOn w:val="a"/>
    <w:rsid w:val="004536D0"/>
    <w:pPr>
      <w:tabs>
        <w:tab w:val="num" w:pos="397"/>
      </w:tabs>
      <w:ind w:left="397" w:right="397" w:hanging="397"/>
    </w:pPr>
    <w:rPr>
      <w:szCs w:val="26"/>
    </w:rPr>
  </w:style>
  <w:style w:type="paragraph" w:customStyle="1" w:styleId="a8">
    <w:name w:val="מספור ראשי"/>
    <w:basedOn w:val="a"/>
    <w:rsid w:val="004536D0"/>
    <w:pPr>
      <w:ind w:right="397"/>
    </w:pPr>
    <w:rPr>
      <w:szCs w:val="26"/>
    </w:rPr>
  </w:style>
  <w:style w:type="paragraph" w:styleId="30">
    <w:name w:val="Body Text Indent 3"/>
    <w:basedOn w:val="a"/>
    <w:rsid w:val="004536D0"/>
    <w:pPr>
      <w:spacing w:before="240"/>
      <w:ind w:hanging="51"/>
      <w:jc w:val="both"/>
    </w:pPr>
  </w:style>
  <w:style w:type="paragraph" w:styleId="a9">
    <w:name w:val="Body Text"/>
    <w:basedOn w:val="a"/>
    <w:rsid w:val="004536D0"/>
    <w:pPr>
      <w:spacing w:before="240"/>
      <w:jc w:val="both"/>
    </w:pPr>
    <w:rPr>
      <w:snapToGrid w:val="0"/>
      <w:sz w:val="22"/>
    </w:rPr>
  </w:style>
  <w:style w:type="paragraph" w:styleId="aa">
    <w:name w:val="Body Text Indent"/>
    <w:basedOn w:val="a"/>
    <w:rsid w:val="004536D0"/>
    <w:pPr>
      <w:spacing w:before="240"/>
      <w:ind w:hanging="1417"/>
      <w:jc w:val="both"/>
    </w:pPr>
    <w:rPr>
      <w:i/>
      <w:iCs/>
      <w:snapToGrid w:val="0"/>
    </w:rPr>
  </w:style>
  <w:style w:type="paragraph" w:styleId="20">
    <w:name w:val="Body Text Indent 2"/>
    <w:basedOn w:val="a"/>
    <w:rsid w:val="004536D0"/>
    <w:pPr>
      <w:spacing w:before="240"/>
      <w:ind w:hanging="1417"/>
      <w:jc w:val="both"/>
    </w:pPr>
    <w:rPr>
      <w:snapToGrid w:val="0"/>
    </w:rPr>
  </w:style>
  <w:style w:type="paragraph" w:styleId="ab">
    <w:name w:val="Title"/>
    <w:basedOn w:val="a"/>
    <w:qFormat/>
    <w:rsid w:val="004536D0"/>
    <w:pPr>
      <w:jc w:val="center"/>
    </w:pPr>
    <w:rPr>
      <w:bCs/>
      <w:snapToGrid w:val="0"/>
      <w:szCs w:val="28"/>
      <w:u w:val="single"/>
    </w:rPr>
  </w:style>
  <w:style w:type="paragraph" w:styleId="ac">
    <w:name w:val="Block Text"/>
    <w:basedOn w:val="a"/>
    <w:rsid w:val="004536D0"/>
    <w:pPr>
      <w:spacing w:line="280" w:lineRule="atLeast"/>
      <w:ind w:left="1440" w:right="1440" w:hanging="720"/>
      <w:jc w:val="both"/>
    </w:pPr>
    <w:rPr>
      <w:sz w:val="22"/>
    </w:rPr>
  </w:style>
  <w:style w:type="paragraph" w:styleId="21">
    <w:name w:val="Body Text 2"/>
    <w:basedOn w:val="a"/>
    <w:rsid w:val="004536D0"/>
    <w:pPr>
      <w:spacing w:after="120" w:line="480" w:lineRule="auto"/>
    </w:pPr>
  </w:style>
  <w:style w:type="paragraph" w:styleId="31">
    <w:name w:val="Body Text 3"/>
    <w:basedOn w:val="a"/>
    <w:rsid w:val="004536D0"/>
    <w:pPr>
      <w:spacing w:after="120"/>
    </w:pPr>
    <w:rPr>
      <w:rFonts w:cs="Times New Roman"/>
      <w:sz w:val="16"/>
      <w:szCs w:val="16"/>
    </w:rPr>
  </w:style>
  <w:style w:type="paragraph" w:customStyle="1" w:styleId="ad">
    <w:name w:val="ציטוט"/>
    <w:basedOn w:val="a"/>
    <w:rsid w:val="004536D0"/>
    <w:pPr>
      <w:spacing w:after="120"/>
      <w:ind w:left="1985" w:right="720"/>
      <w:jc w:val="both"/>
    </w:pPr>
    <w:rPr>
      <w:b/>
      <w:bCs/>
      <w:lang w:eastAsia="en-US"/>
    </w:rPr>
  </w:style>
  <w:style w:type="paragraph" w:styleId="ae">
    <w:name w:val="Balloon Text"/>
    <w:basedOn w:val="a"/>
    <w:semiHidden/>
    <w:rsid w:val="004536D0"/>
    <w:rPr>
      <w:rFonts w:ascii="Tahoma" w:hAnsi="Tahoma" w:cs="Tahoma"/>
      <w:sz w:val="16"/>
      <w:szCs w:val="16"/>
    </w:rPr>
  </w:style>
  <w:style w:type="paragraph" w:styleId="af">
    <w:name w:val="List Paragraph"/>
    <w:basedOn w:val="a"/>
    <w:uiPriority w:val="34"/>
    <w:qFormat/>
    <w:rsid w:val="00A75C46"/>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2A3130-7854-4AC3-B480-3389D03E91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88</Pages>
  <Words>18346</Words>
  <Characters>91730</Characters>
  <Application>Microsoft Office Word</Application>
  <DocSecurity>0</DocSecurity>
  <Lines>764</Lines>
  <Paragraphs>219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109857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2009-12-30T07:18:00Z</dcterms:created>
  <dcterms:modified xsi:type="dcterms:W3CDTF">2009-12-30T07:18:00Z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eting_date">
    <vt:lpwstr/>
  </property>
  <property fmtid="{D5CDD505-2E9C-101B-9397-08002B2CF9AE}" pid="3" name="title0">
    <vt:lpwstr/>
  </property>
  <property fmtid="{D5CDD505-2E9C-101B-9397-08002B2CF9AE}" pid="4" name="profile">
    <vt:lpwstr>outgoing_mail</vt:lpwstr>
  </property>
  <property fmtid="{D5CDD505-2E9C-101B-9397-08002B2CF9AE}" pid="5" name="actual_speech_date">
    <vt:lpwstr/>
  </property>
  <property fmtid="{D5CDD505-2E9C-101B-9397-08002B2CF9AE}" pid="6" name="presentation_date">
    <vt:lpwstr/>
  </property>
  <property fmtid="{D5CDD505-2E9C-101B-9397-08002B2CF9AE}" pid="7" name="מזהה מלי">
    <vt:lpwstr>D246719</vt:lpwstr>
  </property>
  <property fmtid="{D5CDD505-2E9C-101B-9397-08002B2CF9AE}" pid="8" name="contract_end">
    <vt:lpwstr/>
  </property>
  <property fmtid="{D5CDD505-2E9C-101B-9397-08002B2CF9AE}" pid="9" name="moderator">
    <vt:lpwstr/>
  </property>
  <property fmtid="{D5CDD505-2E9C-101B-9397-08002B2CF9AE}" pid="10" name="task_id">
    <vt:lpwstr/>
  </property>
  <property fmtid="{D5CDD505-2E9C-101B-9397-08002B2CF9AE}" pid="11" name="due_date">
    <vt:lpwstr/>
  </property>
  <property fmtid="{D5CDD505-2E9C-101B-9397-08002B2CF9AE}" pid="12" name="instruction">
    <vt:lpwstr/>
  </property>
  <property fmtid="{D5CDD505-2E9C-101B-9397-08002B2CF9AE}" pid="13" name="owner">
    <vt:lpwstr>REDPMO\dariah</vt:lpwstr>
  </property>
  <property fmtid="{D5CDD505-2E9C-101B-9397-08002B2CF9AE}" pid="14" name="profile0">
    <vt:lpwstr/>
  </property>
  <property fmtid="{D5CDD505-2E9C-101B-9397-08002B2CF9AE}" pid="15" name="template_name">
    <vt:lpwstr>מסמך ריק</vt:lpwstr>
  </property>
  <property fmtid="{D5CDD505-2E9C-101B-9397-08002B2CF9AE}" pid="16" name="סוג מסמך">
    <vt:lpwstr>דואר יוצא</vt:lpwstr>
  </property>
  <property fmtid="{D5CDD505-2E9C-101B-9397-08002B2CF9AE}" pid="17" name="contract_subject">
    <vt:lpwstr/>
  </property>
  <property fmtid="{D5CDD505-2E9C-101B-9397-08002B2CF9AE}" pid="18" name="Created By0">
    <vt:lpwstr/>
  </property>
  <property fmtid="{D5CDD505-2E9C-101B-9397-08002B2CF9AE}" pid="19" name="document_id">
    <vt:lpwstr/>
  </property>
  <property fmtid="{D5CDD505-2E9C-101B-9397-08002B2CF9AE}" pid="20" name="pages0">
    <vt:lpwstr/>
  </property>
  <property fmtid="{D5CDD505-2E9C-101B-9397-08002B2CF9AE}" pid="21" name="physical_file">
    <vt:lpwstr>21 א - חוזים כללי</vt:lpwstr>
  </property>
  <property fmtid="{D5CDD505-2E9C-101B-9397-08002B2CF9AE}" pid="22" name="status">
    <vt:lpwstr/>
  </property>
  <property fmtid="{D5CDD505-2E9C-101B-9397-08002B2CF9AE}" pid="23" name="contract_start">
    <vt:lpwstr/>
  </property>
  <property fmtid="{D5CDD505-2E9C-101B-9397-08002B2CF9AE}" pid="24" name="created0">
    <vt:lpwstr/>
  </property>
  <property fmtid="{D5CDD505-2E9C-101B-9397-08002B2CF9AE}" pid="25" name="Name">
    <vt:lpwstr/>
  </property>
  <property fmtid="{D5CDD505-2E9C-101B-9397-08002B2CF9AE}" pid="26" name="num_of_words">
    <vt:lpwstr/>
  </property>
  <property fmtid="{D5CDD505-2E9C-101B-9397-08002B2CF9AE}" pid="27" name="receive_date">
    <vt:lpwstr/>
  </property>
  <property fmtid="{D5CDD505-2E9C-101B-9397-08002B2CF9AE}" pid="28" name="scan_id">
    <vt:lpwstr/>
  </property>
  <property fmtid="{D5CDD505-2E9C-101B-9397-08002B2CF9AE}" pid="29" name="written_date">
    <vt:lpwstr>2009-02-08T00:00:00Z</vt:lpwstr>
  </property>
  <property fmtid="{D5CDD505-2E9C-101B-9397-08002B2CF9AE}" pid="30" name="entity">
    <vt:lpwstr/>
  </property>
  <property fmtid="{D5CDD505-2E9C-101B-9397-08002B2CF9AE}" pid="31" name="percent_complete">
    <vt:lpwstr/>
  </property>
  <property fmtid="{D5CDD505-2E9C-101B-9397-08002B2CF9AE}" pid="32" name="task_operator">
    <vt:lpwstr/>
  </property>
  <property fmtid="{D5CDD505-2E9C-101B-9397-08002B2CF9AE}" pid="33" name="classification">
    <vt:lpwstr>בלמ"ס</vt:lpwstr>
  </property>
  <property fmtid="{D5CDD505-2E9C-101B-9397-08002B2CF9AE}" pid="34" name="language">
    <vt:lpwstr>עברית</vt:lpwstr>
  </property>
  <property fmtid="{D5CDD505-2E9C-101B-9397-08002B2CF9AE}" pid="35" name="EngProfile">
    <vt:lpwstr>outgoing_mail</vt:lpwstr>
  </property>
  <property fmtid="{D5CDD505-2E9C-101B-9397-08002B2CF9AE}" pid="36" name="HEB_DATE_L">
    <vt:lpwstr>8 פברואר 2009</vt:lpwstr>
  </property>
  <property fmtid="{D5CDD505-2E9C-101B-9397-08002B2CF9AE}" pid="37" name="mali_document_id">
    <vt:lpwstr>D246719</vt:lpwstr>
  </property>
  <property fmtid="{D5CDD505-2E9C-101B-9397-08002B2CF9AE}" pid="38" name="מצב">
    <vt:lpwstr>טיוטא</vt:lpwstr>
  </property>
  <property fmtid="{D5CDD505-2E9C-101B-9397-08002B2CF9AE}" pid="39" name="HEB_DATE_HEB">
    <vt:lpwstr>י'ד שבט תשס'ט</vt:lpwstr>
  </property>
  <property fmtid="{D5CDD505-2E9C-101B-9397-08002B2CF9AE}" pid="40" name="written_for">
    <vt:lpwstr/>
  </property>
  <property fmtid="{D5CDD505-2E9C-101B-9397-08002B2CF9AE}" pid="41" name="DOC_CORR_TO_LNAME_ADD">
    <vt:lpwstr/>
  </property>
  <property fmtid="{D5CDD505-2E9C-101B-9397-08002B2CF9AE}" pid="42" name="delivery_note_number">
    <vt:lpwstr/>
  </property>
  <property fmtid="{D5CDD505-2E9C-101B-9397-08002B2CF9AE}" pid="43" name="DOC_CORR_TO_ORG">
    <vt:lpwstr/>
  </property>
  <property fmtid="{D5CDD505-2E9C-101B-9397-08002B2CF9AE}" pid="44" name="delivery_note_return_date">
    <vt:lpwstr/>
  </property>
  <property fmtid="{D5CDD505-2E9C-101B-9397-08002B2CF9AE}" pid="45" name="num_of_copys">
    <vt:lpwstr/>
  </property>
  <property fmtid="{D5CDD505-2E9C-101B-9397-08002B2CF9AE}" pid="46" name="actual_archive">
    <vt:lpwstr/>
  </property>
  <property fmtid="{D5CDD505-2E9C-101B-9397-08002B2CF9AE}" pid="47" name="DOC_CORR_TO_NICK_NAME">
    <vt:lpwstr/>
  </property>
  <property fmtid="{D5CDD505-2E9C-101B-9397-08002B2CF9AE}" pid="48" name="DOC_CORR_TO_CITY">
    <vt:lpwstr/>
  </property>
  <property fmtid="{D5CDD505-2E9C-101B-9397-08002B2CF9AE}" pid="49" name="preffered_archive_time">
    <vt:lpwstr/>
  </property>
  <property fmtid="{D5CDD505-2E9C-101B-9397-08002B2CF9AE}" pid="50" name="DOC_CORR_TO_PHONE">
    <vt:lpwstr/>
  </property>
  <property fmtid="{D5CDD505-2E9C-101B-9397-08002B2CF9AE}" pid="51" name="DOC_CORR_TO_NUM">
    <vt:lpwstr/>
  </property>
  <property fmtid="{D5CDD505-2E9C-101B-9397-08002B2CF9AE}" pid="52" name="preffered_delete_time">
    <vt:lpwstr/>
  </property>
  <property fmtid="{D5CDD505-2E9C-101B-9397-08002B2CF9AE}" pid="53" name="DOC_CORR_TO_ZIP">
    <vt:lpwstr/>
  </property>
  <property fmtid="{D5CDD505-2E9C-101B-9397-08002B2CF9AE}" pid="54" name="comment">
    <vt:lpwstr/>
  </property>
  <property fmtid="{D5CDD505-2E9C-101B-9397-08002B2CF9AE}" pid="55" name="DOC_CORR_TO_FNAME_ADD">
    <vt:lpwstr/>
  </property>
  <property fmtid="{D5CDD505-2E9C-101B-9397-08002B2CF9AE}" pid="56" name="DOC_CORR_TO_STREET">
    <vt:lpwstr/>
  </property>
  <property fmtid="{D5CDD505-2E9C-101B-9397-08002B2CF9AE}" pid="57" name="DOC_CORR_TO_FAX">
    <vt:lpwstr/>
  </property>
  <property fmtid="{D5CDD505-2E9C-101B-9397-08002B2CF9AE}" pid="58" name="source_written_date">
    <vt:lpwstr>2009-02-08T00:00:00Z</vt:lpwstr>
  </property>
  <property fmtid="{D5CDD505-2E9C-101B-9397-08002B2CF9AE}" pid="59" name="DOC_CORR_TO_COUNTRY">
    <vt:lpwstr/>
  </property>
  <property fmtid="{D5CDD505-2E9C-101B-9397-08002B2CF9AE}" pid="60" name="DOC_CORR_TO_POB">
    <vt:lpwstr/>
  </property>
  <property fmtid="{D5CDD505-2E9C-101B-9397-08002B2CF9AE}" pid="61" name="Topics">
    <vt:lpwstr/>
  </property>
  <property fmtid="{D5CDD505-2E9C-101B-9397-08002B2CF9AE}" pid="62" name="reference">
    <vt:lpwstr/>
  </property>
  <property fmtid="{D5CDD505-2E9C-101B-9397-08002B2CF9AE}" pid="63" name="correspondents_to">
    <vt:lpwstr/>
  </property>
  <property fmtid="{D5CDD505-2E9C-101B-9397-08002B2CF9AE}" pid="64" name="correspondents_to_id">
    <vt:lpwstr/>
  </property>
  <property fmtid="{D5CDD505-2E9C-101B-9397-08002B2CF9AE}" pid="65" name="correspondents_from">
    <vt:lpwstr/>
  </property>
  <property fmtid="{D5CDD505-2E9C-101B-9397-08002B2CF9AE}" pid="66" name="correspondents_from_id">
    <vt:lpwstr/>
  </property>
  <property fmtid="{D5CDD505-2E9C-101B-9397-08002B2CF9AE}" pid="67" name="correspondents_bc">
    <vt:lpwstr/>
  </property>
  <property fmtid="{D5CDD505-2E9C-101B-9397-08002B2CF9AE}" pid="68" name="correspondents_bc_id">
    <vt:lpwstr/>
  </property>
  <property fmtid="{D5CDD505-2E9C-101B-9397-08002B2CF9AE}" pid="69" name="DOC_CORR_TO_ACTIVE_ROLE">
    <vt:lpwstr/>
  </property>
  <property fmtid="{D5CDD505-2E9C-101B-9397-08002B2CF9AE}" pid="70" name="DOC_CORR_TO_CIVIL_STATUS">
    <vt:lpwstr/>
  </property>
  <property fmtid="{D5CDD505-2E9C-101B-9397-08002B2CF9AE}" pid="71" name="DOC_CORR_TO_EMAIL">
    <vt:lpwstr/>
  </property>
  <property fmtid="{D5CDD505-2E9C-101B-9397-08002B2CF9AE}" pid="72" name="DOC_CORR_TO_FNAME">
    <vt:lpwstr/>
  </property>
  <property fmtid="{D5CDD505-2E9C-101B-9397-08002B2CF9AE}" pid="73" name="DOC_CORR_TO_LNAME">
    <vt:lpwstr/>
  </property>
  <property fmtid="{D5CDD505-2E9C-101B-9397-08002B2CF9AE}" pid="74" name="source_reference">
    <vt:lpwstr/>
  </property>
  <property fmtid="{D5CDD505-2E9C-101B-9397-08002B2CF9AE}" pid="75" name="scan_date">
    <vt:lpwstr/>
  </property>
  <property fmtid="{D5CDD505-2E9C-101B-9397-08002B2CF9AE}" pid="76" name="contract_unit">
    <vt:lpwstr/>
  </property>
  <property fmtid="{D5CDD505-2E9C-101B-9397-08002B2CF9AE}" pid="77" name="protocol_meeting_type">
    <vt:lpwstr/>
  </property>
  <property fmtid="{D5CDD505-2E9C-101B-9397-08002B2CF9AE}" pid="78" name="priority">
    <vt:lpwstr/>
  </property>
  <property fmtid="{D5CDD505-2E9C-101B-9397-08002B2CF9AE}" pid="79" name="document_origin">
    <vt:lpwstr/>
  </property>
  <property fmtid="{D5CDD505-2E9C-101B-9397-08002B2CF9AE}" pid="80" name="mail_recieve_from">
    <vt:lpwstr/>
  </property>
  <property fmtid="{D5CDD505-2E9C-101B-9397-08002B2CF9AE}" pid="81" name="mail_recieve_to">
    <vt:lpwstr/>
  </property>
  <property fmtid="{D5CDD505-2E9C-101B-9397-08002B2CF9AE}" pid="82" name="HEB_DATE_L0">
    <vt:lpwstr/>
  </property>
</Properties>
</file>